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C75B" w14:textId="0EC99531" w:rsidR="00260875" w:rsidRPr="007F34BB" w:rsidRDefault="007F34BB" w:rsidP="00BD7171">
      <w:pPr>
        <w:spacing w:after="0" w:line="276" w:lineRule="auto"/>
        <w:rPr>
          <w:b/>
          <w:bCs/>
        </w:rPr>
      </w:pPr>
      <w:r w:rsidRPr="007F34BB">
        <w:rPr>
          <w:b/>
          <w:bCs/>
        </w:rPr>
        <w:t>Socialising indoors and outdoors</w:t>
      </w:r>
    </w:p>
    <w:p w14:paraId="666D2EAC" w14:textId="40AF9F3E" w:rsidR="007F34BB" w:rsidRDefault="007F34BB" w:rsidP="00BD7171">
      <w:pPr>
        <w:spacing w:after="0" w:line="276" w:lineRule="auto"/>
      </w:pPr>
      <w:r>
        <w:t>20</w:t>
      </w:r>
      <w:r w:rsidRPr="007F34BB">
        <w:rPr>
          <w:vertAlign w:val="superscript"/>
        </w:rPr>
        <w:t>th</w:t>
      </w:r>
      <w:r>
        <w:t xml:space="preserve"> October 2020</w:t>
      </w:r>
    </w:p>
    <w:p w14:paraId="2C7CE44B" w14:textId="709BBC8B" w:rsidR="0079002E" w:rsidRDefault="0079002E" w:rsidP="00BD7171">
      <w:pPr>
        <w:spacing w:after="0" w:line="276" w:lineRule="auto"/>
      </w:pPr>
    </w:p>
    <w:p w14:paraId="219D05F4" w14:textId="6878C942" w:rsidR="00BD7171" w:rsidRDefault="00BD7171" w:rsidP="00BD7171">
      <w:pPr>
        <w:pStyle w:val="ListParagraph"/>
        <w:numPr>
          <w:ilvl w:val="0"/>
          <w:numId w:val="2"/>
        </w:numPr>
        <w:spacing w:after="0" w:line="276" w:lineRule="auto"/>
      </w:pPr>
      <w:r>
        <w:t>The percentage of people socialising indoors is increasing</w:t>
      </w:r>
      <w:r w:rsidR="009C42F7">
        <w:t xml:space="preserve">, from </w:t>
      </w:r>
      <w:r w:rsidR="00947465">
        <w:t>19.3% reporting socialising mostly or exclusively indoors in the past week on 1-2 September 2020 to 30.4% on 12-14 October 2020</w:t>
      </w:r>
      <w:r>
        <w:t xml:space="preserve"> (see Table 1).</w:t>
      </w:r>
    </w:p>
    <w:p w14:paraId="66AE880C" w14:textId="56706508" w:rsidR="00BD7171" w:rsidRDefault="00BD7171" w:rsidP="00BD7171">
      <w:pPr>
        <w:spacing w:after="0" w:line="276" w:lineRule="auto"/>
      </w:pPr>
    </w:p>
    <w:p w14:paraId="1CD2851C" w14:textId="77777777" w:rsidR="00BD7171" w:rsidRDefault="00BD7171" w:rsidP="00BD7171">
      <w:pPr>
        <w:spacing w:after="0" w:line="276" w:lineRule="auto"/>
      </w:pPr>
      <w:r>
        <w:t>Table 1. Percentage of people who tended to socialise indoors and outdoors over time.</w:t>
      </w:r>
    </w:p>
    <w:tbl>
      <w:tblPr>
        <w:tblStyle w:val="TableGrid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42"/>
        <w:gridCol w:w="1302"/>
        <w:gridCol w:w="1088"/>
        <w:gridCol w:w="1322"/>
        <w:gridCol w:w="988"/>
        <w:gridCol w:w="1292"/>
        <w:gridCol w:w="1892"/>
      </w:tblGrid>
      <w:tr w:rsidR="00BD7171" w:rsidRPr="007F34BB" w14:paraId="6A8CD5C4" w14:textId="7B4E89E3" w:rsidTr="00FF5825">
        <w:tc>
          <w:tcPr>
            <w:tcW w:w="0" w:type="auto"/>
            <w:tcBorders>
              <w:left w:val="nil"/>
              <w:right w:val="nil"/>
            </w:tcBorders>
          </w:tcPr>
          <w:p w14:paraId="53494974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6"/>
            <w:tcBorders>
              <w:left w:val="nil"/>
              <w:right w:val="nil"/>
            </w:tcBorders>
          </w:tcPr>
          <w:p w14:paraId="0F0CD2BD" w14:textId="7BA8E2F9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 xml:space="preserve">You have said that you have left your home in the last seven days to meet up with friends and/or family that you </w:t>
            </w:r>
            <w:proofErr w:type="gramStart"/>
            <w:r w:rsidRPr="007F34BB">
              <w:rPr>
                <w:rFonts w:ascii="Times New Roman" w:hAnsi="Times New Roman"/>
                <w:sz w:val="20"/>
              </w:rPr>
              <w:t>don't</w:t>
            </w:r>
            <w:proofErr w:type="gramEnd"/>
            <w:r w:rsidRPr="007F34BB">
              <w:rPr>
                <w:rFonts w:ascii="Times New Roman" w:hAnsi="Times New Roman"/>
                <w:sz w:val="20"/>
              </w:rPr>
              <w:t xml:space="preserve"> live with.   Please tell us where you tend to socialise with others.</w:t>
            </w:r>
          </w:p>
        </w:tc>
      </w:tr>
      <w:tr w:rsidR="00BD7171" w:rsidRPr="007F34BB" w14:paraId="155D25FB" w14:textId="77777777" w:rsidTr="00FF5825">
        <w:tc>
          <w:tcPr>
            <w:tcW w:w="0" w:type="auto"/>
            <w:tcBorders>
              <w:left w:val="nil"/>
              <w:right w:val="nil"/>
            </w:tcBorders>
          </w:tcPr>
          <w:p w14:paraId="37F19FBD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89DFD7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Exclusively outdoors, n (%)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35D0E34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Mostly outdoors, n (%)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F6A53A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Equally split between indoors and outdoors, n (%)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82D6EB9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Mostly indoors, n (%)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14:paraId="11FD8215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Exclusively indoors, n (%)</w:t>
            </w:r>
          </w:p>
        </w:tc>
        <w:tc>
          <w:tcPr>
            <w:tcW w:w="0" w:type="auto"/>
            <w:tcBorders>
              <w:left w:val="single" w:sz="8" w:space="0" w:color="auto"/>
              <w:right w:val="nil"/>
            </w:tcBorders>
          </w:tcPr>
          <w:p w14:paraId="10728B78" w14:textId="4579B18C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Exclusively/mostly indoors</w:t>
            </w:r>
            <w:r w:rsidR="00697F07">
              <w:rPr>
                <w:rFonts w:ascii="Times New Roman" w:hAnsi="Times New Roman"/>
                <w:sz w:val="20"/>
              </w:rPr>
              <w:t>, n (%)</w:t>
            </w:r>
          </w:p>
        </w:tc>
      </w:tr>
      <w:tr w:rsidR="00BD7171" w:rsidRPr="007F34BB" w14:paraId="6025177D" w14:textId="77777777" w:rsidTr="00FF5825">
        <w:tc>
          <w:tcPr>
            <w:tcW w:w="0" w:type="auto"/>
            <w:tcBorders>
              <w:left w:val="nil"/>
              <w:right w:val="nil"/>
            </w:tcBorders>
          </w:tcPr>
          <w:p w14:paraId="3186C82E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 – 2 September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ABA56D1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223 (22.5)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9A15C0D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299 (30.2)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E554D8B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277 (28.0)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8C99D9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146 (14.7)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14:paraId="51F6F731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45 (4.5)</w:t>
            </w:r>
          </w:p>
        </w:tc>
        <w:tc>
          <w:tcPr>
            <w:tcW w:w="0" w:type="auto"/>
            <w:tcBorders>
              <w:left w:val="single" w:sz="8" w:space="0" w:color="auto"/>
              <w:right w:val="nil"/>
            </w:tcBorders>
          </w:tcPr>
          <w:p w14:paraId="6AE14BC8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191 (19.3)</w:t>
            </w:r>
          </w:p>
        </w:tc>
      </w:tr>
      <w:tr w:rsidR="00BD7171" w:rsidRPr="007F34BB" w14:paraId="0AE141C5" w14:textId="77777777" w:rsidTr="00FF5825">
        <w:tc>
          <w:tcPr>
            <w:tcW w:w="0" w:type="auto"/>
            <w:tcBorders>
              <w:left w:val="nil"/>
              <w:right w:val="nil"/>
            </w:tcBorders>
          </w:tcPr>
          <w:p w14:paraId="0A02FC8B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14 – 16 September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F9F03B7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238 (23.8)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5E4532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276 (27.6)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914E1A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288 (28.8)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6E2B77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164 (16.4)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14:paraId="378653EA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34 (3.4)</w:t>
            </w:r>
          </w:p>
        </w:tc>
        <w:tc>
          <w:tcPr>
            <w:tcW w:w="0" w:type="auto"/>
            <w:tcBorders>
              <w:left w:val="single" w:sz="8" w:space="0" w:color="auto"/>
              <w:right w:val="nil"/>
            </w:tcBorders>
          </w:tcPr>
          <w:p w14:paraId="48CD667A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198 (19.8)</w:t>
            </w:r>
          </w:p>
        </w:tc>
      </w:tr>
      <w:tr w:rsidR="00BD7171" w:rsidRPr="007F34BB" w14:paraId="6EF2E46A" w14:textId="77777777" w:rsidTr="00FF5825">
        <w:tc>
          <w:tcPr>
            <w:tcW w:w="0" w:type="auto"/>
            <w:tcBorders>
              <w:left w:val="nil"/>
              <w:right w:val="nil"/>
            </w:tcBorders>
          </w:tcPr>
          <w:p w14:paraId="7EA4E82C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28 – 30 September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6BD660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170 (20.0)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0BD40E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221 (26.1)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D2D2E3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221 (26.1)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9F111F9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176 (20.8)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14:paraId="604B708C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60 (7.1)</w:t>
            </w:r>
          </w:p>
        </w:tc>
        <w:tc>
          <w:tcPr>
            <w:tcW w:w="0" w:type="auto"/>
            <w:tcBorders>
              <w:left w:val="single" w:sz="8" w:space="0" w:color="auto"/>
              <w:right w:val="nil"/>
            </w:tcBorders>
          </w:tcPr>
          <w:p w14:paraId="58D498B3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236 (27.8)</w:t>
            </w:r>
          </w:p>
        </w:tc>
      </w:tr>
      <w:tr w:rsidR="00BD7171" w:rsidRPr="007F34BB" w14:paraId="2093DA61" w14:textId="77777777" w:rsidTr="00FF5825">
        <w:tc>
          <w:tcPr>
            <w:tcW w:w="0" w:type="auto"/>
            <w:tcBorders>
              <w:left w:val="nil"/>
              <w:right w:val="nil"/>
            </w:tcBorders>
          </w:tcPr>
          <w:p w14:paraId="7731AB18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12 – 14 October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77DA9D6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155 (18.7)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AE942CC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187 (22.5)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1B44D99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236 (28.4)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D11B6FC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193 (23.3)</w:t>
            </w:r>
          </w:p>
        </w:tc>
        <w:tc>
          <w:tcPr>
            <w:tcW w:w="0" w:type="auto"/>
            <w:tcBorders>
              <w:left w:val="nil"/>
              <w:right w:val="single" w:sz="8" w:space="0" w:color="auto"/>
            </w:tcBorders>
          </w:tcPr>
          <w:p w14:paraId="4BA59133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59 (7.1)</w:t>
            </w:r>
          </w:p>
        </w:tc>
        <w:tc>
          <w:tcPr>
            <w:tcW w:w="0" w:type="auto"/>
            <w:tcBorders>
              <w:left w:val="single" w:sz="8" w:space="0" w:color="auto"/>
              <w:right w:val="nil"/>
            </w:tcBorders>
          </w:tcPr>
          <w:p w14:paraId="4F4EE429" w14:textId="77777777" w:rsidR="00BD7171" w:rsidRPr="007F34BB" w:rsidRDefault="00BD7171" w:rsidP="00AB58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F34BB">
              <w:rPr>
                <w:rFonts w:ascii="Times New Roman" w:hAnsi="Times New Roman"/>
                <w:sz w:val="20"/>
              </w:rPr>
              <w:t>252 (30.4)</w:t>
            </w:r>
          </w:p>
        </w:tc>
      </w:tr>
    </w:tbl>
    <w:p w14:paraId="51F21DEF" w14:textId="77777777" w:rsidR="00FF5825" w:rsidRDefault="00FF5825" w:rsidP="00BD7171">
      <w:pPr>
        <w:spacing w:after="0" w:line="276" w:lineRule="auto"/>
      </w:pPr>
    </w:p>
    <w:p w14:paraId="30E0D367" w14:textId="1A2D2BB2" w:rsidR="00BD7171" w:rsidRDefault="00BD7171" w:rsidP="00BD7171">
      <w:pPr>
        <w:spacing w:after="0" w:line="276" w:lineRule="auto"/>
      </w:pPr>
      <w:r>
        <w:t>Methods:</w:t>
      </w:r>
    </w:p>
    <w:p w14:paraId="5F1ADF44" w14:textId="7FC5CECA" w:rsidR="00BD7171" w:rsidRDefault="0079002E" w:rsidP="00BD7171">
      <w:pPr>
        <w:pStyle w:val="ListParagraph"/>
        <w:numPr>
          <w:ilvl w:val="0"/>
          <w:numId w:val="2"/>
        </w:numPr>
        <w:spacing w:after="0" w:line="276" w:lineRule="auto"/>
      </w:pPr>
      <w:r>
        <w:t>We used fortnightly polling conducted by BMG Research on behalf of the Department of Health and Social Care (n</w:t>
      </w:r>
      <w:r w:rsidRPr="00BD7171">
        <w:rPr>
          <w:rFonts w:cs="Times"/>
        </w:rPr>
        <w:t>≈</w:t>
      </w:r>
      <w:r>
        <w:t>2000 per wave, demographically representative sample of the UK population</w:t>
      </w:r>
      <w:r w:rsidR="00697F07">
        <w:t>).</w:t>
      </w:r>
    </w:p>
    <w:p w14:paraId="6CD4B99F" w14:textId="77777777" w:rsidR="00BD7171" w:rsidRDefault="00BD7171" w:rsidP="00BD7171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Data </w:t>
      </w:r>
      <w:r w:rsidR="0079002E">
        <w:t>collected 1</w:t>
      </w:r>
      <w:r w:rsidR="0079002E" w:rsidRPr="00BD7171">
        <w:rPr>
          <w:vertAlign w:val="superscript"/>
        </w:rPr>
        <w:t>st</w:t>
      </w:r>
      <w:r w:rsidR="0079002E">
        <w:t xml:space="preserve"> September to 14</w:t>
      </w:r>
      <w:r w:rsidR="0079002E" w:rsidRPr="00BD7171">
        <w:rPr>
          <w:vertAlign w:val="superscript"/>
        </w:rPr>
        <w:t>th</w:t>
      </w:r>
      <w:r w:rsidR="0079002E">
        <w:t xml:space="preserve"> October 2020.</w:t>
      </w:r>
    </w:p>
    <w:p w14:paraId="1A59CEA9" w14:textId="77777777" w:rsidR="00BD7171" w:rsidRDefault="0079002E" w:rsidP="00BD7171">
      <w:pPr>
        <w:pStyle w:val="ListParagraph"/>
        <w:numPr>
          <w:ilvl w:val="0"/>
          <w:numId w:val="2"/>
        </w:numPr>
        <w:spacing w:after="0" w:line="276" w:lineRule="auto"/>
      </w:pPr>
      <w:r>
        <w:t>Participants were asked how many times in the last seven days they had been out “t</w:t>
      </w:r>
      <w:r w:rsidRPr="0079002E">
        <w:t xml:space="preserve">o meet up with friends and/or family that </w:t>
      </w:r>
      <w:r w:rsidR="00704CA7">
        <w:t>[they didn’t]</w:t>
      </w:r>
      <w:r w:rsidRPr="0079002E">
        <w:t xml:space="preserve"> live with</w:t>
      </w:r>
      <w:r w:rsidR="00704CA7">
        <w:t>”.</w:t>
      </w:r>
    </w:p>
    <w:p w14:paraId="25A48CD1" w14:textId="54169984" w:rsidR="00704CA7" w:rsidRDefault="00704CA7" w:rsidP="00BD7171">
      <w:pPr>
        <w:pStyle w:val="ListParagraph"/>
        <w:numPr>
          <w:ilvl w:val="0"/>
          <w:numId w:val="2"/>
        </w:numPr>
        <w:spacing w:after="0" w:line="276" w:lineRule="auto"/>
      </w:pPr>
      <w:r>
        <w:t>People who reported having met up with friends or family were asked where they tended to socialise.</w:t>
      </w:r>
      <w:r w:rsidRPr="00704CA7">
        <w:t xml:space="preserve"> </w:t>
      </w:r>
    </w:p>
    <w:p w14:paraId="020C3419" w14:textId="77777777" w:rsidR="00BD7171" w:rsidRDefault="00BD7171" w:rsidP="00BD7171">
      <w:pPr>
        <w:spacing w:after="0" w:line="276" w:lineRule="auto"/>
      </w:pPr>
    </w:p>
    <w:p w14:paraId="6B1AF9C1" w14:textId="77777777" w:rsidR="00BD7171" w:rsidRPr="00BD7171" w:rsidRDefault="00BD7171" w:rsidP="00BD7171">
      <w:pPr>
        <w:spacing w:line="23" w:lineRule="atLeast"/>
        <w:rPr>
          <w:i/>
          <w:iCs/>
        </w:rPr>
      </w:pPr>
      <w:r w:rsidRPr="00BD7171">
        <w:rPr>
          <w:i/>
          <w:iCs/>
        </w:rPr>
        <w:t>Please note that this work has been conducted rapidly and has not been peer reviewed or subject to normal quality control measures.</w:t>
      </w:r>
    </w:p>
    <w:p w14:paraId="2C4EBD1E" w14:textId="1F77E688" w:rsidR="004C6CE2" w:rsidRDefault="004C6CE2" w:rsidP="00BD7171">
      <w:pPr>
        <w:pStyle w:val="Footer"/>
        <w:spacing w:line="23" w:lineRule="atLeast"/>
      </w:pPr>
      <w:r>
        <w:t xml:space="preserve">Dr Louise E. Smith (KCL), Professor Nicola T. Fear (KCL), Dr Henry W.W. Potts (UCL), Professor Susan Michie (UCL), Professor Richard </w:t>
      </w:r>
      <w:proofErr w:type="spellStart"/>
      <w:r>
        <w:t>Aml</w:t>
      </w:r>
      <w:r>
        <w:rPr>
          <w:rFonts w:cs="Times"/>
        </w:rPr>
        <w:t>ȏ</w:t>
      </w:r>
      <w:r>
        <w:t>t</w:t>
      </w:r>
      <w:proofErr w:type="spellEnd"/>
      <w:r>
        <w:t xml:space="preserve"> (PHE), Dr G James Rubin (KCL)</w:t>
      </w:r>
    </w:p>
    <w:p w14:paraId="63B9FE84" w14:textId="77777777" w:rsidR="004C6CE2" w:rsidRDefault="004C6CE2" w:rsidP="00BD7171">
      <w:pPr>
        <w:pStyle w:val="Footer"/>
        <w:spacing w:line="23" w:lineRule="atLeast"/>
      </w:pPr>
    </w:p>
    <w:p w14:paraId="3C79EB90" w14:textId="15412F5F" w:rsidR="004C6CE2" w:rsidRPr="002B4C6F" w:rsidRDefault="004C6CE2" w:rsidP="00BD7171">
      <w:pPr>
        <w:pStyle w:val="Footer"/>
        <w:spacing w:line="23" w:lineRule="atLeast"/>
      </w:pPr>
      <w:r>
        <w:t xml:space="preserve">Contact details: </w:t>
      </w:r>
      <w:hyperlink r:id="rId10" w:history="1">
        <w:r w:rsidRPr="00506342">
          <w:rPr>
            <w:rStyle w:val="Hyperlink"/>
          </w:rPr>
          <w:t>louise.e.smith@kcl.ac.uk</w:t>
        </w:r>
      </w:hyperlink>
      <w:r>
        <w:t xml:space="preserve">, </w:t>
      </w:r>
      <w:hyperlink r:id="rId11" w:history="1">
        <w:r w:rsidRPr="00C3347A">
          <w:rPr>
            <w:rStyle w:val="Hyperlink"/>
          </w:rPr>
          <w:t>richard.amlot@phe.gov.uk</w:t>
        </w:r>
      </w:hyperlink>
      <w:r>
        <w:t xml:space="preserve">, </w:t>
      </w:r>
      <w:hyperlink r:id="rId12" w:history="1">
        <w:r>
          <w:rPr>
            <w:rStyle w:val="Hyperlink"/>
          </w:rPr>
          <w:t>g</w:t>
        </w:r>
        <w:r w:rsidRPr="00506342">
          <w:rPr>
            <w:rStyle w:val="Hyperlink"/>
          </w:rPr>
          <w:t>ideon.rubin@kcl.ac.uk</w:t>
        </w:r>
      </w:hyperlink>
      <w:r>
        <w:t xml:space="preserve"> </w:t>
      </w:r>
    </w:p>
    <w:sectPr w:rsidR="004C6CE2" w:rsidRPr="002B4C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113C" w14:textId="77777777" w:rsidR="00B5567B" w:rsidRDefault="00B5567B" w:rsidP="00B53E58">
      <w:pPr>
        <w:spacing w:after="0" w:line="240" w:lineRule="auto"/>
      </w:pPr>
      <w:r>
        <w:separator/>
      </w:r>
    </w:p>
  </w:endnote>
  <w:endnote w:type="continuationSeparator" w:id="0">
    <w:p w14:paraId="77F42F35" w14:textId="77777777" w:rsidR="00B5567B" w:rsidRDefault="00B5567B" w:rsidP="00B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90B9" w14:textId="77777777" w:rsidR="00066B92" w:rsidRDefault="00066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83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3DA33" w14:textId="734ED1CC" w:rsidR="00066B92" w:rsidRDefault="00066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FB8A5" w14:textId="790C82D3" w:rsidR="00B53E58" w:rsidRPr="004C6CE2" w:rsidRDefault="00B53E58" w:rsidP="004C6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74EB" w14:textId="77777777" w:rsidR="00066B92" w:rsidRDefault="00066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7AF6" w14:textId="77777777" w:rsidR="00B5567B" w:rsidRDefault="00B5567B" w:rsidP="00B53E58">
      <w:pPr>
        <w:spacing w:after="0" w:line="240" w:lineRule="auto"/>
      </w:pPr>
      <w:r>
        <w:separator/>
      </w:r>
    </w:p>
  </w:footnote>
  <w:footnote w:type="continuationSeparator" w:id="0">
    <w:p w14:paraId="600C01EC" w14:textId="77777777" w:rsidR="00B5567B" w:rsidRDefault="00B5567B" w:rsidP="00B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2EC9" w14:textId="77777777" w:rsidR="00066B92" w:rsidRDefault="00066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0108" w14:textId="0328F303" w:rsidR="00B53E58" w:rsidRDefault="00F86DF7" w:rsidP="00B53E58">
    <w:pPr>
      <w:pStyle w:val="Header"/>
      <w:ind w:left="-1418" w:right="-9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1B3929" wp14:editId="373216C7">
          <wp:simplePos x="0" y="0"/>
          <wp:positionH relativeFrom="margin">
            <wp:posOffset>2259330</wp:posOffset>
          </wp:positionH>
          <wp:positionV relativeFrom="paragraph">
            <wp:posOffset>4445</wp:posOffset>
          </wp:positionV>
          <wp:extent cx="2381250" cy="563902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6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C8DC93" wp14:editId="36363998">
          <wp:simplePos x="0" y="0"/>
          <wp:positionH relativeFrom="column">
            <wp:posOffset>-520700</wp:posOffset>
          </wp:positionH>
          <wp:positionV relativeFrom="paragraph">
            <wp:posOffset>140335</wp:posOffset>
          </wp:positionV>
          <wp:extent cx="2305685" cy="318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92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E58">
      <w:rPr>
        <w:noProof/>
      </w:rPr>
      <w:drawing>
        <wp:anchor distT="0" distB="0" distL="114300" distR="114300" simplePos="0" relativeHeight="251661312" behindDoc="0" locked="0" layoutInCell="1" allowOverlap="1" wp14:anchorId="0E08C3EE" wp14:editId="516A48DC">
          <wp:simplePos x="0" y="0"/>
          <wp:positionH relativeFrom="column">
            <wp:posOffset>5388197</wp:posOffset>
          </wp:positionH>
          <wp:positionV relativeFrom="paragraph">
            <wp:posOffset>-272903</wp:posOffset>
          </wp:positionV>
          <wp:extent cx="910064" cy="1116478"/>
          <wp:effectExtent l="0" t="0" r="444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064" cy="111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50E4D" w14:textId="418D88FC" w:rsidR="00B53E58" w:rsidRDefault="00B53E58" w:rsidP="00B53E58">
    <w:pPr>
      <w:pStyle w:val="Header"/>
      <w:ind w:left="-1418" w:right="-96"/>
    </w:pPr>
  </w:p>
  <w:p w14:paraId="5F47507F" w14:textId="7F55B3BB" w:rsidR="00B53E58" w:rsidRDefault="00B53E58" w:rsidP="00B53E58">
    <w:pPr>
      <w:pStyle w:val="Header"/>
      <w:ind w:left="-1418" w:right="-96"/>
    </w:pPr>
  </w:p>
  <w:p w14:paraId="5C6EC28F" w14:textId="30A1393F" w:rsidR="00B53E58" w:rsidRDefault="00B53E58" w:rsidP="00B53E58">
    <w:pPr>
      <w:pStyle w:val="Header"/>
      <w:ind w:left="-1418" w:right="-96"/>
    </w:pPr>
  </w:p>
  <w:p w14:paraId="141313E6" w14:textId="77777777" w:rsidR="00B53E58" w:rsidRDefault="00B53E58" w:rsidP="00B53E58">
    <w:pPr>
      <w:pStyle w:val="Header"/>
      <w:ind w:left="-1418" w:right="-96"/>
    </w:pPr>
  </w:p>
  <w:p w14:paraId="0446CF3D" w14:textId="32822A86" w:rsidR="00B53E58" w:rsidRDefault="00B53E58" w:rsidP="00B53E58">
    <w:pPr>
      <w:pStyle w:val="Header"/>
      <w:ind w:left="-1418" w:right="-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8D38" w14:textId="77777777" w:rsidR="00066B92" w:rsidRDefault="00066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766B7"/>
    <w:multiLevelType w:val="hybridMultilevel"/>
    <w:tmpl w:val="0EFE7616"/>
    <w:lvl w:ilvl="0" w:tplc="91061CE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05C0"/>
    <w:multiLevelType w:val="hybridMultilevel"/>
    <w:tmpl w:val="F940CAF6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8"/>
    <w:rsid w:val="00066B92"/>
    <w:rsid w:val="00076A70"/>
    <w:rsid w:val="000F7BF2"/>
    <w:rsid w:val="00260875"/>
    <w:rsid w:val="002B4C6F"/>
    <w:rsid w:val="003B5CEE"/>
    <w:rsid w:val="004122D9"/>
    <w:rsid w:val="004711C6"/>
    <w:rsid w:val="004B6026"/>
    <w:rsid w:val="004C6CE2"/>
    <w:rsid w:val="005550D1"/>
    <w:rsid w:val="005F5C5B"/>
    <w:rsid w:val="00655F3A"/>
    <w:rsid w:val="00697F07"/>
    <w:rsid w:val="006A13FE"/>
    <w:rsid w:val="00704CA7"/>
    <w:rsid w:val="0079002E"/>
    <w:rsid w:val="007F34BB"/>
    <w:rsid w:val="008052F5"/>
    <w:rsid w:val="008A43D1"/>
    <w:rsid w:val="00947465"/>
    <w:rsid w:val="009A62A6"/>
    <w:rsid w:val="009C42F7"/>
    <w:rsid w:val="00B53E58"/>
    <w:rsid w:val="00B5567B"/>
    <w:rsid w:val="00BD7171"/>
    <w:rsid w:val="00C52A95"/>
    <w:rsid w:val="00D66296"/>
    <w:rsid w:val="00D74B2E"/>
    <w:rsid w:val="00DD3DB3"/>
    <w:rsid w:val="00E43D7C"/>
    <w:rsid w:val="00F46007"/>
    <w:rsid w:val="00F52F57"/>
    <w:rsid w:val="00F86DF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CC8317"/>
  <w15:chartTrackingRefBased/>
  <w15:docId w15:val="{FFEA4DB9-1F21-429B-B2CC-423B60B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57"/>
    <w:pPr>
      <w:spacing w:after="120" w:line="360" w:lineRule="auto"/>
    </w:pPr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5C5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C5B"/>
    <w:pPr>
      <w:keepNext/>
      <w:keepLines/>
      <w:spacing w:before="40"/>
      <w:outlineLvl w:val="1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2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F3A"/>
    <w:pPr>
      <w:spacing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5C5B"/>
    <w:pPr>
      <w:spacing w:after="200"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5C5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C5B"/>
    <w:rPr>
      <w:rFonts w:ascii="Times" w:eastAsia="Times New Roman" w:hAnsi="Times" w:cs="Times New Roman"/>
      <w:sz w:val="26"/>
      <w:szCs w:val="26"/>
      <w:u w:val="single"/>
    </w:rPr>
  </w:style>
  <w:style w:type="paragraph" w:customStyle="1" w:styleId="Tabletext">
    <w:name w:val="Table text"/>
    <w:basedOn w:val="Normal"/>
    <w:qFormat/>
    <w:rsid w:val="005F5C5B"/>
    <w:pPr>
      <w:spacing w:line="240" w:lineRule="auto"/>
    </w:pPr>
    <w:rPr>
      <w:rFonts w:eastAsia="Calibri"/>
      <w:sz w:val="20"/>
    </w:rPr>
  </w:style>
  <w:style w:type="paragraph" w:styleId="Subtitle">
    <w:name w:val="Subtitle"/>
    <w:basedOn w:val="Normal"/>
    <w:next w:val="Normal"/>
    <w:link w:val="SubtitleChar"/>
    <w:qFormat/>
    <w:rsid w:val="008052F5"/>
    <w:pPr>
      <w:numPr>
        <w:ilvl w:val="1"/>
      </w:numPr>
      <w:ind w:firstLine="720"/>
    </w:pPr>
    <w:rPr>
      <w:rFonts w:eastAsiaTheme="minorEastAsia"/>
      <w:color w:val="0000FF"/>
    </w:rPr>
  </w:style>
  <w:style w:type="character" w:customStyle="1" w:styleId="SubtitleChar">
    <w:name w:val="Subtitle Char"/>
    <w:basedOn w:val="DefaultParagraphFont"/>
    <w:link w:val="Subtitle"/>
    <w:rsid w:val="008052F5"/>
    <w:rPr>
      <w:rFonts w:ascii="Times New Roman" w:eastAsiaTheme="minorEastAsia" w:hAnsi="Times New Roman"/>
      <w:color w:val="0000FF"/>
      <w:sz w:val="24"/>
      <w:lang w:val="en-US"/>
    </w:rPr>
  </w:style>
  <w:style w:type="paragraph" w:customStyle="1" w:styleId="Paragraph">
    <w:name w:val="Paragraph"/>
    <w:basedOn w:val="Normal"/>
    <w:qFormat/>
    <w:rsid w:val="008052F5"/>
  </w:style>
  <w:style w:type="paragraph" w:customStyle="1" w:styleId="EndNoteBibliography">
    <w:name w:val="EndNote Bibliography"/>
    <w:basedOn w:val="Normal"/>
    <w:link w:val="EndNoteBibliographyChar"/>
    <w:autoRedefine/>
    <w:qFormat/>
    <w:rsid w:val="003B5CEE"/>
    <w:pPr>
      <w:spacing w:after="0" w:line="480" w:lineRule="auto"/>
    </w:pPr>
    <w:rPr>
      <w:rFonts w:ascii="Times New Roman" w:hAnsi="Times New Roman"/>
      <w:noProof/>
      <w:szCs w:val="3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CEE"/>
    <w:rPr>
      <w:rFonts w:ascii="Times New Roman" w:hAnsi="Times New Roman" w:cs="Times New Roman"/>
      <w:noProof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2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26"/>
    <w:rPr>
      <w:rFonts w:ascii="Times" w:eastAsiaTheme="majorEastAsia" w:hAnsi="Times" w:cstheme="majorBidi"/>
      <w:b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8"/>
    <w:rPr>
      <w:rFonts w:ascii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8"/>
    <w:rPr>
      <w:rFonts w:ascii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53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6F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6F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ideon.rubin@kcl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hard.amlot@phe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ouise.e.smith@kcl.ac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65CF4DBFAF4F80B6A90F818ED323" ma:contentTypeVersion="13" ma:contentTypeDescription="Create a new document." ma:contentTypeScope="" ma:versionID="cff31a119faa7436bbf9903dab0dd905">
  <xsd:schema xmlns:xsd="http://www.w3.org/2001/XMLSchema" xmlns:xs="http://www.w3.org/2001/XMLSchema" xmlns:p="http://schemas.microsoft.com/office/2006/metadata/properties" xmlns:ns3="c654bb1c-410e-4a38-b505-6f07733a1d60" xmlns:ns4="0ea1de50-1813-4d1d-b536-0d1728e64504" targetNamespace="http://schemas.microsoft.com/office/2006/metadata/properties" ma:root="true" ma:fieldsID="51303e9344c03dbc554cb40a31641007" ns3:_="" ns4:_="">
    <xsd:import namespace="c654bb1c-410e-4a38-b505-6f07733a1d60"/>
    <xsd:import namespace="0ea1de50-1813-4d1d-b536-0d1728e64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bb1c-410e-4a38-b505-6f07733a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de50-1813-4d1d-b536-0d1728e6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EC1B3-401D-444B-B4DA-6F92669EABC0}">
  <ds:schemaRefs>
    <ds:schemaRef ds:uri="http://purl.org/dc/elements/1.1/"/>
    <ds:schemaRef ds:uri="http://schemas.microsoft.com/office/2006/metadata/properties"/>
    <ds:schemaRef ds:uri="c654bb1c-410e-4a38-b505-6f07733a1d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a1de50-1813-4d1d-b536-0d1728e645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A99DFE-A8B9-4639-B9AD-87EA40155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5F400-59D2-465F-A53B-A2B7D7FC4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4bb1c-410e-4a38-b505-6f07733a1d60"/>
    <ds:schemaRef ds:uri="0ea1de50-1813-4d1d-b536-0d1728e6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Louise</dc:creator>
  <cp:keywords/>
  <dc:description/>
  <cp:lastModifiedBy>Smith, Louise</cp:lastModifiedBy>
  <cp:revision>2</cp:revision>
  <dcterms:created xsi:type="dcterms:W3CDTF">2020-10-20T18:27:00Z</dcterms:created>
  <dcterms:modified xsi:type="dcterms:W3CDTF">2020-10-20T18:27:00Z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0x010100B7B765CF4DBFAF4F80B6A90F818ED323</vt:lpwstr>
  </property>
</Properties>
</file>