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29EF" w14:textId="688963C1" w:rsidR="00954BD2" w:rsidRPr="005F7972" w:rsidRDefault="00954BD2" w:rsidP="00954BD2">
      <w:pPr>
        <w:pStyle w:val="Heading1"/>
        <w:rPr>
          <w:rFonts w:ascii="Times New Roman" w:hAnsi="Times New Roman" w:cs="Times New Roman"/>
        </w:rPr>
      </w:pPr>
      <w:r w:rsidRPr="005F7972">
        <w:rPr>
          <w:rFonts w:ascii="Times New Roman" w:hAnsi="Times New Roman" w:cs="Times New Roman"/>
        </w:rPr>
        <w:t>Clusters of behaviours and adherence</w:t>
      </w:r>
    </w:p>
    <w:p w14:paraId="79C4CA36" w14:textId="7900EE99" w:rsidR="00954BD2" w:rsidRPr="005F7972" w:rsidRDefault="00634497" w:rsidP="00954BD2">
      <w:pPr>
        <w:rPr>
          <w:rFonts w:ascii="Times New Roman" w:hAnsi="Times New Roman"/>
        </w:rPr>
      </w:pPr>
      <w:r>
        <w:rPr>
          <w:rFonts w:ascii="Times New Roman" w:hAnsi="Times New Roman"/>
        </w:rPr>
        <w:t>5</w:t>
      </w:r>
      <w:r w:rsidR="00954BD2" w:rsidRPr="005F7972">
        <w:rPr>
          <w:rFonts w:ascii="Times New Roman" w:hAnsi="Times New Roman"/>
          <w:vertAlign w:val="superscript"/>
        </w:rPr>
        <w:t>th</w:t>
      </w:r>
      <w:r w:rsidR="00954BD2" w:rsidRPr="005F7972">
        <w:rPr>
          <w:rFonts w:ascii="Times New Roman" w:hAnsi="Times New Roman"/>
        </w:rPr>
        <w:t xml:space="preserve"> </w:t>
      </w:r>
      <w:r>
        <w:rPr>
          <w:rFonts w:ascii="Times New Roman" w:hAnsi="Times New Roman"/>
        </w:rPr>
        <w:t>November</w:t>
      </w:r>
      <w:r w:rsidR="00954BD2" w:rsidRPr="005F7972">
        <w:rPr>
          <w:rFonts w:ascii="Times New Roman" w:hAnsi="Times New Roman"/>
        </w:rPr>
        <w:t xml:space="preserve"> 2020</w:t>
      </w:r>
    </w:p>
    <w:p w14:paraId="0AFA414A" w14:textId="77777777" w:rsidR="00954BD2" w:rsidRPr="005F7972" w:rsidRDefault="00954BD2" w:rsidP="00954BD2">
      <w:pPr>
        <w:rPr>
          <w:rFonts w:ascii="Times New Roman" w:hAnsi="Times New Roman"/>
        </w:rPr>
      </w:pPr>
    </w:p>
    <w:p w14:paraId="1EF768A7" w14:textId="688671AF" w:rsidR="00954BD2" w:rsidRPr="005F7972" w:rsidRDefault="00954BD2" w:rsidP="00954BD2">
      <w:pPr>
        <w:pStyle w:val="Heading1"/>
        <w:rPr>
          <w:rFonts w:ascii="Times New Roman" w:hAnsi="Times New Roman" w:cs="Times New Roman"/>
        </w:rPr>
      </w:pPr>
      <w:r w:rsidRPr="005F7972">
        <w:rPr>
          <w:rFonts w:ascii="Times New Roman" w:hAnsi="Times New Roman" w:cs="Times New Roman"/>
        </w:rPr>
        <w:t>Executive summary</w:t>
      </w:r>
    </w:p>
    <w:p w14:paraId="14767F26" w14:textId="77777777" w:rsidR="00954BD2" w:rsidRPr="005F7972" w:rsidRDefault="00954BD2" w:rsidP="00954BD2">
      <w:pPr>
        <w:pStyle w:val="ListParagraph"/>
        <w:numPr>
          <w:ilvl w:val="0"/>
          <w:numId w:val="2"/>
        </w:numPr>
        <w:rPr>
          <w:rFonts w:ascii="Times New Roman" w:hAnsi="Times New Roman"/>
        </w:rPr>
      </w:pPr>
      <w:r w:rsidRPr="005F7972">
        <w:rPr>
          <w:rFonts w:ascii="Times New Roman" w:hAnsi="Times New Roman"/>
        </w:rPr>
        <w:t>Four distinct groups of behaviour were identified (general cleanliness, going out, response to symptoms, social distancing).</w:t>
      </w:r>
    </w:p>
    <w:p w14:paraId="20F89C4A" w14:textId="19A1CA38" w:rsidR="00954BD2" w:rsidRPr="005F7972" w:rsidRDefault="00954BD2" w:rsidP="00954BD2">
      <w:pPr>
        <w:pStyle w:val="ListParagraph"/>
        <w:numPr>
          <w:ilvl w:val="0"/>
          <w:numId w:val="2"/>
        </w:numPr>
        <w:rPr>
          <w:rFonts w:ascii="Times New Roman" w:hAnsi="Times New Roman"/>
        </w:rPr>
      </w:pPr>
      <w:r w:rsidRPr="005F7972">
        <w:rPr>
          <w:rFonts w:ascii="Times New Roman" w:hAnsi="Times New Roman"/>
        </w:rPr>
        <w:t xml:space="preserve">Two distinct patterns of behaviour were identified. Groups </w:t>
      </w:r>
      <w:r w:rsidR="00C71941">
        <w:rPr>
          <w:rFonts w:ascii="Times New Roman" w:hAnsi="Times New Roman"/>
        </w:rPr>
        <w:t xml:space="preserve">largely </w:t>
      </w:r>
      <w:r w:rsidRPr="005F7972">
        <w:rPr>
          <w:rFonts w:ascii="Times New Roman" w:hAnsi="Times New Roman"/>
        </w:rPr>
        <w:t>differed by intention to self-isolate and request a test if symptomatic.</w:t>
      </w:r>
    </w:p>
    <w:p w14:paraId="7C90814B" w14:textId="77777777" w:rsidR="00954BD2" w:rsidRPr="005F7972" w:rsidRDefault="00954BD2" w:rsidP="00954BD2">
      <w:pPr>
        <w:pStyle w:val="ListParagraph"/>
        <w:numPr>
          <w:ilvl w:val="1"/>
          <w:numId w:val="2"/>
        </w:numPr>
        <w:rPr>
          <w:rFonts w:ascii="Times New Roman" w:hAnsi="Times New Roman"/>
        </w:rPr>
      </w:pPr>
      <w:r w:rsidRPr="005F7972">
        <w:rPr>
          <w:rFonts w:ascii="Times New Roman" w:hAnsi="Times New Roman"/>
        </w:rPr>
        <w:t>The group that intended to self-isolate and request a test if symptomatic also reported engaging in general cleanliness and social distancing behaviours more frequently.</w:t>
      </w:r>
    </w:p>
    <w:p w14:paraId="7319B23C" w14:textId="0F31B228" w:rsidR="00F52583" w:rsidRPr="005F7972" w:rsidRDefault="000A7130" w:rsidP="00954BD2">
      <w:pPr>
        <w:pStyle w:val="ListParagraph"/>
        <w:numPr>
          <w:ilvl w:val="0"/>
          <w:numId w:val="2"/>
        </w:numPr>
        <w:rPr>
          <w:rFonts w:ascii="Times New Roman" w:hAnsi="Times New Roman"/>
        </w:rPr>
      </w:pPr>
      <w:r w:rsidRPr="005F7972">
        <w:rPr>
          <w:rFonts w:ascii="Times New Roman" w:hAnsi="Times New Roman"/>
        </w:rPr>
        <w:t>People who knew</w:t>
      </w:r>
      <w:r w:rsidR="00F52583" w:rsidRPr="005F7972">
        <w:rPr>
          <w:rFonts w:ascii="Times New Roman" w:hAnsi="Times New Roman"/>
        </w:rPr>
        <w:t xml:space="preserve"> the symptoms of COVID-19 and that COVID-19 can be spread even if asymptomatic</w:t>
      </w:r>
      <w:r w:rsidRPr="005F7972">
        <w:rPr>
          <w:rFonts w:ascii="Times New Roman" w:hAnsi="Times New Roman"/>
        </w:rPr>
        <w:t xml:space="preserve"> were more likely to belong to the group intending to request a test and self-isolate if symptomatic.</w:t>
      </w:r>
    </w:p>
    <w:p w14:paraId="008C726A" w14:textId="66E0594D" w:rsidR="000A7130" w:rsidRPr="005F7972" w:rsidRDefault="000A7130" w:rsidP="00954BD2">
      <w:pPr>
        <w:pStyle w:val="ListParagraph"/>
        <w:numPr>
          <w:ilvl w:val="0"/>
          <w:numId w:val="2"/>
        </w:numPr>
        <w:rPr>
          <w:rFonts w:ascii="Times New Roman" w:hAnsi="Times New Roman"/>
        </w:rPr>
      </w:pPr>
      <w:r w:rsidRPr="005F7972">
        <w:rPr>
          <w:rFonts w:ascii="Times New Roman" w:hAnsi="Times New Roman"/>
        </w:rPr>
        <w:t xml:space="preserve">People who thought that testing </w:t>
      </w:r>
      <w:r w:rsidR="00C568AD" w:rsidRPr="005F7972">
        <w:rPr>
          <w:rFonts w:ascii="Times New Roman" w:hAnsi="Times New Roman"/>
        </w:rPr>
        <w:t>wa</w:t>
      </w:r>
      <w:r w:rsidRPr="005F7972">
        <w:rPr>
          <w:rFonts w:ascii="Times New Roman" w:hAnsi="Times New Roman"/>
        </w:rPr>
        <w:t xml:space="preserve">s effective and being confident that you </w:t>
      </w:r>
      <w:r w:rsidR="00C568AD" w:rsidRPr="005F7972">
        <w:rPr>
          <w:rFonts w:ascii="Times New Roman" w:hAnsi="Times New Roman"/>
        </w:rPr>
        <w:t>could</w:t>
      </w:r>
      <w:r w:rsidRPr="005F7972">
        <w:rPr>
          <w:rFonts w:ascii="Times New Roman" w:hAnsi="Times New Roman"/>
        </w:rPr>
        <w:t xml:space="preserve"> request and return a test </w:t>
      </w:r>
      <w:r w:rsidR="00C568AD" w:rsidRPr="005F7972">
        <w:rPr>
          <w:rFonts w:ascii="Times New Roman" w:hAnsi="Times New Roman"/>
        </w:rPr>
        <w:t>were more likely to belong to the group intending to request a test and self-isolate if symptomatic.</w:t>
      </w:r>
    </w:p>
    <w:p w14:paraId="5DEF4DF9" w14:textId="5967F0FA" w:rsidR="00C568AD" w:rsidRPr="005F7972" w:rsidRDefault="000A7130" w:rsidP="00C568AD">
      <w:pPr>
        <w:pStyle w:val="ListParagraph"/>
        <w:numPr>
          <w:ilvl w:val="0"/>
          <w:numId w:val="2"/>
        </w:numPr>
        <w:rPr>
          <w:rFonts w:ascii="Times New Roman" w:hAnsi="Times New Roman"/>
        </w:rPr>
      </w:pPr>
      <w:r w:rsidRPr="005F7972">
        <w:rPr>
          <w:rFonts w:ascii="Times New Roman" w:hAnsi="Times New Roman"/>
        </w:rPr>
        <w:t>Educating pe</w:t>
      </w:r>
      <w:r w:rsidR="00C568AD" w:rsidRPr="005F7972">
        <w:rPr>
          <w:rFonts w:ascii="Times New Roman" w:hAnsi="Times New Roman"/>
        </w:rPr>
        <w:t>ople about the symptoms of COVID-19 and how the virus can spread may</w:t>
      </w:r>
      <w:r w:rsidR="00C71941">
        <w:rPr>
          <w:rFonts w:ascii="Times New Roman" w:hAnsi="Times New Roman"/>
        </w:rPr>
        <w:t xml:space="preserve"> increase</w:t>
      </w:r>
      <w:r w:rsidR="00C568AD" w:rsidRPr="005F7972">
        <w:rPr>
          <w:rFonts w:ascii="Times New Roman" w:hAnsi="Times New Roman"/>
        </w:rPr>
        <w:t xml:space="preserve"> intention to self-isolate request a test if symptomatic.</w:t>
      </w:r>
    </w:p>
    <w:p w14:paraId="05504E88" w14:textId="5E2F45EC" w:rsidR="000A7130" w:rsidRPr="005F7972" w:rsidRDefault="00BA2AF0" w:rsidP="00BA2AF0">
      <w:pPr>
        <w:pStyle w:val="ListParagraph"/>
        <w:numPr>
          <w:ilvl w:val="0"/>
          <w:numId w:val="2"/>
        </w:numPr>
        <w:rPr>
          <w:rFonts w:ascii="Times New Roman" w:hAnsi="Times New Roman"/>
        </w:rPr>
      </w:pPr>
      <w:r w:rsidRPr="005F7972">
        <w:rPr>
          <w:rFonts w:ascii="Times New Roman" w:hAnsi="Times New Roman"/>
        </w:rPr>
        <w:t>Messaging emphasising the effectiveness and ease of testing may also increase intention to request a test if symptomatic.</w:t>
      </w:r>
    </w:p>
    <w:p w14:paraId="7E31D538" w14:textId="63474ABD" w:rsidR="00864B6F" w:rsidRPr="005F7972" w:rsidRDefault="00864B6F" w:rsidP="00864B6F">
      <w:pPr>
        <w:pStyle w:val="ListParagraph"/>
        <w:numPr>
          <w:ilvl w:val="1"/>
          <w:numId w:val="2"/>
        </w:numPr>
        <w:rPr>
          <w:rFonts w:ascii="Times New Roman" w:hAnsi="Times New Roman"/>
        </w:rPr>
      </w:pPr>
      <w:r w:rsidRPr="005F7972">
        <w:rPr>
          <w:rFonts w:ascii="Times New Roman" w:hAnsi="Times New Roman"/>
        </w:rPr>
        <w:t>No questions were asked about perceived effectiveness and confidence that you could self-isolate in this wave of the survey.</w:t>
      </w:r>
    </w:p>
    <w:p w14:paraId="4EBD2636" w14:textId="569A626C" w:rsidR="00954BD2" w:rsidRPr="005F7972" w:rsidRDefault="00954BD2" w:rsidP="00954BD2">
      <w:pPr>
        <w:pStyle w:val="ListParagraph"/>
        <w:numPr>
          <w:ilvl w:val="0"/>
          <w:numId w:val="2"/>
        </w:numPr>
        <w:rPr>
          <w:rFonts w:ascii="Times New Roman" w:hAnsi="Times New Roman"/>
        </w:rPr>
      </w:pPr>
      <w:r w:rsidRPr="005F7972">
        <w:rPr>
          <w:rFonts w:ascii="Times New Roman" w:hAnsi="Times New Roman"/>
        </w:rPr>
        <w:t>Women, people with a higher level of education and those report</w:t>
      </w:r>
      <w:r w:rsidR="00C71941">
        <w:rPr>
          <w:rFonts w:ascii="Times New Roman" w:hAnsi="Times New Roman"/>
        </w:rPr>
        <w:t>ing</w:t>
      </w:r>
      <w:r w:rsidRPr="005F7972">
        <w:rPr>
          <w:rFonts w:ascii="Times New Roman" w:hAnsi="Times New Roman"/>
        </w:rPr>
        <w:t xml:space="preserve"> less financial hardship were more likely to belong to the group intending to request a test and self-isolate if symptomatic.</w:t>
      </w:r>
    </w:p>
    <w:p w14:paraId="496FCB25" w14:textId="77777777" w:rsidR="00954BD2" w:rsidRPr="005F7972" w:rsidRDefault="00954BD2" w:rsidP="00954BD2">
      <w:pPr>
        <w:pStyle w:val="ListParagraph"/>
        <w:numPr>
          <w:ilvl w:val="0"/>
          <w:numId w:val="2"/>
        </w:numPr>
        <w:rPr>
          <w:rFonts w:ascii="Times New Roman" w:hAnsi="Times New Roman"/>
        </w:rPr>
      </w:pPr>
      <w:r w:rsidRPr="005F7972">
        <w:rPr>
          <w:rFonts w:ascii="Times New Roman" w:hAnsi="Times New Roman"/>
        </w:rPr>
        <w:t>Targeted messaging to men may be necessary.</w:t>
      </w:r>
    </w:p>
    <w:p w14:paraId="60D12900" w14:textId="28FC5762" w:rsidR="00954BD2" w:rsidRPr="005F7972" w:rsidRDefault="00954BD2" w:rsidP="00954BD2">
      <w:pPr>
        <w:pStyle w:val="ListParagraph"/>
        <w:numPr>
          <w:ilvl w:val="0"/>
          <w:numId w:val="2"/>
        </w:numPr>
        <w:rPr>
          <w:rFonts w:ascii="Times New Roman" w:hAnsi="Times New Roman"/>
        </w:rPr>
      </w:pPr>
      <w:r w:rsidRPr="005F7972">
        <w:rPr>
          <w:rFonts w:ascii="Times New Roman" w:hAnsi="Times New Roman"/>
        </w:rPr>
        <w:t xml:space="preserve">Greater support for those experiencing financial hardship may increase intention to self-isolate </w:t>
      </w:r>
      <w:r w:rsidR="00C71941">
        <w:rPr>
          <w:rFonts w:ascii="Times New Roman" w:hAnsi="Times New Roman"/>
        </w:rPr>
        <w:t xml:space="preserve">and </w:t>
      </w:r>
      <w:r w:rsidRPr="005F7972">
        <w:rPr>
          <w:rFonts w:ascii="Times New Roman" w:hAnsi="Times New Roman"/>
        </w:rPr>
        <w:t>request a test if symptomatic.</w:t>
      </w:r>
    </w:p>
    <w:p w14:paraId="531EC7AE" w14:textId="77777777" w:rsidR="00954BD2" w:rsidRPr="005F7972" w:rsidRDefault="00954BD2" w:rsidP="00954BD2">
      <w:pPr>
        <w:rPr>
          <w:rFonts w:ascii="Times New Roman" w:eastAsiaTheme="majorEastAsia" w:hAnsi="Times New Roman"/>
        </w:rPr>
      </w:pPr>
      <w:r w:rsidRPr="005F7972">
        <w:rPr>
          <w:rFonts w:ascii="Times New Roman" w:hAnsi="Times New Roman"/>
        </w:rPr>
        <w:br w:type="page"/>
      </w:r>
    </w:p>
    <w:p w14:paraId="3193DE87" w14:textId="77777777" w:rsidR="007F4CEA" w:rsidRPr="005F7972" w:rsidRDefault="007F4CEA" w:rsidP="007F4CEA">
      <w:pPr>
        <w:rPr>
          <w:rFonts w:ascii="Times New Roman" w:hAnsi="Times New Roman"/>
          <w:b/>
        </w:rPr>
      </w:pPr>
      <w:r w:rsidRPr="005F7972">
        <w:rPr>
          <w:rFonts w:ascii="Times New Roman" w:hAnsi="Times New Roman"/>
          <w:b/>
        </w:rPr>
        <w:lastRenderedPageBreak/>
        <w:t>Methods</w:t>
      </w:r>
    </w:p>
    <w:p w14:paraId="10CCACCC" w14:textId="77777777" w:rsidR="007F4CEA" w:rsidRPr="005F7972" w:rsidRDefault="007F4CEA" w:rsidP="007F4CEA">
      <w:pPr>
        <w:rPr>
          <w:rFonts w:ascii="Times New Roman" w:hAnsi="Times New Roman"/>
          <w:u w:val="single"/>
        </w:rPr>
      </w:pPr>
      <w:r w:rsidRPr="005F7972">
        <w:rPr>
          <w:rFonts w:ascii="Times New Roman" w:hAnsi="Times New Roman"/>
          <w:u w:val="single"/>
        </w:rPr>
        <w:t>Design</w:t>
      </w:r>
    </w:p>
    <w:p w14:paraId="170DDA17" w14:textId="77777777" w:rsidR="007F4CEA" w:rsidRPr="005F7972" w:rsidRDefault="007F4CEA" w:rsidP="007F4CEA">
      <w:pPr>
        <w:rPr>
          <w:rFonts w:ascii="Times New Roman" w:hAnsi="Times New Roman"/>
        </w:rPr>
      </w:pPr>
      <w:r w:rsidRPr="005F7972">
        <w:rPr>
          <w:rFonts w:ascii="Times New Roman" w:hAnsi="Times New Roman"/>
        </w:rPr>
        <w:t>Online cross-sectional survey conducted by BMG Research on behalf of the Department of Health and Social Care, England. Data were collected on 12 to 14 October 2020.</w:t>
      </w:r>
    </w:p>
    <w:p w14:paraId="09745EE1" w14:textId="77777777" w:rsidR="007F4CEA" w:rsidRPr="005F7972" w:rsidRDefault="007F4CEA" w:rsidP="007F4CEA">
      <w:pPr>
        <w:rPr>
          <w:rFonts w:ascii="Times New Roman" w:hAnsi="Times New Roman"/>
          <w:u w:val="single"/>
        </w:rPr>
      </w:pPr>
      <w:r w:rsidRPr="005F7972">
        <w:rPr>
          <w:rFonts w:ascii="Times New Roman" w:hAnsi="Times New Roman"/>
          <w:u w:val="single"/>
        </w:rPr>
        <w:t>Participants</w:t>
      </w:r>
    </w:p>
    <w:p w14:paraId="50688BE5" w14:textId="77777777" w:rsidR="007F4CEA" w:rsidRPr="005F7972" w:rsidRDefault="007F4CEA" w:rsidP="007F4CEA">
      <w:pPr>
        <w:rPr>
          <w:rFonts w:ascii="Times New Roman" w:hAnsi="Times New Roman"/>
        </w:rPr>
      </w:pPr>
      <w:r w:rsidRPr="005F7972">
        <w:rPr>
          <w:rFonts w:ascii="Times New Roman" w:hAnsi="Times New Roman"/>
        </w:rPr>
        <w:t>Participants who indicated that they had not experienced symptoms of COVID-19 (cough, high temperature / fever, loss of sense of smell, loss of sense of taste) in the last seven days.</w:t>
      </w:r>
    </w:p>
    <w:p w14:paraId="55CBA5D5" w14:textId="77777777" w:rsidR="007F4CEA" w:rsidRPr="005F7972" w:rsidRDefault="007F4CEA" w:rsidP="007F4CEA">
      <w:pPr>
        <w:rPr>
          <w:rFonts w:ascii="Times New Roman" w:hAnsi="Times New Roman"/>
          <w:u w:val="single"/>
        </w:rPr>
      </w:pPr>
      <w:r w:rsidRPr="005F7972">
        <w:rPr>
          <w:rFonts w:ascii="Times New Roman" w:hAnsi="Times New Roman"/>
          <w:u w:val="single"/>
        </w:rPr>
        <w:t>Study materials</w:t>
      </w:r>
    </w:p>
    <w:p w14:paraId="00A5CDD3" w14:textId="77777777" w:rsidR="007F4CEA" w:rsidRPr="005F7972" w:rsidRDefault="007F4CEA" w:rsidP="007F4CEA">
      <w:pPr>
        <w:rPr>
          <w:rFonts w:ascii="Times New Roman" w:hAnsi="Times New Roman"/>
          <w:i/>
        </w:rPr>
      </w:pPr>
      <w:r w:rsidRPr="005F7972">
        <w:rPr>
          <w:rFonts w:ascii="Times New Roman" w:hAnsi="Times New Roman"/>
          <w:i/>
        </w:rPr>
        <w:t>Behaviour items</w:t>
      </w:r>
    </w:p>
    <w:p w14:paraId="73D5CB46" w14:textId="77777777" w:rsidR="007F4CEA" w:rsidRPr="005F7972" w:rsidRDefault="007F4CEA" w:rsidP="007F4CEA">
      <w:pPr>
        <w:rPr>
          <w:rFonts w:ascii="Times New Roman" w:hAnsi="Times New Roman"/>
        </w:rPr>
      </w:pPr>
      <w:r w:rsidRPr="005F7972">
        <w:rPr>
          <w:rFonts w:ascii="Times New Roman" w:hAnsi="Times New Roman"/>
        </w:rPr>
        <w:t>Participants were asked how often in the last seven days they had completed a range of protective behaviours from a list of twenty-one behaviours. Behaviours included hand washing, cleaning and disinfecting surfaces, reducing the number of people you meet, avoiding social gatherings, socialising indoors rather than outdoors, carrying, using and disposing of tissues, and wearing a face covering or protective gloves.</w:t>
      </w:r>
    </w:p>
    <w:p w14:paraId="6BE44266" w14:textId="77777777" w:rsidR="007F4CEA" w:rsidRPr="005F7972" w:rsidRDefault="007F4CEA" w:rsidP="007F4CEA">
      <w:pPr>
        <w:rPr>
          <w:rFonts w:ascii="Times New Roman" w:hAnsi="Times New Roman"/>
        </w:rPr>
      </w:pPr>
      <w:r w:rsidRPr="005F7972">
        <w:rPr>
          <w:rFonts w:ascii="Times New Roman" w:hAnsi="Times New Roman"/>
        </w:rPr>
        <w:t>We asked participants how often in the last seven days they had left their home for a number of reasons including to go to the shops for groceries/pharmacy, to go to the shops for other things, and to go for a walk or some other exercise.</w:t>
      </w:r>
    </w:p>
    <w:p w14:paraId="2ED4461B" w14:textId="77777777" w:rsidR="007F4CEA" w:rsidRPr="005F7972" w:rsidRDefault="007F4CEA" w:rsidP="007F4CEA">
      <w:pPr>
        <w:rPr>
          <w:rFonts w:ascii="Times New Roman" w:hAnsi="Times New Roman"/>
        </w:rPr>
      </w:pPr>
      <w:r w:rsidRPr="005F7972">
        <w:rPr>
          <w:rFonts w:ascii="Times New Roman" w:hAnsi="Times New Roman"/>
        </w:rPr>
        <w:t>We asked participants to select which modes of transport they had used in the last seven days from a list including public transport, someone else’s car, and taxi.</w:t>
      </w:r>
    </w:p>
    <w:p w14:paraId="209247D0" w14:textId="77777777" w:rsidR="007F4CEA" w:rsidRPr="005F7972" w:rsidRDefault="007F4CEA" w:rsidP="007F4CEA">
      <w:pPr>
        <w:rPr>
          <w:rFonts w:ascii="Times New Roman" w:hAnsi="Times New Roman"/>
        </w:rPr>
      </w:pPr>
      <w:r w:rsidRPr="005F7972">
        <w:rPr>
          <w:rFonts w:ascii="Times New Roman" w:hAnsi="Times New Roman"/>
        </w:rPr>
        <w:t>Participants who reported that they had not experienced either a cough, high temperature / fever, or loss of sense of smell or taste were asked to imagine that they developed symptoms and were asked which actions they would take. This list included staying at home for seven, ten, or fourteen days (not leaving the home at all) and requesting a test to confirm whether you had COVID-19. Participants who indicated that a household member had not experienced symptoms in the last seven days were asked what they would do if their household member were to develop symptoms. Response options including self-isolating for seven, ten, or fourteen days (not leaving the home at all).</w:t>
      </w:r>
    </w:p>
    <w:p w14:paraId="26D9AD69" w14:textId="77777777" w:rsidR="007F4CEA" w:rsidRPr="005F7972" w:rsidRDefault="007F4CEA" w:rsidP="007F4CEA">
      <w:pPr>
        <w:rPr>
          <w:rFonts w:ascii="Times New Roman" w:hAnsi="Times New Roman"/>
        </w:rPr>
      </w:pPr>
      <w:r w:rsidRPr="005F7972">
        <w:rPr>
          <w:rFonts w:ascii="Times New Roman" w:hAnsi="Times New Roman"/>
        </w:rPr>
        <w:t xml:space="preserve">Intention to quarantine if alerted by NHS Test and Trace was also investigated, with participants being able to select how long they would self-isolate for. Response options were </w:t>
      </w:r>
      <w:r w:rsidRPr="005F7972">
        <w:rPr>
          <w:rFonts w:ascii="Times New Roman" w:hAnsi="Times New Roman"/>
        </w:rPr>
        <w:lastRenderedPageBreak/>
        <w:t>for less than seven days, for seven days, for seven to ten days, for eleven to thirteen days, for fourteen days, for longer than fourteen days, would go out as usual but avoid close contact with other people, and would go out as usual.</w:t>
      </w:r>
    </w:p>
    <w:p w14:paraId="07DE6D7D" w14:textId="77777777" w:rsidR="007F4CEA" w:rsidRPr="005F7972" w:rsidRDefault="007F4CEA" w:rsidP="007F4CEA">
      <w:pPr>
        <w:rPr>
          <w:rFonts w:ascii="Times New Roman" w:hAnsi="Times New Roman"/>
        </w:rPr>
      </w:pPr>
      <w:r w:rsidRPr="005F7972">
        <w:rPr>
          <w:rFonts w:ascii="Times New Roman" w:hAnsi="Times New Roman"/>
        </w:rPr>
        <w:t>We also asked participants if they had downloaded the new COVID-19 app.</w:t>
      </w:r>
    </w:p>
    <w:p w14:paraId="7B1B0DCD" w14:textId="016895D0" w:rsidR="007F4CEA" w:rsidRPr="005F7972" w:rsidRDefault="00864B6F" w:rsidP="007F4CEA">
      <w:pPr>
        <w:rPr>
          <w:rFonts w:ascii="Times New Roman" w:hAnsi="Times New Roman"/>
          <w:i/>
        </w:rPr>
      </w:pPr>
      <w:r w:rsidRPr="005F7972">
        <w:rPr>
          <w:rFonts w:ascii="Times New Roman" w:hAnsi="Times New Roman"/>
          <w:i/>
        </w:rPr>
        <w:t>Personal and clinical</w:t>
      </w:r>
      <w:r w:rsidR="007F4CEA" w:rsidRPr="005F7972">
        <w:rPr>
          <w:rFonts w:ascii="Times New Roman" w:hAnsi="Times New Roman"/>
          <w:i/>
        </w:rPr>
        <w:t xml:space="preserve"> characteristics</w:t>
      </w:r>
    </w:p>
    <w:p w14:paraId="57ED76EB" w14:textId="77777777" w:rsidR="007F4CEA" w:rsidRPr="005F7972" w:rsidRDefault="007F4CEA" w:rsidP="007F4CEA">
      <w:pPr>
        <w:rPr>
          <w:rFonts w:ascii="Times New Roman" w:hAnsi="Times New Roman"/>
        </w:rPr>
      </w:pPr>
      <w:r w:rsidRPr="005F7972">
        <w:rPr>
          <w:rFonts w:ascii="Times New Roman" w:hAnsi="Times New Roman"/>
        </w:rPr>
        <w:t>Participants were asked to report their age, gender, employment status, socio-economic grade, highest educational or professional qualification, ethnicity, how many people lived in their household and their marital status. Participants also reported whether: there was a dependent child in the household; they or a household member had a chronic illness; they worked in a key sector; and whether they were self-employed (question only asked if participants indicated they were employed). Participants were asked for their full postcode, from which region and indices of multiple deprivation were determined.</w:t>
      </w:r>
      <w:r w:rsidRPr="005F7972">
        <w:rPr>
          <w:rFonts w:ascii="Times New Roman" w:hAnsi="Times New Roman"/>
        </w:rPr>
        <w:fldChar w:fldCharType="begin"/>
      </w:r>
      <w:r w:rsidRPr="005F7972">
        <w:rPr>
          <w:rFonts w:ascii="Times New Roman" w:hAnsi="Times New Roman"/>
        </w:rPr>
        <w:instrText xml:space="preserve"> ADDIN EN.CITE &lt;EndNote&gt;&lt;Cite&gt;&lt;Author&gt;Ministry of Housing&lt;/Author&gt;&lt;Year&gt;2019&lt;/Year&gt;&lt;RecNum&gt;1868&lt;/RecNum&gt;&lt;DisplayText&gt;(1)&lt;/DisplayText&gt;&lt;record&gt;&lt;rec-number&gt;1868&lt;/rec-number&gt;&lt;foreign-keys&gt;&lt;key app="EN" db-id="9sd52apfcatzr4eas2c50xv5w22frvd0sp92" timestamp="1598362283"&gt;1868&lt;/key&gt;&lt;/foreign-keys&gt;&lt;ref-type name="Report"&gt;27&lt;/ref-type&gt;&lt;contributors&gt;&lt;authors&gt;&lt;author&gt;Ministry of Housing Communities and Local Government,&lt;/author&gt;&lt;/authors&gt;&lt;/contributors&gt;&lt;titles&gt;&lt;title&gt;The English Indices of Deprivation 2019 (IoD2019) &lt;/title&gt;&lt;/titles&gt;&lt;dates&gt;&lt;year&gt;2019&lt;/year&gt;&lt;pub-dates&gt;&lt;date&gt;26 September 2019&lt;/date&gt;&lt;/pub-dates&gt;&lt;/dates&gt;&lt;urls&gt;&lt;related-urls&gt;&lt;url&gt;https://assets.publishing.service.gov.uk/government/uploads/system/uploads/attachment_data/file/835115/IoD2019_Statistical_Release.pdf&lt;/url&gt;&lt;/related-urls&gt;&lt;/urls&gt;&lt;access-date&gt;25 August 2020&lt;/access-date&gt;&lt;/record&gt;&lt;/Cite&gt;&lt;/EndNote&gt;</w:instrText>
      </w:r>
      <w:r w:rsidRPr="005F7972">
        <w:rPr>
          <w:rFonts w:ascii="Times New Roman" w:hAnsi="Times New Roman"/>
        </w:rPr>
        <w:fldChar w:fldCharType="separate"/>
      </w:r>
      <w:r w:rsidRPr="005F7972">
        <w:rPr>
          <w:rFonts w:ascii="Times New Roman" w:hAnsi="Times New Roman"/>
        </w:rPr>
        <w:t>(1)</w:t>
      </w:r>
      <w:r w:rsidRPr="005F7972">
        <w:rPr>
          <w:rFonts w:ascii="Times New Roman" w:hAnsi="Times New Roman"/>
        </w:rPr>
        <w:fldChar w:fldCharType="end"/>
      </w:r>
    </w:p>
    <w:p w14:paraId="4BF8028B" w14:textId="5F17EFDD" w:rsidR="007F4CEA" w:rsidRPr="005F7972" w:rsidRDefault="007F4CEA" w:rsidP="007F4CEA">
      <w:pPr>
        <w:rPr>
          <w:rFonts w:ascii="Times New Roman" w:hAnsi="Times New Roman"/>
        </w:rPr>
      </w:pPr>
      <w:r w:rsidRPr="005F7972">
        <w:rPr>
          <w:rFonts w:ascii="Times New Roman" w:hAnsi="Times New Roman"/>
        </w:rPr>
        <w:t>We created a quadratic term for age, to test for a non-linear relationship. We coded participants as having a chronic illness that made them clinically vulnerable to COVID-19 using guidance from the NHS website.</w:t>
      </w:r>
      <w:r w:rsidRPr="005F7972">
        <w:rPr>
          <w:rFonts w:ascii="Times New Roman" w:hAnsi="Times New Roman"/>
        </w:rPr>
        <w:fldChar w:fldCharType="begin"/>
      </w:r>
      <w:r w:rsidRPr="005F7972">
        <w:rPr>
          <w:rFonts w:ascii="Times New Roman" w:hAnsi="Times New Roman"/>
        </w:rPr>
        <w:instrText xml:space="preserve"> ADDIN EN.CITE &lt;EndNote&gt;&lt;Cite&gt;&lt;Author&gt;NHS&lt;/Author&gt;&lt;Year&gt;2020&lt;/Year&gt;&lt;RecNum&gt;1859&lt;/RecNum&gt;&lt;DisplayText&gt;(2)&lt;/DisplayText&gt;&lt;record&gt;&lt;rec-number&gt;1859&lt;/rec-number&gt;&lt;foreign-keys&gt;&lt;key app="EN" db-id="9sd52apfcatzr4eas2c50xv5w22frvd0sp92" timestamp="1597843077"&gt;1859&lt;/key&gt;&lt;/foreign-keys&gt;&lt;ref-type name="Web Page"&gt;12&lt;/ref-type&gt;&lt;contributors&gt;&lt;authors&gt;&lt;author&gt;NHS,&lt;/author&gt;&lt;/authors&gt;&lt;/contributors&gt;&lt;titles&gt;&lt;title&gt;Who&amp;apos;s at higher risk of coronavirus&lt;/title&gt;&lt;/titles&gt;&lt;number&gt;19 August 2020&lt;/number&gt;&lt;dates&gt;&lt;year&gt;2020&lt;/year&gt;&lt;pub-dates&gt;&lt;date&gt;14 August 2020&lt;/date&gt;&lt;/pub-dates&gt;&lt;/dates&gt;&lt;urls&gt;&lt;related-urls&gt;&lt;url&gt;https://www.nhs.uk/conditions/coronavirus-covid-19/people-at-higher-risk/whos-at-higher-risk-from-coronavirus/&lt;/url&gt;&lt;/related-urls&gt;&lt;/urls&gt;&lt;/record&gt;&lt;/Cite&gt;&lt;/EndNote&gt;</w:instrText>
      </w:r>
      <w:r w:rsidRPr="005F7972">
        <w:rPr>
          <w:rFonts w:ascii="Times New Roman" w:hAnsi="Times New Roman"/>
        </w:rPr>
        <w:fldChar w:fldCharType="separate"/>
      </w:r>
      <w:r w:rsidRPr="005F7972">
        <w:rPr>
          <w:rFonts w:ascii="Times New Roman" w:hAnsi="Times New Roman"/>
        </w:rPr>
        <w:t>(2)</w:t>
      </w:r>
      <w:r w:rsidRPr="005F7972">
        <w:rPr>
          <w:rFonts w:ascii="Times New Roman" w:hAnsi="Times New Roman"/>
        </w:rPr>
        <w:fldChar w:fldCharType="end"/>
      </w:r>
      <w:r w:rsidRPr="005F7972">
        <w:rPr>
          <w:rFonts w:ascii="Times New Roman" w:hAnsi="Times New Roman"/>
        </w:rPr>
        <w:t xml:space="preserve"> Participants were categorised as working in a key sector if they worked in health or social care; education and childcare; key public services; local or national Government; food and essential goods; public safety and national security; transport; or utilities, communication and financial services.</w:t>
      </w:r>
      <w:r w:rsidRPr="005F7972">
        <w:rPr>
          <w:rFonts w:ascii="Times New Roman" w:hAnsi="Times New Roman"/>
        </w:rPr>
        <w:fldChar w:fldCharType="begin"/>
      </w:r>
      <w:r w:rsidRPr="005F7972">
        <w:rPr>
          <w:rFonts w:ascii="Times New Roman" w:hAnsi="Times New Roman"/>
        </w:rPr>
        <w:instrText xml:space="preserve"> ADDIN EN.CITE &lt;EndNote&gt;&lt;Cite&gt;&lt;Author&gt;Cabinet Office&lt;/Author&gt;&lt;Year&gt;2020&lt;/Year&gt;&lt;RecNum&gt;1869&lt;/RecNum&gt;&lt;DisplayText&gt;(3)&lt;/DisplayText&gt;&lt;record&gt;&lt;rec-number&gt;1869&lt;/rec-number&gt;&lt;foreign-keys&gt;&lt;key app="EN" db-id="9sd52apfcatzr4eas2c50xv5w22frvd0sp92" timestamp="1598362698"&gt;1869&lt;/key&gt;&lt;/foreign-keys&gt;&lt;ref-type name="Web Page"&gt;12&lt;/ref-type&gt;&lt;contributors&gt;&lt;authors&gt;&lt;author&gt;Cabinet Office,&lt;/author&gt;&lt;author&gt;Department for Education,&lt;/author&gt;&lt;/authors&gt;&lt;/contributors&gt;&lt;titles&gt;&lt;title&gt;Critical workers who can access schools or educational settings&lt;/title&gt;&lt;/titles&gt;&lt;number&gt;25 August 2020&lt;/number&gt;&lt;dates&gt;&lt;year&gt;2020&lt;/year&gt;&lt;pub-dates&gt;&lt;date&gt;16 June 2020&lt;/date&gt;&lt;/pub-dates&gt;&lt;/dates&gt;&lt;urls&gt;&lt;related-urls&gt;&lt;url&gt;https://www.gov.uk/government/publications/coronavirus-covid-19-maintaining-educational-provision/guidance-for-schools-colleges-and-local-authorities-on-maintaining-educational-provision#critical-workers&lt;/url&gt;&lt;/related-urls&gt;&lt;/urls&gt;&lt;/record&gt;&lt;/Cite&gt;&lt;/EndNote&gt;</w:instrText>
      </w:r>
      <w:r w:rsidRPr="005F7972">
        <w:rPr>
          <w:rFonts w:ascii="Times New Roman" w:hAnsi="Times New Roman"/>
        </w:rPr>
        <w:fldChar w:fldCharType="separate"/>
      </w:r>
      <w:r w:rsidRPr="005F7972">
        <w:rPr>
          <w:rFonts w:ascii="Times New Roman" w:hAnsi="Times New Roman"/>
        </w:rPr>
        <w:t>(3)</w:t>
      </w:r>
      <w:r w:rsidRPr="005F7972">
        <w:rPr>
          <w:rFonts w:ascii="Times New Roman" w:hAnsi="Times New Roman"/>
        </w:rPr>
        <w:fldChar w:fldCharType="end"/>
      </w:r>
    </w:p>
    <w:p w14:paraId="3459DE88" w14:textId="2F0604CF" w:rsidR="00CB0A2F" w:rsidRPr="005F7972" w:rsidRDefault="00CB0A2F" w:rsidP="007F4CEA">
      <w:pPr>
        <w:rPr>
          <w:rFonts w:ascii="Times New Roman" w:hAnsi="Times New Roman"/>
        </w:rPr>
      </w:pPr>
      <w:r w:rsidRPr="005F7972">
        <w:rPr>
          <w:rFonts w:ascii="Times New Roman" w:hAnsi="Times New Roman"/>
        </w:rPr>
        <w:t xml:space="preserve">We asked participants if they thought they had had COVID-19, and </w:t>
      </w:r>
      <w:r w:rsidR="001F2EBC" w:rsidRPr="005F7972">
        <w:rPr>
          <w:rFonts w:ascii="Times New Roman" w:hAnsi="Times New Roman"/>
        </w:rPr>
        <w:t xml:space="preserve">what they thought </w:t>
      </w:r>
      <w:r w:rsidRPr="005F7972">
        <w:rPr>
          <w:rFonts w:ascii="Times New Roman" w:hAnsi="Times New Roman"/>
        </w:rPr>
        <w:t>the most common symptom</w:t>
      </w:r>
      <w:r w:rsidR="00670ADD" w:rsidRPr="005F7972">
        <w:rPr>
          <w:rFonts w:ascii="Times New Roman" w:hAnsi="Times New Roman"/>
        </w:rPr>
        <w:t>s of COVID-19</w:t>
      </w:r>
      <w:r w:rsidR="001F2EBC" w:rsidRPr="005F7972">
        <w:rPr>
          <w:rFonts w:ascii="Times New Roman" w:hAnsi="Times New Roman"/>
        </w:rPr>
        <w:t xml:space="preserve"> were.</w:t>
      </w:r>
      <w:r w:rsidR="00B13BCE" w:rsidRPr="005F7972">
        <w:rPr>
          <w:rFonts w:ascii="Times New Roman" w:hAnsi="Times New Roman"/>
        </w:rPr>
        <w:t xml:space="preserve"> As a measure of financial hardship, participants were asked to what extent in the past seven days they had been struggling to make ends meet, skipping meals they would usually have, and were finding their current living situation difficult.</w:t>
      </w:r>
    </w:p>
    <w:p w14:paraId="62C67456" w14:textId="5757FFC8" w:rsidR="0000254D" w:rsidRPr="005F7972" w:rsidRDefault="0000254D" w:rsidP="0000254D">
      <w:pPr>
        <w:pStyle w:val="Heading3"/>
        <w:rPr>
          <w:rFonts w:cs="Times New Roman"/>
        </w:rPr>
      </w:pPr>
      <w:r w:rsidRPr="005F7972">
        <w:rPr>
          <w:rFonts w:cs="Times New Roman"/>
        </w:rPr>
        <w:t>Psychological factors</w:t>
      </w:r>
    </w:p>
    <w:p w14:paraId="4E938709" w14:textId="4B96BE32" w:rsidR="00AC0234" w:rsidRPr="005F7972" w:rsidRDefault="00360AD8" w:rsidP="00AC0234">
      <w:pPr>
        <w:rPr>
          <w:rFonts w:ascii="Times New Roman" w:hAnsi="Times New Roman"/>
        </w:rPr>
      </w:pPr>
      <w:r w:rsidRPr="005F7972">
        <w:rPr>
          <w:rFonts w:ascii="Times New Roman" w:hAnsi="Times New Roman"/>
        </w:rPr>
        <w:t>W</w:t>
      </w:r>
      <w:r w:rsidR="00AC0234" w:rsidRPr="005F7972">
        <w:rPr>
          <w:rFonts w:ascii="Times New Roman" w:hAnsi="Times New Roman"/>
        </w:rPr>
        <w:t>e asked participants how worried they were about COVID-19, and to what extent they thought COVID-19 posed a risk to themselves and others in the UK.</w:t>
      </w:r>
    </w:p>
    <w:p w14:paraId="77D5FDDA" w14:textId="3DFB6E4F" w:rsidR="00360AD8" w:rsidRPr="005F7972" w:rsidRDefault="00360AD8" w:rsidP="006F7D3F">
      <w:pPr>
        <w:rPr>
          <w:rFonts w:ascii="Times New Roman" w:hAnsi="Times New Roman"/>
        </w:rPr>
      </w:pPr>
      <w:r w:rsidRPr="005F7972">
        <w:rPr>
          <w:rFonts w:ascii="Times New Roman" w:hAnsi="Times New Roman"/>
        </w:rPr>
        <w:t xml:space="preserve">Participants were asked to what extent they agreed that an effective way to prevent the spread of COVID-19 was to test people with symptoms </w:t>
      </w:r>
      <w:r w:rsidR="006F7D3F" w:rsidRPr="005F7972">
        <w:rPr>
          <w:rFonts w:ascii="Times New Roman" w:hAnsi="Times New Roman"/>
        </w:rPr>
        <w:t>to confirm whether they had COVID-19</w:t>
      </w:r>
      <w:r w:rsidRPr="005F7972">
        <w:rPr>
          <w:rFonts w:ascii="Times New Roman" w:hAnsi="Times New Roman"/>
        </w:rPr>
        <w:t>.</w:t>
      </w:r>
      <w:r w:rsidR="006F7D3F" w:rsidRPr="005F7972">
        <w:rPr>
          <w:rFonts w:ascii="Times New Roman" w:hAnsi="Times New Roman"/>
        </w:rPr>
        <w:t xml:space="preserve"> We also asked participants </w:t>
      </w:r>
      <w:r w:rsidRPr="005F7972">
        <w:rPr>
          <w:rFonts w:ascii="Times New Roman" w:hAnsi="Times New Roman"/>
        </w:rPr>
        <w:t xml:space="preserve">to what extent they agreed that if they wanted to they could book an </w:t>
      </w:r>
      <w:r w:rsidRPr="005F7972">
        <w:rPr>
          <w:rFonts w:ascii="Times New Roman" w:hAnsi="Times New Roman"/>
        </w:rPr>
        <w:lastRenderedPageBreak/>
        <w:t>antigen test online</w:t>
      </w:r>
      <w:r w:rsidR="006F7D3F" w:rsidRPr="005F7972">
        <w:rPr>
          <w:rFonts w:ascii="Times New Roman" w:hAnsi="Times New Roman"/>
        </w:rPr>
        <w:t xml:space="preserve"> or by telephone</w:t>
      </w:r>
      <w:r w:rsidRPr="005F7972">
        <w:rPr>
          <w:rFonts w:ascii="Times New Roman" w:hAnsi="Times New Roman"/>
        </w:rPr>
        <w:t>, go to a drive-through testing centre, get a home-testing kit for coronavirus delivered, and return a completed home-testing kit for coronavirus</w:t>
      </w:r>
      <w:r w:rsidR="006F7D3F" w:rsidRPr="005F7972">
        <w:rPr>
          <w:rFonts w:ascii="Times New Roman" w:hAnsi="Times New Roman"/>
        </w:rPr>
        <w:t xml:space="preserve"> by courier</w:t>
      </w:r>
      <w:r w:rsidRPr="005F7972">
        <w:rPr>
          <w:rFonts w:ascii="Times New Roman" w:hAnsi="Times New Roman"/>
        </w:rPr>
        <w:t>.</w:t>
      </w:r>
    </w:p>
    <w:p w14:paraId="7823E176" w14:textId="1E8C779F" w:rsidR="00622062" w:rsidRPr="005F7972" w:rsidRDefault="00DE3647" w:rsidP="00622062">
      <w:pPr>
        <w:rPr>
          <w:rFonts w:ascii="Times New Roman" w:hAnsi="Times New Roman"/>
        </w:rPr>
      </w:pPr>
      <w:r w:rsidRPr="005F7972">
        <w:rPr>
          <w:rFonts w:ascii="Times New Roman" w:hAnsi="Times New Roman"/>
        </w:rPr>
        <w:t>W</w:t>
      </w:r>
      <w:r w:rsidR="00622062" w:rsidRPr="005F7972">
        <w:rPr>
          <w:rFonts w:ascii="Times New Roman" w:hAnsi="Times New Roman"/>
        </w:rPr>
        <w:t>e asked participants to what extent they agreed that someone could spread coronavirus to other people even if they did not have symptoms yet, and that their personal behaviour had an impact on how coronavirus spreads.</w:t>
      </w:r>
    </w:p>
    <w:p w14:paraId="71C39B25" w14:textId="48CCD8D3" w:rsidR="00622062" w:rsidRPr="005F7972" w:rsidRDefault="00DE3647" w:rsidP="006F7D3F">
      <w:pPr>
        <w:rPr>
          <w:rFonts w:ascii="Times New Roman" w:hAnsi="Times New Roman"/>
        </w:rPr>
      </w:pPr>
      <w:r w:rsidRPr="005F7972">
        <w:rPr>
          <w:rFonts w:ascii="Times New Roman" w:hAnsi="Times New Roman"/>
        </w:rPr>
        <w:t xml:space="preserve">An adapted form of the </w:t>
      </w:r>
      <w:r w:rsidR="00B80901" w:rsidRPr="005F7972">
        <w:rPr>
          <w:rFonts w:ascii="Times New Roman" w:hAnsi="Times New Roman"/>
        </w:rPr>
        <w:t>Meyer Credibility Index was used to measure perceived credibility of the Government.</w:t>
      </w:r>
      <w:r w:rsidR="00723012" w:rsidRPr="005F7972">
        <w:rPr>
          <w:rFonts w:ascii="Times New Roman" w:hAnsi="Times New Roman"/>
        </w:rPr>
        <w:fldChar w:fldCharType="begin"/>
      </w:r>
      <w:r w:rsidR="00723012" w:rsidRPr="005F7972">
        <w:rPr>
          <w:rFonts w:ascii="Times New Roman" w:hAnsi="Times New Roman"/>
        </w:rPr>
        <w:instrText xml:space="preserve"> ADDIN EN.CITE &lt;EndNote&gt;&lt;Cite&gt;&lt;Author&gt;Meyer&lt;/Author&gt;&lt;Year&gt;1988&lt;/Year&gt;&lt;RecNum&gt;448&lt;/RecNum&gt;&lt;DisplayText&gt;(4)&lt;/DisplayText&gt;&lt;record&gt;&lt;rec-number&gt;448&lt;/rec-number&gt;&lt;foreign-keys&gt;&lt;key app="EN" db-id="9sd52apfcatzr4eas2c50xv5w22frvd0sp92" timestamp="1544110992"&gt;448&lt;/key&gt;&lt;/foreign-keys&gt;&lt;ref-type name="Journal Article"&gt;17&lt;/ref-type&gt;&lt;contributors&gt;&lt;authors&gt;&lt;author&gt;Meyer, P.&lt;/author&gt;&lt;/authors&gt;&lt;/contributors&gt;&lt;titles&gt;&lt;title&gt;Defining and Measuring Credibility of Newspapers - Developing an Index&lt;/title&gt;&lt;secondary-title&gt;Journalism Quarterly&lt;/secondary-title&gt;&lt;alt-title&gt;Journalism Quart&lt;/alt-title&gt;&lt;/titles&gt;&lt;periodical&gt;&lt;full-title&gt;Journalism Quarterly&lt;/full-title&gt;&lt;abbr-1&gt;Journalism Quart&lt;/abbr-1&gt;&lt;/periodical&gt;&lt;alt-periodical&gt;&lt;full-title&gt;Journalism Quarterly&lt;/full-title&gt;&lt;abbr-1&gt;Journalism Quart&lt;/abbr-1&gt;&lt;/alt-periodical&gt;&lt;pages&gt;567-588&lt;/pages&gt;&lt;volume&gt;65&lt;/volume&gt;&lt;number&gt;3&lt;/number&gt;&lt;dates&gt;&lt;year&gt;1988&lt;/year&gt;&lt;pub-dates&gt;&lt;date&gt;Fal&lt;/date&gt;&lt;/pub-dates&gt;&lt;/dates&gt;&lt;isbn&gt;0196-3031&lt;/isbn&gt;&lt;accession-num&gt;WOS:A1988R654000001&lt;/accession-num&gt;&lt;urls&gt;&lt;related-urls&gt;&lt;url&gt;&amp;lt;Go to ISI&amp;gt;://WOS:A1988R654000001&lt;/url&gt;&lt;/related-urls&gt;&lt;/urls&gt;&lt;language&gt;English&lt;/language&gt;&lt;/record&gt;&lt;/Cite&gt;&lt;/EndNote&gt;</w:instrText>
      </w:r>
      <w:r w:rsidR="00723012" w:rsidRPr="005F7972">
        <w:rPr>
          <w:rFonts w:ascii="Times New Roman" w:hAnsi="Times New Roman"/>
        </w:rPr>
        <w:fldChar w:fldCharType="separate"/>
      </w:r>
      <w:r w:rsidR="00723012" w:rsidRPr="005F7972">
        <w:rPr>
          <w:rFonts w:ascii="Times New Roman" w:hAnsi="Times New Roman"/>
          <w:noProof/>
        </w:rPr>
        <w:t>(4)</w:t>
      </w:r>
      <w:r w:rsidR="00723012" w:rsidRPr="005F7972">
        <w:rPr>
          <w:rFonts w:ascii="Times New Roman" w:hAnsi="Times New Roman"/>
        </w:rPr>
        <w:fldChar w:fldCharType="end"/>
      </w:r>
    </w:p>
    <w:p w14:paraId="04865AED" w14:textId="77777777" w:rsidR="007F4CEA" w:rsidRPr="005F7972" w:rsidRDefault="007F4CEA" w:rsidP="007F4CEA">
      <w:pPr>
        <w:rPr>
          <w:rFonts w:ascii="Times New Roman" w:hAnsi="Times New Roman"/>
          <w:u w:val="single"/>
        </w:rPr>
      </w:pPr>
      <w:r w:rsidRPr="005F7972">
        <w:rPr>
          <w:rFonts w:ascii="Times New Roman" w:hAnsi="Times New Roman"/>
          <w:u w:val="single"/>
        </w:rPr>
        <w:t>Analyses</w:t>
      </w:r>
    </w:p>
    <w:p w14:paraId="315AF411" w14:textId="33CE64E9" w:rsidR="007F4CEA" w:rsidRPr="005F7972" w:rsidRDefault="007F4CEA" w:rsidP="007F4CEA">
      <w:pPr>
        <w:rPr>
          <w:rFonts w:ascii="Times New Roman" w:hAnsi="Times New Roman"/>
          <w:i/>
        </w:rPr>
      </w:pPr>
      <w:r w:rsidRPr="005F7972">
        <w:rPr>
          <w:rFonts w:ascii="Times New Roman" w:hAnsi="Times New Roman"/>
          <w:i/>
        </w:rPr>
        <w:t>F</w:t>
      </w:r>
      <w:r w:rsidR="00A05C5C">
        <w:rPr>
          <w:rFonts w:ascii="Times New Roman" w:hAnsi="Times New Roman"/>
          <w:i/>
        </w:rPr>
        <w:t>eature identification</w:t>
      </w:r>
    </w:p>
    <w:p w14:paraId="1797D6AB" w14:textId="159EE3BD" w:rsidR="00A05C5C" w:rsidRDefault="007F4CEA" w:rsidP="007F4CEA">
      <w:pPr>
        <w:rPr>
          <w:rFonts w:ascii="Times New Roman" w:hAnsi="Times New Roman"/>
        </w:rPr>
      </w:pPr>
      <w:r w:rsidRPr="005F7972">
        <w:rPr>
          <w:rFonts w:ascii="Times New Roman" w:hAnsi="Times New Roman"/>
        </w:rPr>
        <w:t xml:space="preserve">To aid feature identification, we used dimension reduction techniques. We used an exploratory factor analysis, using </w:t>
      </w:r>
      <w:r w:rsidR="00A05C5C">
        <w:rPr>
          <w:rFonts w:ascii="Times New Roman" w:hAnsi="Times New Roman"/>
        </w:rPr>
        <w:t xml:space="preserve">a </w:t>
      </w:r>
      <w:r w:rsidRPr="005F7972">
        <w:rPr>
          <w:rFonts w:ascii="Times New Roman" w:hAnsi="Times New Roman"/>
        </w:rPr>
        <w:t xml:space="preserve">direct </w:t>
      </w:r>
      <w:proofErr w:type="spellStart"/>
      <w:r w:rsidRPr="005F7972">
        <w:rPr>
          <w:rFonts w:ascii="Times New Roman" w:hAnsi="Times New Roman"/>
        </w:rPr>
        <w:t>oblimin</w:t>
      </w:r>
      <w:proofErr w:type="spellEnd"/>
      <w:r w:rsidRPr="005F7972">
        <w:rPr>
          <w:rFonts w:ascii="Times New Roman" w:hAnsi="Times New Roman"/>
        </w:rPr>
        <w:t xml:space="preserve"> rotation as </w:t>
      </w:r>
      <w:r w:rsidR="00A05C5C">
        <w:rPr>
          <w:rFonts w:ascii="Times New Roman" w:hAnsi="Times New Roman"/>
        </w:rPr>
        <w:t>we expected factors</w:t>
      </w:r>
      <w:r w:rsidR="00A05C5C" w:rsidRPr="005F7972">
        <w:rPr>
          <w:rFonts w:ascii="Times New Roman" w:hAnsi="Times New Roman"/>
        </w:rPr>
        <w:t xml:space="preserve"> </w:t>
      </w:r>
      <w:r w:rsidR="00A05C5C">
        <w:rPr>
          <w:rFonts w:ascii="Times New Roman" w:hAnsi="Times New Roman"/>
        </w:rPr>
        <w:t xml:space="preserve">to </w:t>
      </w:r>
      <w:r w:rsidRPr="005F7972">
        <w:rPr>
          <w:rFonts w:ascii="Times New Roman" w:hAnsi="Times New Roman"/>
        </w:rPr>
        <w:t>be correlated. All behaviour and intended behaviour items were included in the factor analysis. We determined the number of factors by using a scree plot.</w:t>
      </w:r>
    </w:p>
    <w:p w14:paraId="0951EBF9" w14:textId="005727C1" w:rsidR="007F4CEA" w:rsidRPr="005F7972" w:rsidRDefault="00A05C5C" w:rsidP="007F4CEA">
      <w:pPr>
        <w:rPr>
          <w:rFonts w:ascii="Times New Roman" w:hAnsi="Times New Roman"/>
        </w:rPr>
      </w:pPr>
      <w:r>
        <w:rPr>
          <w:rFonts w:ascii="Times New Roman" w:hAnsi="Times New Roman"/>
        </w:rPr>
        <w:t>We then chose two representative items from each f</w:t>
      </w:r>
      <w:r w:rsidR="007F4CEA" w:rsidRPr="005F7972">
        <w:rPr>
          <w:rFonts w:ascii="Times New Roman" w:hAnsi="Times New Roman"/>
        </w:rPr>
        <w:t xml:space="preserve">actor identified </w:t>
      </w:r>
      <w:r>
        <w:rPr>
          <w:rFonts w:ascii="Times New Roman" w:hAnsi="Times New Roman"/>
        </w:rPr>
        <w:t>to calculate dissimilarities</w:t>
      </w:r>
      <w:r w:rsidR="007F4CEA" w:rsidRPr="005F7972">
        <w:rPr>
          <w:rFonts w:ascii="Times New Roman" w:hAnsi="Times New Roman"/>
        </w:rPr>
        <w:t>.</w:t>
      </w:r>
      <w:r w:rsidRPr="005F7972">
        <w:rPr>
          <w:rFonts w:ascii="Times New Roman" w:hAnsi="Times New Roman"/>
        </w:rPr>
        <w:t xml:space="preserve"> Items were selected based on their loadings on to each factor and the validity of the behaviours.</w:t>
      </w:r>
      <w:r>
        <w:rPr>
          <w:rFonts w:ascii="Times New Roman" w:hAnsi="Times New Roman"/>
        </w:rPr>
        <w:t xml:space="preserve"> All items </w:t>
      </w:r>
      <w:r w:rsidRPr="005F7972">
        <w:rPr>
          <w:rFonts w:ascii="Times New Roman" w:hAnsi="Times New Roman"/>
        </w:rPr>
        <w:t xml:space="preserve">were transformed </w:t>
      </w:r>
      <w:r>
        <w:rPr>
          <w:rFonts w:ascii="Times New Roman" w:hAnsi="Times New Roman"/>
        </w:rPr>
        <w:t>t</w:t>
      </w:r>
      <w:r w:rsidRPr="005F7972">
        <w:rPr>
          <w:rFonts w:ascii="Times New Roman" w:hAnsi="Times New Roman"/>
        </w:rPr>
        <w:t>o a 0 to 1 scale</w:t>
      </w:r>
      <w:r>
        <w:rPr>
          <w:rFonts w:ascii="Times New Roman" w:hAnsi="Times New Roman"/>
        </w:rPr>
        <w:t xml:space="preserve"> and </w:t>
      </w:r>
      <w:r w:rsidRPr="005F7972">
        <w:rPr>
          <w:rFonts w:ascii="Times New Roman" w:hAnsi="Times New Roman"/>
        </w:rPr>
        <w:t>squared Euclidean distances were used</w:t>
      </w:r>
      <w:r>
        <w:rPr>
          <w:rFonts w:ascii="Times New Roman" w:hAnsi="Times New Roman"/>
        </w:rPr>
        <w:t>.</w:t>
      </w:r>
    </w:p>
    <w:p w14:paraId="26D660FD" w14:textId="77777777" w:rsidR="007F4CEA" w:rsidRPr="005F7972" w:rsidRDefault="007F4CEA" w:rsidP="007F4CEA">
      <w:pPr>
        <w:rPr>
          <w:rFonts w:ascii="Times New Roman" w:hAnsi="Times New Roman"/>
          <w:i/>
        </w:rPr>
      </w:pPr>
      <w:r w:rsidRPr="005F7972">
        <w:rPr>
          <w:rFonts w:ascii="Times New Roman" w:hAnsi="Times New Roman"/>
          <w:i/>
        </w:rPr>
        <w:t>Cluster analysis</w:t>
      </w:r>
    </w:p>
    <w:p w14:paraId="09537FDD" w14:textId="5B82E3B9" w:rsidR="007F4CEA" w:rsidRPr="005F7972" w:rsidRDefault="007F4CEA" w:rsidP="007F4CEA">
      <w:pPr>
        <w:rPr>
          <w:rFonts w:ascii="Times New Roman" w:hAnsi="Times New Roman"/>
        </w:rPr>
      </w:pPr>
      <w:r w:rsidRPr="005F7972">
        <w:rPr>
          <w:rFonts w:ascii="Times New Roman" w:hAnsi="Times New Roman"/>
        </w:rPr>
        <w:t xml:space="preserve">We </w:t>
      </w:r>
      <w:r w:rsidR="00A05C5C">
        <w:rPr>
          <w:rFonts w:ascii="Times New Roman" w:hAnsi="Times New Roman"/>
        </w:rPr>
        <w:t xml:space="preserve">took an inductive approach, </w:t>
      </w:r>
      <w:r w:rsidRPr="005F7972">
        <w:rPr>
          <w:rFonts w:ascii="Times New Roman" w:hAnsi="Times New Roman"/>
        </w:rPr>
        <w:t>us</w:t>
      </w:r>
      <w:r w:rsidR="00A05C5C">
        <w:rPr>
          <w:rFonts w:ascii="Times New Roman" w:hAnsi="Times New Roman"/>
        </w:rPr>
        <w:t>ing</w:t>
      </w:r>
      <w:r w:rsidRPr="005F7972">
        <w:rPr>
          <w:rFonts w:ascii="Times New Roman" w:hAnsi="Times New Roman"/>
        </w:rPr>
        <w:t xml:space="preserve"> hierarchical cluster analysis to identify patterns of uptake or intended uptake of protective behaviours. Ward’s method of clustering w</w:t>
      </w:r>
      <w:r w:rsidR="00A05C5C">
        <w:rPr>
          <w:rFonts w:ascii="Times New Roman" w:hAnsi="Times New Roman"/>
        </w:rPr>
        <w:t>as</w:t>
      </w:r>
      <w:r w:rsidRPr="005F7972">
        <w:rPr>
          <w:rFonts w:ascii="Times New Roman" w:hAnsi="Times New Roman"/>
        </w:rPr>
        <w:t xml:space="preserve"> used.</w:t>
      </w:r>
    </w:p>
    <w:p w14:paraId="635CEC5E" w14:textId="77777777" w:rsidR="007F4CEA" w:rsidRPr="005F7972" w:rsidRDefault="007F4CEA" w:rsidP="007F4CEA">
      <w:pPr>
        <w:rPr>
          <w:rFonts w:ascii="Times New Roman" w:hAnsi="Times New Roman"/>
          <w:i/>
        </w:rPr>
      </w:pPr>
      <w:r w:rsidRPr="005F7972">
        <w:rPr>
          <w:rFonts w:ascii="Times New Roman" w:hAnsi="Times New Roman"/>
          <w:i/>
        </w:rPr>
        <w:t>Regression analyses</w:t>
      </w:r>
    </w:p>
    <w:p w14:paraId="7EE4BCFE" w14:textId="3EE317A0" w:rsidR="007F4CEA" w:rsidRPr="005F7972" w:rsidRDefault="005F0BC8" w:rsidP="007F4CEA">
      <w:pPr>
        <w:rPr>
          <w:rFonts w:ascii="Times New Roman" w:hAnsi="Times New Roman"/>
        </w:rPr>
      </w:pPr>
      <w:r>
        <w:rPr>
          <w:rFonts w:ascii="Times New Roman" w:hAnsi="Times New Roman"/>
        </w:rPr>
        <w:t>Having identified two clusters, t</w:t>
      </w:r>
      <w:r w:rsidR="007F4CEA" w:rsidRPr="005F7972">
        <w:rPr>
          <w:rFonts w:ascii="Times New Roman" w:hAnsi="Times New Roman"/>
        </w:rPr>
        <w:t xml:space="preserve">o identify </w:t>
      </w:r>
      <w:r w:rsidR="00864B6F" w:rsidRPr="005F7972">
        <w:rPr>
          <w:rFonts w:ascii="Times New Roman" w:hAnsi="Times New Roman"/>
        </w:rPr>
        <w:t>personal and clinical</w:t>
      </w:r>
      <w:r w:rsidR="007F4CEA" w:rsidRPr="005F7972">
        <w:rPr>
          <w:rFonts w:ascii="Times New Roman" w:hAnsi="Times New Roman"/>
        </w:rPr>
        <w:t xml:space="preserve"> characteristics </w:t>
      </w:r>
      <w:r w:rsidR="0000254D" w:rsidRPr="005F7972">
        <w:rPr>
          <w:rFonts w:ascii="Times New Roman" w:hAnsi="Times New Roman"/>
        </w:rPr>
        <w:t xml:space="preserve">and psychological factors </w:t>
      </w:r>
      <w:r w:rsidR="007F4CEA" w:rsidRPr="005F7972">
        <w:rPr>
          <w:rFonts w:ascii="Times New Roman" w:hAnsi="Times New Roman"/>
        </w:rPr>
        <w:t>associated with membership of th</w:t>
      </w:r>
      <w:r>
        <w:rPr>
          <w:rFonts w:ascii="Times New Roman" w:hAnsi="Times New Roman"/>
        </w:rPr>
        <w:t>os</w:t>
      </w:r>
      <w:r w:rsidR="007F4CEA" w:rsidRPr="005F7972">
        <w:rPr>
          <w:rFonts w:ascii="Times New Roman" w:hAnsi="Times New Roman"/>
        </w:rPr>
        <w:t>e clusters, we used logistic regression analyses</w:t>
      </w:r>
      <w:r w:rsidR="005F7972">
        <w:rPr>
          <w:rFonts w:ascii="Times New Roman" w:hAnsi="Times New Roman"/>
        </w:rPr>
        <w:t xml:space="preserve"> (univaria</w:t>
      </w:r>
      <w:r>
        <w:rPr>
          <w:rFonts w:ascii="Times New Roman" w:hAnsi="Times New Roman"/>
        </w:rPr>
        <w:t>bl</w:t>
      </w:r>
      <w:r w:rsidR="005F7972">
        <w:rPr>
          <w:rFonts w:ascii="Times New Roman" w:hAnsi="Times New Roman"/>
        </w:rPr>
        <w:t>e and multivaria</w:t>
      </w:r>
      <w:r>
        <w:rPr>
          <w:rFonts w:ascii="Times New Roman" w:hAnsi="Times New Roman"/>
        </w:rPr>
        <w:t>bl</w:t>
      </w:r>
      <w:r w:rsidR="005F7972">
        <w:rPr>
          <w:rFonts w:ascii="Times New Roman" w:hAnsi="Times New Roman"/>
        </w:rPr>
        <w:t>e)</w:t>
      </w:r>
      <w:r w:rsidR="007F4CEA" w:rsidRPr="005F7972">
        <w:rPr>
          <w:rFonts w:ascii="Times New Roman" w:hAnsi="Times New Roman"/>
        </w:rPr>
        <w:t>.</w:t>
      </w:r>
      <w:r w:rsidR="005F7972">
        <w:rPr>
          <w:rFonts w:ascii="Times New Roman" w:hAnsi="Times New Roman"/>
        </w:rPr>
        <w:t xml:space="preserve"> Multivaria</w:t>
      </w:r>
      <w:r>
        <w:rPr>
          <w:rFonts w:ascii="Times New Roman" w:hAnsi="Times New Roman"/>
        </w:rPr>
        <w:t>bl</w:t>
      </w:r>
      <w:r w:rsidR="005F7972">
        <w:rPr>
          <w:rFonts w:ascii="Times New Roman" w:hAnsi="Times New Roman"/>
        </w:rPr>
        <w:t xml:space="preserve">e regressions adjusted for </w:t>
      </w:r>
      <w:r w:rsidR="00D95773">
        <w:rPr>
          <w:rFonts w:ascii="Times New Roman" w:hAnsi="Times New Roman"/>
        </w:rPr>
        <w:t xml:space="preserve">region, gender, age (raw and quadratic term), </w:t>
      </w:r>
      <w:r w:rsidR="00D95773" w:rsidRPr="00D95773">
        <w:rPr>
          <w:rFonts w:ascii="Times New Roman" w:hAnsi="Times New Roman"/>
        </w:rPr>
        <w:t>presence of dependent child in household, being clinically vulnerable to COVID-19, having a household member who has a chronic illness, employment status, socio-economic grade, index of multiple deprivation, education, ethnicity, and living alone.</w:t>
      </w:r>
    </w:p>
    <w:p w14:paraId="28335D3A" w14:textId="77777777" w:rsidR="007F4CEA" w:rsidRPr="005F7972" w:rsidRDefault="007F4CEA" w:rsidP="007F4CEA">
      <w:pPr>
        <w:rPr>
          <w:rFonts w:ascii="Times New Roman" w:hAnsi="Times New Roman"/>
        </w:rPr>
      </w:pPr>
      <w:r w:rsidRPr="005F7972">
        <w:rPr>
          <w:rFonts w:ascii="Times New Roman" w:hAnsi="Times New Roman"/>
        </w:rPr>
        <w:t>All analyses were conducted in SPSS 26.</w:t>
      </w:r>
    </w:p>
    <w:p w14:paraId="558C44C6" w14:textId="77777777" w:rsidR="007F4CEA" w:rsidRPr="005F7972" w:rsidRDefault="007F4CEA" w:rsidP="007F4CEA">
      <w:pPr>
        <w:rPr>
          <w:rFonts w:ascii="Times New Roman" w:hAnsi="Times New Roman"/>
          <w:b/>
        </w:rPr>
      </w:pPr>
      <w:r w:rsidRPr="005F7972">
        <w:rPr>
          <w:rFonts w:ascii="Times New Roman" w:hAnsi="Times New Roman"/>
          <w:b/>
        </w:rPr>
        <w:lastRenderedPageBreak/>
        <w:t>Results</w:t>
      </w:r>
    </w:p>
    <w:p w14:paraId="01373D72" w14:textId="77777777" w:rsidR="007F4CEA" w:rsidRPr="005F7972" w:rsidRDefault="007F4CEA" w:rsidP="007F4CEA">
      <w:pPr>
        <w:rPr>
          <w:rFonts w:ascii="Times New Roman" w:hAnsi="Times New Roman"/>
          <w:u w:val="single"/>
        </w:rPr>
      </w:pPr>
      <w:r w:rsidRPr="005F7972">
        <w:rPr>
          <w:rFonts w:ascii="Times New Roman" w:hAnsi="Times New Roman"/>
          <w:u w:val="single"/>
        </w:rPr>
        <w:t>Factor analysis</w:t>
      </w:r>
    </w:p>
    <w:p w14:paraId="3F3CE5E7" w14:textId="073D87AE" w:rsidR="007F4CEA" w:rsidRPr="005F7972" w:rsidRDefault="005F0BC8" w:rsidP="007F4CEA">
      <w:pPr>
        <w:rPr>
          <w:rFonts w:ascii="Times New Roman" w:hAnsi="Times New Roman"/>
        </w:rPr>
      </w:pPr>
      <w:r>
        <w:rPr>
          <w:rFonts w:ascii="Times New Roman" w:hAnsi="Times New Roman"/>
        </w:rPr>
        <w:t xml:space="preserve">We identified </w:t>
      </w:r>
      <w:r w:rsidR="007F4CEA" w:rsidRPr="005F7972">
        <w:rPr>
          <w:rFonts w:ascii="Times New Roman" w:hAnsi="Times New Roman"/>
        </w:rPr>
        <w:t xml:space="preserve">four </w:t>
      </w:r>
      <w:r>
        <w:rPr>
          <w:rFonts w:ascii="Times New Roman" w:hAnsi="Times New Roman"/>
        </w:rPr>
        <w:t>fa</w:t>
      </w:r>
      <w:r w:rsidRPr="005F7972">
        <w:rPr>
          <w:rFonts w:ascii="Times New Roman" w:hAnsi="Times New Roman"/>
        </w:rPr>
        <w:t>ct</w:t>
      </w:r>
      <w:r w:rsidR="007F4CEA" w:rsidRPr="005F7972">
        <w:rPr>
          <w:rFonts w:ascii="Times New Roman" w:hAnsi="Times New Roman"/>
        </w:rPr>
        <w:t>o</w:t>
      </w:r>
      <w:r>
        <w:rPr>
          <w:rFonts w:ascii="Times New Roman" w:hAnsi="Times New Roman"/>
        </w:rPr>
        <w:t>r</w:t>
      </w:r>
      <w:r w:rsidR="007F4CEA" w:rsidRPr="005F7972">
        <w:rPr>
          <w:rFonts w:ascii="Times New Roman" w:hAnsi="Times New Roman"/>
        </w:rPr>
        <w:t>s:</w:t>
      </w:r>
    </w:p>
    <w:p w14:paraId="1E4C9E32" w14:textId="3D72FBF6" w:rsidR="007F4CEA" w:rsidRPr="005F7972" w:rsidRDefault="007F4CEA" w:rsidP="007F4CEA">
      <w:pPr>
        <w:numPr>
          <w:ilvl w:val="0"/>
          <w:numId w:val="3"/>
        </w:numPr>
        <w:rPr>
          <w:rFonts w:ascii="Times New Roman" w:hAnsi="Times New Roman"/>
        </w:rPr>
      </w:pPr>
      <w:r w:rsidRPr="005F7972">
        <w:rPr>
          <w:rFonts w:ascii="Times New Roman" w:hAnsi="Times New Roman"/>
        </w:rPr>
        <w:t>General cleanliness –</w:t>
      </w:r>
      <w:r w:rsidR="005F0BC8">
        <w:rPr>
          <w:rFonts w:ascii="Times New Roman" w:hAnsi="Times New Roman"/>
        </w:rPr>
        <w:t xml:space="preserve"> </w:t>
      </w:r>
      <w:r w:rsidRPr="005F7972">
        <w:rPr>
          <w:rFonts w:ascii="Times New Roman" w:hAnsi="Times New Roman"/>
        </w:rPr>
        <w:t>hand washing, disinfecting surfaces, limiting the amount you touch your face</w:t>
      </w:r>
    </w:p>
    <w:p w14:paraId="7C5DA9D8" w14:textId="77777777" w:rsidR="007F4CEA" w:rsidRPr="005F7972" w:rsidRDefault="007F4CEA" w:rsidP="007F4CEA">
      <w:pPr>
        <w:numPr>
          <w:ilvl w:val="0"/>
          <w:numId w:val="3"/>
        </w:numPr>
        <w:rPr>
          <w:rFonts w:ascii="Times New Roman" w:hAnsi="Times New Roman"/>
        </w:rPr>
      </w:pPr>
      <w:r w:rsidRPr="005F7972">
        <w:rPr>
          <w:rFonts w:ascii="Times New Roman" w:hAnsi="Times New Roman"/>
        </w:rPr>
        <w:t>Going out – number of times one has been out in the last week for various reasons</w:t>
      </w:r>
    </w:p>
    <w:p w14:paraId="3049C0D3" w14:textId="77777777" w:rsidR="007F4CEA" w:rsidRPr="005F7972" w:rsidRDefault="007F4CEA" w:rsidP="007F4CEA">
      <w:pPr>
        <w:numPr>
          <w:ilvl w:val="0"/>
          <w:numId w:val="3"/>
        </w:numPr>
        <w:rPr>
          <w:rFonts w:ascii="Times New Roman" w:hAnsi="Times New Roman"/>
        </w:rPr>
      </w:pPr>
      <w:r w:rsidRPr="005F7972">
        <w:rPr>
          <w:rFonts w:ascii="Times New Roman" w:hAnsi="Times New Roman"/>
        </w:rPr>
        <w:t>Response to symptoms – self-isolation and requesting a test</w:t>
      </w:r>
    </w:p>
    <w:p w14:paraId="18773426" w14:textId="77777777" w:rsidR="007F4CEA" w:rsidRPr="005F7972" w:rsidRDefault="007F4CEA" w:rsidP="007F4CEA">
      <w:pPr>
        <w:numPr>
          <w:ilvl w:val="0"/>
          <w:numId w:val="3"/>
        </w:numPr>
        <w:rPr>
          <w:rFonts w:ascii="Times New Roman" w:hAnsi="Times New Roman"/>
        </w:rPr>
      </w:pPr>
      <w:r w:rsidRPr="005F7972">
        <w:rPr>
          <w:rFonts w:ascii="Times New Roman" w:hAnsi="Times New Roman"/>
        </w:rPr>
        <w:t>Social distancing – reducing the number of people one meets, avoiding social activities, avoiding public transport or taxis, socialising outdoors</w:t>
      </w:r>
    </w:p>
    <w:p w14:paraId="301852F3" w14:textId="788FDF6D" w:rsidR="007F4CEA" w:rsidRPr="005F7972" w:rsidRDefault="007F4CEA" w:rsidP="007F4CEA">
      <w:pPr>
        <w:rPr>
          <w:rFonts w:ascii="Times New Roman" w:hAnsi="Times New Roman"/>
        </w:rPr>
      </w:pPr>
      <w:r w:rsidRPr="005F7972">
        <w:rPr>
          <w:rFonts w:ascii="Times New Roman" w:hAnsi="Times New Roman"/>
        </w:rPr>
        <w:t>For each</w:t>
      </w:r>
      <w:r w:rsidR="005F0BC8">
        <w:rPr>
          <w:rFonts w:ascii="Times New Roman" w:hAnsi="Times New Roman"/>
        </w:rPr>
        <w:t xml:space="preserve"> factor</w:t>
      </w:r>
      <w:r w:rsidRPr="005F7972">
        <w:rPr>
          <w:rFonts w:ascii="Times New Roman" w:hAnsi="Times New Roman"/>
        </w:rPr>
        <w:t xml:space="preserve">, we selected two items </w:t>
      </w:r>
      <w:r w:rsidR="005F0BC8">
        <w:rPr>
          <w:rFonts w:ascii="Times New Roman" w:hAnsi="Times New Roman"/>
        </w:rPr>
        <w:t>for</w:t>
      </w:r>
      <w:r w:rsidRPr="005F7972">
        <w:rPr>
          <w:rFonts w:ascii="Times New Roman" w:hAnsi="Times New Roman"/>
        </w:rPr>
        <w:t xml:space="preserve"> th</w:t>
      </w:r>
      <w:r w:rsidR="005F0BC8">
        <w:rPr>
          <w:rFonts w:ascii="Times New Roman" w:hAnsi="Times New Roman"/>
        </w:rPr>
        <w:t>e</w:t>
      </w:r>
      <w:r w:rsidRPr="005F7972">
        <w:rPr>
          <w:rFonts w:ascii="Times New Roman" w:hAnsi="Times New Roman"/>
        </w:rPr>
        <w:t xml:space="preserve"> cluster analys</w:t>
      </w:r>
      <w:r w:rsidR="005F0BC8">
        <w:rPr>
          <w:rFonts w:ascii="Times New Roman" w:hAnsi="Times New Roman"/>
        </w:rPr>
        <w:t>i</w:t>
      </w:r>
      <w:r w:rsidRPr="005F7972">
        <w:rPr>
          <w:rFonts w:ascii="Times New Roman" w:hAnsi="Times New Roman"/>
        </w:rPr>
        <w:t>s (see table 1).</w:t>
      </w:r>
    </w:p>
    <w:p w14:paraId="3032F025" w14:textId="77777777" w:rsidR="007F4CEA" w:rsidRPr="005F7972" w:rsidRDefault="007F4CEA" w:rsidP="007F4CEA">
      <w:pPr>
        <w:rPr>
          <w:rFonts w:ascii="Times New Roman" w:hAnsi="Times New Roman"/>
        </w:rPr>
      </w:pPr>
      <w:r w:rsidRPr="005F7972">
        <w:rPr>
          <w:rFonts w:ascii="Times New Roman" w:hAnsi="Times New Roman"/>
        </w:rPr>
        <w:t>Table 1. Items included in cluster analysis</w:t>
      </w:r>
    </w:p>
    <w:tbl>
      <w:tblPr>
        <w:tblStyle w:val="TableGrid"/>
        <w:tblW w:w="0" w:type="auto"/>
        <w:tblLook w:val="04A0" w:firstRow="1" w:lastRow="0" w:firstColumn="1" w:lastColumn="0" w:noHBand="0" w:noVBand="1"/>
      </w:tblPr>
      <w:tblGrid>
        <w:gridCol w:w="4508"/>
        <w:gridCol w:w="4508"/>
      </w:tblGrid>
      <w:tr w:rsidR="007F4CEA" w:rsidRPr="005F7972" w14:paraId="2FB3542A" w14:textId="77777777" w:rsidTr="00A05C5C">
        <w:tc>
          <w:tcPr>
            <w:tcW w:w="9016" w:type="dxa"/>
            <w:gridSpan w:val="2"/>
            <w:tcBorders>
              <w:left w:val="nil"/>
              <w:right w:val="nil"/>
            </w:tcBorders>
          </w:tcPr>
          <w:p w14:paraId="2D339A4D" w14:textId="77777777" w:rsidR="007F4CEA" w:rsidRPr="005F7972" w:rsidRDefault="007F4CEA" w:rsidP="009626AC">
            <w:pPr>
              <w:spacing w:after="0" w:line="240" w:lineRule="auto"/>
              <w:jc w:val="center"/>
              <w:rPr>
                <w:rFonts w:ascii="Times New Roman" w:hAnsi="Times New Roman"/>
                <w:b/>
                <w:bCs/>
              </w:rPr>
            </w:pPr>
            <w:r w:rsidRPr="005F7972">
              <w:rPr>
                <w:rFonts w:ascii="Times New Roman" w:hAnsi="Times New Roman"/>
                <w:b/>
                <w:bCs/>
              </w:rPr>
              <w:t>General cleanliness</w:t>
            </w:r>
          </w:p>
        </w:tc>
      </w:tr>
      <w:tr w:rsidR="007F4CEA" w:rsidRPr="005F7972" w14:paraId="11998434" w14:textId="77777777" w:rsidTr="00A05C5C">
        <w:tc>
          <w:tcPr>
            <w:tcW w:w="4508" w:type="dxa"/>
            <w:tcBorders>
              <w:left w:val="nil"/>
              <w:right w:val="nil"/>
            </w:tcBorders>
          </w:tcPr>
          <w:p w14:paraId="0DB0A115"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 xml:space="preserve">In the past seven days, have you…washed your hands thoroughly and regularly with soap and water </w:t>
            </w:r>
          </w:p>
        </w:tc>
        <w:tc>
          <w:tcPr>
            <w:tcW w:w="4508" w:type="dxa"/>
            <w:tcBorders>
              <w:left w:val="nil"/>
              <w:right w:val="nil"/>
            </w:tcBorders>
          </w:tcPr>
          <w:p w14:paraId="4C206397"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 xml:space="preserve">In the past seven days, have you…cleaned or disinfected surfaces you might touch (such as </w:t>
            </w:r>
            <w:proofErr w:type="gramStart"/>
            <w:r w:rsidRPr="005F7972">
              <w:rPr>
                <w:rFonts w:ascii="Times New Roman" w:hAnsi="Times New Roman"/>
              </w:rPr>
              <w:t>door knobs</w:t>
            </w:r>
            <w:proofErr w:type="gramEnd"/>
            <w:r w:rsidRPr="005F7972">
              <w:rPr>
                <w:rFonts w:ascii="Times New Roman" w:hAnsi="Times New Roman"/>
              </w:rPr>
              <w:t xml:space="preserve"> or hard surfaces)</w:t>
            </w:r>
          </w:p>
        </w:tc>
      </w:tr>
      <w:tr w:rsidR="007F4CEA" w:rsidRPr="005F7972" w14:paraId="23FD66A1" w14:textId="77777777" w:rsidTr="00A05C5C">
        <w:tc>
          <w:tcPr>
            <w:tcW w:w="9016" w:type="dxa"/>
            <w:gridSpan w:val="2"/>
            <w:tcBorders>
              <w:left w:val="nil"/>
              <w:right w:val="nil"/>
            </w:tcBorders>
          </w:tcPr>
          <w:p w14:paraId="49718B64" w14:textId="77777777" w:rsidR="007F4CEA" w:rsidRPr="005F7972" w:rsidRDefault="007F4CEA" w:rsidP="009626AC">
            <w:pPr>
              <w:spacing w:after="0" w:line="240" w:lineRule="auto"/>
              <w:jc w:val="center"/>
              <w:rPr>
                <w:rFonts w:ascii="Times New Roman" w:hAnsi="Times New Roman"/>
                <w:b/>
                <w:bCs/>
              </w:rPr>
            </w:pPr>
            <w:r w:rsidRPr="005F7972">
              <w:rPr>
                <w:rFonts w:ascii="Times New Roman" w:hAnsi="Times New Roman"/>
                <w:b/>
                <w:bCs/>
              </w:rPr>
              <w:t>Going out</w:t>
            </w:r>
          </w:p>
        </w:tc>
      </w:tr>
      <w:tr w:rsidR="007F4CEA" w:rsidRPr="005F7972" w14:paraId="2B8F7CB0" w14:textId="77777777" w:rsidTr="00A05C5C">
        <w:tc>
          <w:tcPr>
            <w:tcW w:w="4508" w:type="dxa"/>
            <w:tcBorders>
              <w:left w:val="nil"/>
              <w:right w:val="nil"/>
            </w:tcBorders>
          </w:tcPr>
          <w:p w14:paraId="4B56E629"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 xml:space="preserve">Please enter the number of times you have been out of your home in the last seven days, for each of the following </w:t>
            </w:r>
            <w:proofErr w:type="gramStart"/>
            <w:r w:rsidRPr="005F7972">
              <w:rPr>
                <w:rFonts w:ascii="Times New Roman" w:hAnsi="Times New Roman"/>
              </w:rPr>
              <w:t>reasons?</w:t>
            </w:r>
            <w:proofErr w:type="gramEnd"/>
            <w:r w:rsidRPr="005F7972">
              <w:rPr>
                <w:rFonts w:ascii="Times New Roman" w:hAnsi="Times New Roman"/>
              </w:rPr>
              <w:t xml:space="preserve"> To go to the shops for groceries/pharmacy</w:t>
            </w:r>
          </w:p>
        </w:tc>
        <w:tc>
          <w:tcPr>
            <w:tcW w:w="4508" w:type="dxa"/>
            <w:tcBorders>
              <w:left w:val="nil"/>
              <w:right w:val="nil"/>
            </w:tcBorders>
          </w:tcPr>
          <w:p w14:paraId="5FC88B29"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 xml:space="preserve">Please enter the number of times you have been out of your home in the last seven days, for each of the following </w:t>
            </w:r>
            <w:proofErr w:type="gramStart"/>
            <w:r w:rsidRPr="005F7972">
              <w:rPr>
                <w:rFonts w:ascii="Times New Roman" w:hAnsi="Times New Roman"/>
              </w:rPr>
              <w:t>reasons?</w:t>
            </w:r>
            <w:proofErr w:type="gramEnd"/>
            <w:r w:rsidRPr="005F7972">
              <w:rPr>
                <w:rFonts w:ascii="Times New Roman" w:hAnsi="Times New Roman"/>
              </w:rPr>
              <w:t xml:space="preserve"> To go to the shops for things other than groceries / pharmacy</w:t>
            </w:r>
          </w:p>
        </w:tc>
      </w:tr>
      <w:tr w:rsidR="007F4CEA" w:rsidRPr="005F7972" w14:paraId="6CBC4703" w14:textId="77777777" w:rsidTr="00A05C5C">
        <w:tc>
          <w:tcPr>
            <w:tcW w:w="9016" w:type="dxa"/>
            <w:gridSpan w:val="2"/>
            <w:tcBorders>
              <w:left w:val="nil"/>
              <w:right w:val="nil"/>
            </w:tcBorders>
          </w:tcPr>
          <w:p w14:paraId="3AAF28C8" w14:textId="77777777" w:rsidR="007F4CEA" w:rsidRPr="005F7972" w:rsidRDefault="007F4CEA" w:rsidP="009626AC">
            <w:pPr>
              <w:spacing w:after="0" w:line="240" w:lineRule="auto"/>
              <w:jc w:val="center"/>
              <w:rPr>
                <w:rFonts w:ascii="Times New Roman" w:hAnsi="Times New Roman"/>
                <w:b/>
                <w:bCs/>
              </w:rPr>
            </w:pPr>
            <w:r w:rsidRPr="005F7972">
              <w:rPr>
                <w:rFonts w:ascii="Times New Roman" w:hAnsi="Times New Roman"/>
                <w:b/>
                <w:bCs/>
              </w:rPr>
              <w:t>Response to symptoms</w:t>
            </w:r>
          </w:p>
        </w:tc>
      </w:tr>
      <w:tr w:rsidR="007F4CEA" w:rsidRPr="005F7972" w14:paraId="4DBF831A" w14:textId="77777777" w:rsidTr="00A05C5C">
        <w:tc>
          <w:tcPr>
            <w:tcW w:w="4508" w:type="dxa"/>
            <w:tcBorders>
              <w:left w:val="nil"/>
              <w:right w:val="nil"/>
            </w:tcBorders>
          </w:tcPr>
          <w:p w14:paraId="0DFD2D70"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Imagine that tomorrow morning you develop symptoms of coronavirus (high temperature/fever, new, continuous cough, or a loss of taste/smell). What action would you take, if any? Stay at home for seven, ten or fourteen days (not leaving the home at all)</w:t>
            </w:r>
          </w:p>
        </w:tc>
        <w:tc>
          <w:tcPr>
            <w:tcW w:w="4508" w:type="dxa"/>
            <w:tcBorders>
              <w:left w:val="nil"/>
              <w:right w:val="nil"/>
            </w:tcBorders>
          </w:tcPr>
          <w:p w14:paraId="44C4D22B"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Imagine that tomorrow morning you develop symptoms of coronavirus (high temperature/fever, new, continuous cough, or a loss of taste/smell). What action would you take, if any?</w:t>
            </w:r>
          </w:p>
        </w:tc>
      </w:tr>
      <w:tr w:rsidR="007F4CEA" w:rsidRPr="005F7972" w14:paraId="1A3FAD50" w14:textId="77777777" w:rsidTr="00A05C5C">
        <w:tc>
          <w:tcPr>
            <w:tcW w:w="9016" w:type="dxa"/>
            <w:gridSpan w:val="2"/>
            <w:tcBorders>
              <w:left w:val="nil"/>
              <w:right w:val="nil"/>
            </w:tcBorders>
          </w:tcPr>
          <w:p w14:paraId="47156139" w14:textId="0F48550E" w:rsidR="007F4CEA" w:rsidRPr="005F7972" w:rsidRDefault="007F4CEA" w:rsidP="009626AC">
            <w:pPr>
              <w:spacing w:after="0" w:line="240" w:lineRule="auto"/>
              <w:jc w:val="center"/>
              <w:rPr>
                <w:rFonts w:ascii="Times New Roman" w:hAnsi="Times New Roman"/>
                <w:b/>
                <w:bCs/>
              </w:rPr>
            </w:pPr>
            <w:r w:rsidRPr="005F7972">
              <w:rPr>
                <w:rFonts w:ascii="Times New Roman" w:hAnsi="Times New Roman"/>
                <w:b/>
                <w:bCs/>
              </w:rPr>
              <w:t>Social distancing</w:t>
            </w:r>
          </w:p>
        </w:tc>
      </w:tr>
      <w:tr w:rsidR="007F4CEA" w:rsidRPr="005F7972" w14:paraId="4BD1F32B" w14:textId="77777777" w:rsidTr="00A05C5C">
        <w:tc>
          <w:tcPr>
            <w:tcW w:w="4508" w:type="dxa"/>
            <w:tcBorders>
              <w:left w:val="nil"/>
              <w:right w:val="nil"/>
            </w:tcBorders>
          </w:tcPr>
          <w:p w14:paraId="17E8953B"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In the past seven days, have you… avoided having guests come to your home</w:t>
            </w:r>
          </w:p>
        </w:tc>
        <w:tc>
          <w:tcPr>
            <w:tcW w:w="4508" w:type="dxa"/>
            <w:tcBorders>
              <w:left w:val="nil"/>
              <w:right w:val="nil"/>
            </w:tcBorders>
          </w:tcPr>
          <w:p w14:paraId="50B1B0A1" w14:textId="77777777" w:rsidR="007F4CEA" w:rsidRPr="005F7972" w:rsidRDefault="007F4CEA" w:rsidP="009626AC">
            <w:pPr>
              <w:spacing w:after="0" w:line="240" w:lineRule="auto"/>
              <w:rPr>
                <w:rFonts w:ascii="Times New Roman" w:hAnsi="Times New Roman"/>
              </w:rPr>
            </w:pPr>
            <w:r w:rsidRPr="005F7972">
              <w:rPr>
                <w:rFonts w:ascii="Times New Roman" w:hAnsi="Times New Roman"/>
              </w:rPr>
              <w:t>In the past seven days, have you… reduced the number of people you meet</w:t>
            </w:r>
          </w:p>
        </w:tc>
      </w:tr>
    </w:tbl>
    <w:p w14:paraId="506A9AED" w14:textId="77777777" w:rsidR="007F4CEA" w:rsidRPr="005F7972" w:rsidRDefault="007F4CEA" w:rsidP="007F4CEA">
      <w:pPr>
        <w:rPr>
          <w:rFonts w:ascii="Times New Roman" w:hAnsi="Times New Roman"/>
        </w:rPr>
      </w:pPr>
    </w:p>
    <w:p w14:paraId="24C65BED" w14:textId="77777777" w:rsidR="007F4CEA" w:rsidRPr="005F7972" w:rsidRDefault="007F4CEA" w:rsidP="007F4CEA">
      <w:pPr>
        <w:rPr>
          <w:rFonts w:ascii="Times New Roman" w:hAnsi="Times New Roman"/>
          <w:u w:val="single"/>
        </w:rPr>
      </w:pPr>
      <w:r w:rsidRPr="005F7972">
        <w:rPr>
          <w:rFonts w:ascii="Times New Roman" w:hAnsi="Times New Roman"/>
          <w:u w:val="single"/>
        </w:rPr>
        <w:t>Cluster analysis</w:t>
      </w:r>
    </w:p>
    <w:p w14:paraId="68C1672A" w14:textId="458C035C" w:rsidR="007F4CEA" w:rsidRPr="005F7972" w:rsidRDefault="007F4CEA" w:rsidP="007F4CEA">
      <w:pPr>
        <w:rPr>
          <w:rFonts w:ascii="Times New Roman" w:hAnsi="Times New Roman"/>
        </w:rPr>
      </w:pPr>
      <w:r w:rsidRPr="005F7972">
        <w:rPr>
          <w:rFonts w:ascii="Times New Roman" w:hAnsi="Times New Roman"/>
        </w:rPr>
        <w:t xml:space="preserve">Cluster analysis </w:t>
      </w:r>
      <w:r w:rsidR="005F0BC8">
        <w:rPr>
          <w:rFonts w:ascii="Times New Roman" w:hAnsi="Times New Roman"/>
        </w:rPr>
        <w:t>produc</w:t>
      </w:r>
      <w:r w:rsidRPr="005F7972">
        <w:rPr>
          <w:rFonts w:ascii="Times New Roman" w:hAnsi="Times New Roman"/>
        </w:rPr>
        <w:t xml:space="preserve">ed </w:t>
      </w:r>
      <w:r w:rsidR="005F0BC8">
        <w:rPr>
          <w:rFonts w:ascii="Times New Roman" w:hAnsi="Times New Roman"/>
        </w:rPr>
        <w:t>two clusters of</w:t>
      </w:r>
      <w:r w:rsidRPr="005F7972">
        <w:rPr>
          <w:rFonts w:ascii="Times New Roman" w:hAnsi="Times New Roman"/>
        </w:rPr>
        <w:t xml:space="preserve"> patterns of protective behaviour. These groups </w:t>
      </w:r>
      <w:r w:rsidR="005F0BC8">
        <w:rPr>
          <w:rFonts w:ascii="Times New Roman" w:hAnsi="Times New Roman"/>
        </w:rPr>
        <w:t xml:space="preserve">largely </w:t>
      </w:r>
      <w:r w:rsidRPr="005F7972">
        <w:rPr>
          <w:rFonts w:ascii="Times New Roman" w:hAnsi="Times New Roman"/>
        </w:rPr>
        <w:t>differed by intention to self-isolate and request a test if symptomatic (see Box 1).</w:t>
      </w:r>
    </w:p>
    <w:p w14:paraId="5E9FAED1" w14:textId="77777777" w:rsidR="007F4CEA" w:rsidRPr="005F7972" w:rsidRDefault="007F4CEA" w:rsidP="007F4CEA">
      <w:pPr>
        <w:rPr>
          <w:rFonts w:ascii="Times New Roman" w:hAnsi="Times New Roman"/>
        </w:rPr>
      </w:pPr>
      <w:r w:rsidRPr="005F7972">
        <w:rPr>
          <w:rFonts w:ascii="Times New Roman" w:hAnsi="Times New Roman"/>
        </w:rPr>
        <w:lastRenderedPageBreak/>
        <w:t>Box 1. Patterns of protective behaviour identified by inductive cluster analysis.</w:t>
      </w:r>
    </w:p>
    <w:tbl>
      <w:tblPr>
        <w:tblStyle w:val="TableGrid"/>
        <w:tblW w:w="0" w:type="auto"/>
        <w:tblLook w:val="04A0" w:firstRow="1" w:lastRow="0" w:firstColumn="1" w:lastColumn="0" w:noHBand="0" w:noVBand="1"/>
      </w:tblPr>
      <w:tblGrid>
        <w:gridCol w:w="9016"/>
      </w:tblGrid>
      <w:tr w:rsidR="007F4CEA" w:rsidRPr="005F7972" w14:paraId="10B2073A" w14:textId="77777777" w:rsidTr="00A05C5C">
        <w:tc>
          <w:tcPr>
            <w:tcW w:w="9016" w:type="dxa"/>
          </w:tcPr>
          <w:p w14:paraId="2F026BBB" w14:textId="77777777" w:rsidR="007F4CEA" w:rsidRPr="005F7972" w:rsidRDefault="007F4CEA" w:rsidP="007F4CEA">
            <w:pPr>
              <w:rPr>
                <w:rFonts w:ascii="Times New Roman" w:hAnsi="Times New Roman"/>
              </w:rPr>
            </w:pPr>
            <w:r w:rsidRPr="005F7972">
              <w:rPr>
                <w:rFonts w:ascii="Times New Roman" w:hAnsi="Times New Roman"/>
              </w:rPr>
              <w:t>Group 1 “Did not intend to self-isolate or request a test” (n=892). Members of this group did not intend to either self-isolate or request a test if symptomatic, or both. They also reported engaging in cleanliness and social distancing behaviours slightly less frequently.</w:t>
            </w:r>
          </w:p>
          <w:p w14:paraId="0AEBBCAE" w14:textId="77777777" w:rsidR="007F4CEA" w:rsidRPr="005F7972" w:rsidRDefault="007F4CEA" w:rsidP="007F4CEA">
            <w:pPr>
              <w:rPr>
                <w:rFonts w:ascii="Times New Roman" w:hAnsi="Times New Roman"/>
              </w:rPr>
            </w:pPr>
            <w:r w:rsidRPr="005F7972">
              <w:rPr>
                <w:rFonts w:ascii="Times New Roman" w:hAnsi="Times New Roman"/>
              </w:rPr>
              <w:t>Group 2 “Intended to self-isolate and request a test” (n=908). Members of this group intended to self-isolate and request an antigen test if they developed symptoms. They also reported engaging in cleanliness and social distancing behaviours slightly more frequently.</w:t>
            </w:r>
          </w:p>
        </w:tc>
      </w:tr>
    </w:tbl>
    <w:p w14:paraId="18CBEF66" w14:textId="77777777" w:rsidR="007F4CEA" w:rsidRPr="005F7972" w:rsidRDefault="007F4CEA" w:rsidP="007F4CEA">
      <w:pPr>
        <w:rPr>
          <w:rFonts w:ascii="Times New Roman" w:hAnsi="Times New Roman"/>
        </w:rPr>
      </w:pPr>
    </w:p>
    <w:p w14:paraId="62ABDFCA" w14:textId="77777777" w:rsidR="007F4CEA" w:rsidRPr="005F7972" w:rsidRDefault="007F4CEA" w:rsidP="007F4CEA">
      <w:pPr>
        <w:rPr>
          <w:rFonts w:ascii="Times New Roman" w:hAnsi="Times New Roman"/>
          <w:u w:val="single"/>
        </w:rPr>
      </w:pPr>
      <w:r w:rsidRPr="005F7972">
        <w:rPr>
          <w:rFonts w:ascii="Times New Roman" w:hAnsi="Times New Roman"/>
          <w:u w:val="single"/>
        </w:rPr>
        <w:t>Regression analyses</w:t>
      </w:r>
    </w:p>
    <w:p w14:paraId="3FD6AE08" w14:textId="620F4236" w:rsidR="007F4CEA" w:rsidRPr="005F7972" w:rsidRDefault="00DA4B33" w:rsidP="007F4CEA">
      <w:pPr>
        <w:rPr>
          <w:rFonts w:ascii="Times New Roman" w:hAnsi="Times New Roman"/>
        </w:rPr>
      </w:pPr>
      <w:r w:rsidRPr="005F7972">
        <w:rPr>
          <w:rFonts w:ascii="Times New Roman" w:hAnsi="Times New Roman"/>
        </w:rPr>
        <w:t>People who belonged to the more adherent group (who intended to self-isolate and request a test if symptomatic) were more likely to be wo</w:t>
      </w:r>
      <w:r w:rsidR="007F4CEA" w:rsidRPr="005F7972">
        <w:rPr>
          <w:rFonts w:ascii="Times New Roman" w:hAnsi="Times New Roman"/>
        </w:rPr>
        <w:t>men</w:t>
      </w:r>
      <w:r w:rsidR="009E30D6" w:rsidRPr="005F7972">
        <w:rPr>
          <w:rFonts w:ascii="Times New Roman" w:hAnsi="Times New Roman"/>
        </w:rPr>
        <w:t>;</w:t>
      </w:r>
      <w:r w:rsidR="007F4CEA" w:rsidRPr="005F7972">
        <w:rPr>
          <w:rFonts w:ascii="Times New Roman" w:hAnsi="Times New Roman"/>
        </w:rPr>
        <w:t xml:space="preserve"> more educated</w:t>
      </w:r>
      <w:r w:rsidR="009E30D6" w:rsidRPr="005F7972">
        <w:rPr>
          <w:rFonts w:ascii="Times New Roman" w:hAnsi="Times New Roman"/>
        </w:rPr>
        <w:t>;</w:t>
      </w:r>
      <w:r w:rsidR="007F4CEA" w:rsidRPr="005F7972">
        <w:rPr>
          <w:rFonts w:ascii="Times New Roman" w:hAnsi="Times New Roman"/>
        </w:rPr>
        <w:t xml:space="preserve"> and report lesser financial hardship </w:t>
      </w:r>
      <w:r w:rsidRPr="005F7972">
        <w:rPr>
          <w:rFonts w:ascii="Times New Roman" w:hAnsi="Times New Roman"/>
        </w:rPr>
        <w:t>(</w:t>
      </w:r>
      <w:r w:rsidR="007F4CEA" w:rsidRPr="005F7972">
        <w:rPr>
          <w:rFonts w:ascii="Times New Roman" w:hAnsi="Times New Roman"/>
        </w:rPr>
        <w:t>see table 2).</w:t>
      </w:r>
    </w:p>
    <w:p w14:paraId="76B52A03" w14:textId="536D6887" w:rsidR="00E84D68" w:rsidRPr="005F7972" w:rsidRDefault="009E30D6" w:rsidP="00616212">
      <w:pPr>
        <w:rPr>
          <w:rFonts w:ascii="Times New Roman" w:hAnsi="Times New Roman"/>
        </w:rPr>
        <w:sectPr w:rsidR="00E84D68" w:rsidRPr="005F7972">
          <w:headerReference w:type="default" r:id="rId10"/>
          <w:footerReference w:type="default" r:id="rId11"/>
          <w:pgSz w:w="11906" w:h="16838"/>
          <w:pgMar w:top="1440" w:right="1440" w:bottom="1440" w:left="1440" w:header="708" w:footer="708" w:gutter="0"/>
          <w:cols w:space="708"/>
          <w:docGrid w:linePitch="360"/>
        </w:sectPr>
      </w:pPr>
      <w:r w:rsidRPr="005F7972">
        <w:rPr>
          <w:rFonts w:ascii="Times New Roman" w:hAnsi="Times New Roman"/>
        </w:rPr>
        <w:t xml:space="preserve">People who belonged to the more adherent group (who intended to self-isolate and request a test if symptomatic) were more likely to </w:t>
      </w:r>
      <w:r w:rsidR="00E84D68" w:rsidRPr="005F7972">
        <w:rPr>
          <w:rFonts w:ascii="Times New Roman" w:hAnsi="Times New Roman"/>
        </w:rPr>
        <w:t>perceive a greater risk of COVID-19 to people in the UK</w:t>
      </w:r>
      <w:r w:rsidRPr="005F7972">
        <w:rPr>
          <w:rFonts w:ascii="Times New Roman" w:hAnsi="Times New Roman"/>
        </w:rPr>
        <w:t>;</w:t>
      </w:r>
      <w:r w:rsidR="00E84D68" w:rsidRPr="005F7972">
        <w:rPr>
          <w:rFonts w:ascii="Times New Roman" w:hAnsi="Times New Roman"/>
        </w:rPr>
        <w:t xml:space="preserve"> </w:t>
      </w:r>
      <w:r w:rsidR="00E20C65" w:rsidRPr="005F7972">
        <w:rPr>
          <w:rFonts w:ascii="Times New Roman" w:hAnsi="Times New Roman"/>
        </w:rPr>
        <w:t xml:space="preserve">think that </w:t>
      </w:r>
      <w:r w:rsidR="00375211" w:rsidRPr="005F7972">
        <w:rPr>
          <w:rFonts w:ascii="Times New Roman" w:hAnsi="Times New Roman"/>
        </w:rPr>
        <w:t xml:space="preserve">antigen testing </w:t>
      </w:r>
      <w:r w:rsidR="00E20C65" w:rsidRPr="005F7972">
        <w:rPr>
          <w:rFonts w:ascii="Times New Roman" w:hAnsi="Times New Roman"/>
        </w:rPr>
        <w:t xml:space="preserve">is an effective </w:t>
      </w:r>
      <w:r w:rsidR="00375211" w:rsidRPr="005F7972">
        <w:rPr>
          <w:rFonts w:ascii="Times New Roman" w:hAnsi="Times New Roman"/>
        </w:rPr>
        <w:t>way to prevent the spread of COVID-19</w:t>
      </w:r>
      <w:r w:rsidR="00E20C65" w:rsidRPr="005F7972">
        <w:rPr>
          <w:rFonts w:ascii="Times New Roman" w:hAnsi="Times New Roman"/>
        </w:rPr>
        <w:t>;</w:t>
      </w:r>
      <w:r w:rsidR="005B10B5" w:rsidRPr="005F7972">
        <w:rPr>
          <w:rFonts w:ascii="Times New Roman" w:hAnsi="Times New Roman"/>
        </w:rPr>
        <w:t xml:space="preserve"> be confident that they could</w:t>
      </w:r>
      <w:r w:rsidR="001B4F03" w:rsidRPr="005F7972">
        <w:rPr>
          <w:rFonts w:ascii="Times New Roman" w:hAnsi="Times New Roman"/>
        </w:rPr>
        <w:t xml:space="preserve"> </w:t>
      </w:r>
      <w:r w:rsidR="00E84D68" w:rsidRPr="005F7972">
        <w:rPr>
          <w:rFonts w:ascii="Times New Roman" w:hAnsi="Times New Roman"/>
        </w:rPr>
        <w:t>book a</w:t>
      </w:r>
      <w:r w:rsidR="005B10B5" w:rsidRPr="005F7972">
        <w:rPr>
          <w:rFonts w:ascii="Times New Roman" w:hAnsi="Times New Roman"/>
        </w:rPr>
        <w:t>n</w:t>
      </w:r>
      <w:r w:rsidR="00E84D68" w:rsidRPr="005F7972">
        <w:rPr>
          <w:rFonts w:ascii="Times New Roman" w:hAnsi="Times New Roman"/>
        </w:rPr>
        <w:t xml:space="preserve"> test online or via telephone</w:t>
      </w:r>
      <w:r w:rsidR="005B10B5" w:rsidRPr="005F7972">
        <w:rPr>
          <w:rFonts w:ascii="Times New Roman" w:hAnsi="Times New Roman"/>
        </w:rPr>
        <w:t>; be confident that they could</w:t>
      </w:r>
      <w:r w:rsidR="00DA4B33" w:rsidRPr="005F7972">
        <w:rPr>
          <w:rFonts w:ascii="Times New Roman" w:hAnsi="Times New Roman"/>
        </w:rPr>
        <w:t xml:space="preserve"> return a completed home-testing kit for coronavirus via courier</w:t>
      </w:r>
      <w:r w:rsidR="005B10B5" w:rsidRPr="005F7972">
        <w:rPr>
          <w:rFonts w:ascii="Times New Roman" w:hAnsi="Times New Roman"/>
        </w:rPr>
        <w:t xml:space="preserve">; think that </w:t>
      </w:r>
      <w:r w:rsidR="00616212" w:rsidRPr="005F7972">
        <w:rPr>
          <w:rFonts w:ascii="Times New Roman" w:hAnsi="Times New Roman"/>
        </w:rPr>
        <w:t>someone</w:t>
      </w:r>
      <w:r w:rsidR="00E84D68" w:rsidRPr="005F7972">
        <w:rPr>
          <w:rFonts w:ascii="Times New Roman" w:hAnsi="Times New Roman"/>
        </w:rPr>
        <w:t xml:space="preserve"> could spread coronavirus to other people, even if they do not have symptoms yet</w:t>
      </w:r>
      <w:r w:rsidR="00616212" w:rsidRPr="005F7972">
        <w:rPr>
          <w:rFonts w:ascii="Times New Roman" w:hAnsi="Times New Roman"/>
        </w:rPr>
        <w:t xml:space="preserve">; and think that their </w:t>
      </w:r>
      <w:r w:rsidR="00E84D68" w:rsidRPr="005F7972">
        <w:rPr>
          <w:rFonts w:ascii="Times New Roman" w:hAnsi="Times New Roman"/>
        </w:rPr>
        <w:t>personal behaviour has an impact on how coronavirus spreads</w:t>
      </w:r>
      <w:r w:rsidR="00616212" w:rsidRPr="005F7972">
        <w:rPr>
          <w:rFonts w:ascii="Times New Roman" w:hAnsi="Times New Roman"/>
        </w:rPr>
        <w:t>.</w:t>
      </w:r>
    </w:p>
    <w:p w14:paraId="1F19A8EE" w14:textId="77777777" w:rsidR="007F4CEA" w:rsidRPr="005F7972" w:rsidRDefault="007F4CEA" w:rsidP="007F4CEA">
      <w:pPr>
        <w:rPr>
          <w:rFonts w:ascii="Times New Roman" w:hAnsi="Times New Roman"/>
        </w:rPr>
      </w:pPr>
      <w:r w:rsidRPr="005F7972">
        <w:rPr>
          <w:rFonts w:ascii="Times New Roman" w:hAnsi="Times New Roman"/>
        </w:rPr>
        <w:lastRenderedPageBreak/>
        <w:t>Table 2. Socio-demographic factors associated with group membership.</w:t>
      </w:r>
    </w:p>
    <w:tbl>
      <w:tblPr>
        <w:tblW w:w="0" w:type="auto"/>
        <w:tblLayout w:type="fixed"/>
        <w:tblLook w:val="04A0" w:firstRow="1" w:lastRow="0" w:firstColumn="1" w:lastColumn="0" w:noHBand="0" w:noVBand="1"/>
      </w:tblPr>
      <w:tblGrid>
        <w:gridCol w:w="2139"/>
        <w:gridCol w:w="2397"/>
        <w:gridCol w:w="1985"/>
        <w:gridCol w:w="1984"/>
        <w:gridCol w:w="2127"/>
        <w:gridCol w:w="708"/>
        <w:gridCol w:w="1843"/>
        <w:gridCol w:w="775"/>
      </w:tblGrid>
      <w:tr w:rsidR="007F4CEA" w:rsidRPr="005F7972" w14:paraId="2E24B3A7" w14:textId="77777777" w:rsidTr="000A08A4">
        <w:trPr>
          <w:trHeight w:val="645"/>
        </w:trPr>
        <w:tc>
          <w:tcPr>
            <w:tcW w:w="2139" w:type="dxa"/>
            <w:tcBorders>
              <w:top w:val="single" w:sz="12" w:space="0" w:color="auto"/>
              <w:left w:val="nil"/>
              <w:bottom w:val="single" w:sz="12" w:space="0" w:color="auto"/>
              <w:right w:val="nil"/>
            </w:tcBorders>
          </w:tcPr>
          <w:p w14:paraId="3672856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Participant characteristics</w:t>
            </w:r>
          </w:p>
        </w:tc>
        <w:tc>
          <w:tcPr>
            <w:tcW w:w="2397" w:type="dxa"/>
            <w:tcBorders>
              <w:top w:val="single" w:sz="12" w:space="0" w:color="auto"/>
              <w:left w:val="nil"/>
              <w:bottom w:val="single" w:sz="12" w:space="0" w:color="auto"/>
              <w:right w:val="nil"/>
            </w:tcBorders>
          </w:tcPr>
          <w:p w14:paraId="6274C38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Level</w:t>
            </w:r>
          </w:p>
        </w:tc>
        <w:tc>
          <w:tcPr>
            <w:tcW w:w="1985" w:type="dxa"/>
            <w:tcBorders>
              <w:top w:val="single" w:sz="12" w:space="0" w:color="auto"/>
              <w:left w:val="nil"/>
              <w:bottom w:val="single" w:sz="12" w:space="0" w:color="auto"/>
              <w:right w:val="nil"/>
            </w:tcBorders>
          </w:tcPr>
          <w:p w14:paraId="347E806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Did not intend to self-isolate or request a test (Group 1), n=892</w:t>
            </w:r>
          </w:p>
        </w:tc>
        <w:tc>
          <w:tcPr>
            <w:tcW w:w="1984" w:type="dxa"/>
            <w:tcBorders>
              <w:top w:val="single" w:sz="12" w:space="0" w:color="auto"/>
              <w:left w:val="nil"/>
              <w:bottom w:val="single" w:sz="12" w:space="0" w:color="auto"/>
              <w:right w:val="nil"/>
            </w:tcBorders>
          </w:tcPr>
          <w:p w14:paraId="74104E7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Intended to self-isolate and request a test (Group 2), n=908</w:t>
            </w:r>
          </w:p>
        </w:tc>
        <w:tc>
          <w:tcPr>
            <w:tcW w:w="2127" w:type="dxa"/>
            <w:tcBorders>
              <w:top w:val="single" w:sz="12" w:space="0" w:color="auto"/>
              <w:left w:val="nil"/>
              <w:bottom w:val="single" w:sz="12" w:space="0" w:color="auto"/>
              <w:right w:val="nil"/>
            </w:tcBorders>
          </w:tcPr>
          <w:p w14:paraId="309E6E9D" w14:textId="5B958F0C"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Odds ratio</w:t>
            </w:r>
            <w:r w:rsidR="00755CC2">
              <w:rPr>
                <w:rFonts w:ascii="Times New Roman" w:hAnsi="Times New Roman"/>
                <w:sz w:val="18"/>
                <w:szCs w:val="18"/>
              </w:rPr>
              <w:t xml:space="preserve"> for being in Group 2</w:t>
            </w:r>
            <w:r w:rsidRPr="005F7972">
              <w:rPr>
                <w:rFonts w:ascii="Times New Roman" w:hAnsi="Times New Roman"/>
                <w:sz w:val="18"/>
                <w:szCs w:val="18"/>
              </w:rPr>
              <w:t xml:space="preserve"> (95% CI)</w:t>
            </w:r>
          </w:p>
        </w:tc>
        <w:tc>
          <w:tcPr>
            <w:tcW w:w="708" w:type="dxa"/>
            <w:tcBorders>
              <w:top w:val="single" w:sz="12" w:space="0" w:color="auto"/>
              <w:left w:val="nil"/>
              <w:bottom w:val="single" w:sz="12" w:space="0" w:color="auto"/>
              <w:right w:val="nil"/>
            </w:tcBorders>
          </w:tcPr>
          <w:p w14:paraId="490658F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p-value</w:t>
            </w:r>
          </w:p>
        </w:tc>
        <w:tc>
          <w:tcPr>
            <w:tcW w:w="1843" w:type="dxa"/>
            <w:tcBorders>
              <w:top w:val="single" w:sz="12" w:space="0" w:color="auto"/>
              <w:left w:val="nil"/>
              <w:bottom w:val="single" w:sz="12" w:space="0" w:color="auto"/>
              <w:right w:val="nil"/>
            </w:tcBorders>
          </w:tcPr>
          <w:p w14:paraId="13901D6E" w14:textId="600A2C96"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 xml:space="preserve">Adjusted odds ratio </w:t>
            </w:r>
            <w:r w:rsidR="00634497">
              <w:rPr>
                <w:rFonts w:ascii="Times New Roman" w:hAnsi="Times New Roman"/>
                <w:sz w:val="18"/>
                <w:szCs w:val="18"/>
              </w:rPr>
              <w:t xml:space="preserve">for being in Group 2 </w:t>
            </w:r>
            <w:r w:rsidRPr="005F7972">
              <w:rPr>
                <w:rFonts w:ascii="Times New Roman" w:hAnsi="Times New Roman"/>
                <w:sz w:val="18"/>
                <w:szCs w:val="18"/>
              </w:rPr>
              <w:t>(95% CI)†</w:t>
            </w:r>
          </w:p>
        </w:tc>
        <w:tc>
          <w:tcPr>
            <w:tcW w:w="775" w:type="dxa"/>
            <w:tcBorders>
              <w:top w:val="single" w:sz="12" w:space="0" w:color="auto"/>
              <w:left w:val="nil"/>
              <w:bottom w:val="single" w:sz="12" w:space="0" w:color="auto"/>
              <w:right w:val="nil"/>
            </w:tcBorders>
          </w:tcPr>
          <w:p w14:paraId="1AC5B7B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p-value</w:t>
            </w:r>
          </w:p>
        </w:tc>
      </w:tr>
      <w:tr w:rsidR="007F4CEA" w:rsidRPr="005F7972" w14:paraId="58B3099E" w14:textId="77777777" w:rsidTr="009626AC">
        <w:trPr>
          <w:trHeight w:val="171"/>
        </w:trPr>
        <w:tc>
          <w:tcPr>
            <w:tcW w:w="2139" w:type="dxa"/>
            <w:vMerge w:val="restart"/>
            <w:tcBorders>
              <w:top w:val="single" w:sz="12" w:space="0" w:color="auto"/>
              <w:left w:val="nil"/>
              <w:right w:val="nil"/>
            </w:tcBorders>
          </w:tcPr>
          <w:p w14:paraId="510CE9E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Region</w:t>
            </w:r>
          </w:p>
        </w:tc>
        <w:tc>
          <w:tcPr>
            <w:tcW w:w="2397" w:type="dxa"/>
            <w:tcBorders>
              <w:top w:val="single" w:sz="12" w:space="0" w:color="auto"/>
              <w:left w:val="nil"/>
              <w:bottom w:val="nil"/>
              <w:right w:val="nil"/>
            </w:tcBorders>
          </w:tcPr>
          <w:p w14:paraId="777633C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East Midlands</w:t>
            </w:r>
          </w:p>
        </w:tc>
        <w:tc>
          <w:tcPr>
            <w:tcW w:w="1985" w:type="dxa"/>
            <w:tcBorders>
              <w:top w:val="nil"/>
              <w:left w:val="nil"/>
              <w:bottom w:val="nil"/>
              <w:right w:val="nil"/>
            </w:tcBorders>
            <w:shd w:val="clear" w:color="auto" w:fill="auto"/>
          </w:tcPr>
          <w:p w14:paraId="0CAC887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76 (51)</w:t>
            </w:r>
          </w:p>
        </w:tc>
        <w:tc>
          <w:tcPr>
            <w:tcW w:w="1984" w:type="dxa"/>
            <w:tcBorders>
              <w:top w:val="nil"/>
              <w:left w:val="nil"/>
              <w:bottom w:val="nil"/>
              <w:right w:val="nil"/>
            </w:tcBorders>
            <w:shd w:val="clear" w:color="auto" w:fill="auto"/>
          </w:tcPr>
          <w:p w14:paraId="51FB57B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73 (49)</w:t>
            </w:r>
          </w:p>
        </w:tc>
        <w:tc>
          <w:tcPr>
            <w:tcW w:w="2127" w:type="dxa"/>
            <w:tcBorders>
              <w:top w:val="single" w:sz="12" w:space="0" w:color="auto"/>
              <w:left w:val="nil"/>
              <w:bottom w:val="nil"/>
              <w:right w:val="nil"/>
            </w:tcBorders>
          </w:tcPr>
          <w:p w14:paraId="3260698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12" w:space="0" w:color="auto"/>
              <w:left w:val="nil"/>
              <w:bottom w:val="nil"/>
              <w:right w:val="nil"/>
            </w:tcBorders>
          </w:tcPr>
          <w:p w14:paraId="37BC874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12" w:space="0" w:color="auto"/>
              <w:left w:val="nil"/>
              <w:bottom w:val="nil"/>
              <w:right w:val="nil"/>
            </w:tcBorders>
          </w:tcPr>
          <w:p w14:paraId="569D991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12" w:space="0" w:color="auto"/>
              <w:left w:val="nil"/>
              <w:bottom w:val="nil"/>
              <w:right w:val="nil"/>
            </w:tcBorders>
          </w:tcPr>
          <w:p w14:paraId="7706BDFA"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7A0EB81A" w14:textId="77777777" w:rsidTr="009626AC">
        <w:trPr>
          <w:trHeight w:val="171"/>
        </w:trPr>
        <w:tc>
          <w:tcPr>
            <w:tcW w:w="2139" w:type="dxa"/>
            <w:vMerge/>
            <w:tcBorders>
              <w:left w:val="nil"/>
              <w:right w:val="nil"/>
            </w:tcBorders>
          </w:tcPr>
          <w:p w14:paraId="6784DE85"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F59724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East of England</w:t>
            </w:r>
          </w:p>
        </w:tc>
        <w:tc>
          <w:tcPr>
            <w:tcW w:w="1985" w:type="dxa"/>
            <w:tcBorders>
              <w:top w:val="nil"/>
              <w:left w:val="nil"/>
              <w:bottom w:val="nil"/>
              <w:right w:val="nil"/>
            </w:tcBorders>
            <w:shd w:val="clear" w:color="auto" w:fill="auto"/>
          </w:tcPr>
          <w:p w14:paraId="5581DF1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104 (55.9)</w:t>
            </w:r>
          </w:p>
        </w:tc>
        <w:tc>
          <w:tcPr>
            <w:tcW w:w="1984" w:type="dxa"/>
            <w:tcBorders>
              <w:top w:val="nil"/>
              <w:left w:val="nil"/>
              <w:bottom w:val="nil"/>
              <w:right w:val="nil"/>
            </w:tcBorders>
            <w:shd w:val="clear" w:color="auto" w:fill="auto"/>
          </w:tcPr>
          <w:p w14:paraId="7258525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82 (44.1)</w:t>
            </w:r>
          </w:p>
        </w:tc>
        <w:tc>
          <w:tcPr>
            <w:tcW w:w="2127" w:type="dxa"/>
            <w:tcBorders>
              <w:top w:val="nil"/>
              <w:left w:val="nil"/>
              <w:bottom w:val="nil"/>
              <w:right w:val="nil"/>
            </w:tcBorders>
            <w:shd w:val="clear" w:color="auto" w:fill="auto"/>
          </w:tcPr>
          <w:p w14:paraId="415BBD6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0.82 (0.53 to 1.26)</w:t>
            </w:r>
          </w:p>
        </w:tc>
        <w:tc>
          <w:tcPr>
            <w:tcW w:w="708" w:type="dxa"/>
            <w:tcBorders>
              <w:top w:val="nil"/>
              <w:left w:val="nil"/>
              <w:bottom w:val="nil"/>
              <w:right w:val="nil"/>
            </w:tcBorders>
            <w:shd w:val="clear" w:color="auto" w:fill="auto"/>
            <w:vAlign w:val="bottom"/>
          </w:tcPr>
          <w:p w14:paraId="777E048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.37</w:t>
            </w:r>
          </w:p>
        </w:tc>
        <w:tc>
          <w:tcPr>
            <w:tcW w:w="1843" w:type="dxa"/>
            <w:tcBorders>
              <w:top w:val="nil"/>
              <w:left w:val="nil"/>
              <w:bottom w:val="nil"/>
              <w:right w:val="nil"/>
            </w:tcBorders>
            <w:shd w:val="clear" w:color="auto" w:fill="auto"/>
          </w:tcPr>
          <w:p w14:paraId="3881001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0.81 (0.51 to 1.27)</w:t>
            </w:r>
          </w:p>
        </w:tc>
        <w:tc>
          <w:tcPr>
            <w:tcW w:w="775" w:type="dxa"/>
            <w:tcBorders>
              <w:top w:val="nil"/>
              <w:left w:val="nil"/>
              <w:bottom w:val="nil"/>
              <w:right w:val="nil"/>
            </w:tcBorders>
            <w:shd w:val="clear" w:color="auto" w:fill="auto"/>
            <w:vAlign w:val="bottom"/>
          </w:tcPr>
          <w:p w14:paraId="47ED6A2A"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.35</w:t>
            </w:r>
          </w:p>
        </w:tc>
      </w:tr>
      <w:tr w:rsidR="007F4CEA" w:rsidRPr="005F7972" w14:paraId="29E69818" w14:textId="77777777" w:rsidTr="009626AC">
        <w:trPr>
          <w:trHeight w:val="171"/>
        </w:trPr>
        <w:tc>
          <w:tcPr>
            <w:tcW w:w="2139" w:type="dxa"/>
            <w:vMerge/>
            <w:tcBorders>
              <w:left w:val="nil"/>
              <w:right w:val="nil"/>
            </w:tcBorders>
          </w:tcPr>
          <w:p w14:paraId="21B9BE66"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DCA19C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London</w:t>
            </w:r>
          </w:p>
        </w:tc>
        <w:tc>
          <w:tcPr>
            <w:tcW w:w="1985" w:type="dxa"/>
            <w:tcBorders>
              <w:top w:val="nil"/>
              <w:left w:val="nil"/>
              <w:bottom w:val="nil"/>
              <w:right w:val="nil"/>
            </w:tcBorders>
            <w:shd w:val="clear" w:color="auto" w:fill="auto"/>
          </w:tcPr>
          <w:p w14:paraId="7D4B04F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96 (47.8)</w:t>
            </w:r>
          </w:p>
        </w:tc>
        <w:tc>
          <w:tcPr>
            <w:tcW w:w="1984" w:type="dxa"/>
            <w:tcBorders>
              <w:top w:val="nil"/>
              <w:left w:val="nil"/>
              <w:bottom w:val="nil"/>
              <w:right w:val="nil"/>
            </w:tcBorders>
            <w:shd w:val="clear" w:color="auto" w:fill="auto"/>
          </w:tcPr>
          <w:p w14:paraId="420B2BC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105 (52.2)</w:t>
            </w:r>
          </w:p>
        </w:tc>
        <w:tc>
          <w:tcPr>
            <w:tcW w:w="2127" w:type="dxa"/>
            <w:tcBorders>
              <w:top w:val="nil"/>
              <w:left w:val="nil"/>
              <w:bottom w:val="nil"/>
              <w:right w:val="nil"/>
            </w:tcBorders>
            <w:shd w:val="clear" w:color="auto" w:fill="auto"/>
          </w:tcPr>
          <w:p w14:paraId="419AA730"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1.14 (0.75 to 1.74)</w:t>
            </w:r>
          </w:p>
        </w:tc>
        <w:tc>
          <w:tcPr>
            <w:tcW w:w="708" w:type="dxa"/>
            <w:tcBorders>
              <w:top w:val="nil"/>
              <w:left w:val="nil"/>
              <w:bottom w:val="nil"/>
              <w:right w:val="nil"/>
            </w:tcBorders>
            <w:shd w:val="clear" w:color="auto" w:fill="auto"/>
            <w:vAlign w:val="bottom"/>
          </w:tcPr>
          <w:p w14:paraId="650CC3F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.55</w:t>
            </w:r>
          </w:p>
        </w:tc>
        <w:tc>
          <w:tcPr>
            <w:tcW w:w="1843" w:type="dxa"/>
            <w:tcBorders>
              <w:top w:val="nil"/>
              <w:left w:val="nil"/>
              <w:bottom w:val="nil"/>
              <w:right w:val="nil"/>
            </w:tcBorders>
            <w:shd w:val="clear" w:color="auto" w:fill="auto"/>
          </w:tcPr>
          <w:p w14:paraId="35C79BC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1.21 (0.77 to 1.92)</w:t>
            </w:r>
          </w:p>
        </w:tc>
        <w:tc>
          <w:tcPr>
            <w:tcW w:w="775" w:type="dxa"/>
            <w:tcBorders>
              <w:top w:val="nil"/>
              <w:left w:val="nil"/>
              <w:bottom w:val="nil"/>
              <w:right w:val="nil"/>
            </w:tcBorders>
            <w:shd w:val="clear" w:color="auto" w:fill="auto"/>
            <w:vAlign w:val="bottom"/>
          </w:tcPr>
          <w:p w14:paraId="45B0C79C"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.41</w:t>
            </w:r>
          </w:p>
        </w:tc>
      </w:tr>
      <w:tr w:rsidR="007F4CEA" w:rsidRPr="005F7972" w14:paraId="49C2638B" w14:textId="77777777" w:rsidTr="009626AC">
        <w:trPr>
          <w:trHeight w:val="171"/>
        </w:trPr>
        <w:tc>
          <w:tcPr>
            <w:tcW w:w="2139" w:type="dxa"/>
            <w:vMerge/>
            <w:tcBorders>
              <w:left w:val="nil"/>
              <w:right w:val="nil"/>
            </w:tcBorders>
          </w:tcPr>
          <w:p w14:paraId="0E65A431"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C58AC9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North East</w:t>
            </w:r>
          </w:p>
        </w:tc>
        <w:tc>
          <w:tcPr>
            <w:tcW w:w="1985" w:type="dxa"/>
            <w:tcBorders>
              <w:top w:val="nil"/>
              <w:left w:val="nil"/>
              <w:bottom w:val="nil"/>
              <w:right w:val="nil"/>
            </w:tcBorders>
            <w:shd w:val="clear" w:color="auto" w:fill="auto"/>
          </w:tcPr>
          <w:p w14:paraId="20E2E17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58 (55.8)</w:t>
            </w:r>
          </w:p>
        </w:tc>
        <w:tc>
          <w:tcPr>
            <w:tcW w:w="1984" w:type="dxa"/>
            <w:tcBorders>
              <w:top w:val="nil"/>
              <w:left w:val="nil"/>
              <w:bottom w:val="nil"/>
              <w:right w:val="nil"/>
            </w:tcBorders>
            <w:shd w:val="clear" w:color="auto" w:fill="auto"/>
          </w:tcPr>
          <w:p w14:paraId="3AEFA72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46 (44.2)</w:t>
            </w:r>
          </w:p>
        </w:tc>
        <w:tc>
          <w:tcPr>
            <w:tcW w:w="2127" w:type="dxa"/>
            <w:tcBorders>
              <w:top w:val="nil"/>
              <w:left w:val="nil"/>
              <w:bottom w:val="nil"/>
              <w:right w:val="nil"/>
            </w:tcBorders>
            <w:shd w:val="clear" w:color="auto" w:fill="auto"/>
          </w:tcPr>
          <w:p w14:paraId="16EC941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0.83 (0.50 to 1.37)</w:t>
            </w:r>
          </w:p>
        </w:tc>
        <w:tc>
          <w:tcPr>
            <w:tcW w:w="708" w:type="dxa"/>
            <w:tcBorders>
              <w:top w:val="nil"/>
              <w:left w:val="nil"/>
              <w:bottom w:val="nil"/>
              <w:right w:val="nil"/>
            </w:tcBorders>
            <w:shd w:val="clear" w:color="auto" w:fill="auto"/>
            <w:vAlign w:val="bottom"/>
          </w:tcPr>
          <w:p w14:paraId="0CF9A85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.46</w:t>
            </w:r>
          </w:p>
        </w:tc>
        <w:tc>
          <w:tcPr>
            <w:tcW w:w="1843" w:type="dxa"/>
            <w:tcBorders>
              <w:top w:val="nil"/>
              <w:left w:val="nil"/>
              <w:bottom w:val="nil"/>
              <w:right w:val="nil"/>
            </w:tcBorders>
            <w:shd w:val="clear" w:color="auto" w:fill="auto"/>
          </w:tcPr>
          <w:p w14:paraId="60BC131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0.84 (0.49 to 1.43)</w:t>
            </w:r>
          </w:p>
        </w:tc>
        <w:tc>
          <w:tcPr>
            <w:tcW w:w="775" w:type="dxa"/>
            <w:tcBorders>
              <w:top w:val="nil"/>
              <w:left w:val="nil"/>
              <w:bottom w:val="nil"/>
              <w:right w:val="nil"/>
            </w:tcBorders>
            <w:shd w:val="clear" w:color="auto" w:fill="auto"/>
            <w:vAlign w:val="bottom"/>
          </w:tcPr>
          <w:p w14:paraId="2A34E1A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.52</w:t>
            </w:r>
          </w:p>
        </w:tc>
      </w:tr>
      <w:tr w:rsidR="007F4CEA" w:rsidRPr="005F7972" w14:paraId="2E1F68B0" w14:textId="77777777" w:rsidTr="009626AC">
        <w:trPr>
          <w:trHeight w:val="171"/>
        </w:trPr>
        <w:tc>
          <w:tcPr>
            <w:tcW w:w="2139" w:type="dxa"/>
            <w:vMerge/>
            <w:tcBorders>
              <w:left w:val="nil"/>
              <w:right w:val="nil"/>
            </w:tcBorders>
          </w:tcPr>
          <w:p w14:paraId="4171A017"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3F176EF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North West</w:t>
            </w:r>
          </w:p>
        </w:tc>
        <w:tc>
          <w:tcPr>
            <w:tcW w:w="1985" w:type="dxa"/>
            <w:tcBorders>
              <w:top w:val="nil"/>
              <w:left w:val="nil"/>
              <w:bottom w:val="nil"/>
              <w:right w:val="nil"/>
            </w:tcBorders>
            <w:shd w:val="clear" w:color="auto" w:fill="auto"/>
          </w:tcPr>
          <w:p w14:paraId="0108E70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88 (47.3)</w:t>
            </w:r>
          </w:p>
        </w:tc>
        <w:tc>
          <w:tcPr>
            <w:tcW w:w="1984" w:type="dxa"/>
            <w:tcBorders>
              <w:top w:val="nil"/>
              <w:left w:val="nil"/>
              <w:bottom w:val="nil"/>
              <w:right w:val="nil"/>
            </w:tcBorders>
            <w:shd w:val="clear" w:color="auto" w:fill="auto"/>
          </w:tcPr>
          <w:p w14:paraId="4D94B81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98 (52.7)</w:t>
            </w:r>
          </w:p>
        </w:tc>
        <w:tc>
          <w:tcPr>
            <w:tcW w:w="2127" w:type="dxa"/>
            <w:tcBorders>
              <w:top w:val="nil"/>
              <w:left w:val="nil"/>
              <w:bottom w:val="nil"/>
              <w:right w:val="nil"/>
            </w:tcBorders>
            <w:shd w:val="clear" w:color="auto" w:fill="auto"/>
          </w:tcPr>
          <w:p w14:paraId="5D67001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1.16 (0.75 to 1.78)</w:t>
            </w:r>
          </w:p>
        </w:tc>
        <w:tc>
          <w:tcPr>
            <w:tcW w:w="708" w:type="dxa"/>
            <w:tcBorders>
              <w:top w:val="nil"/>
              <w:left w:val="nil"/>
              <w:bottom w:val="nil"/>
              <w:right w:val="nil"/>
            </w:tcBorders>
            <w:shd w:val="clear" w:color="auto" w:fill="auto"/>
            <w:vAlign w:val="bottom"/>
          </w:tcPr>
          <w:p w14:paraId="537AEDA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.50</w:t>
            </w:r>
          </w:p>
        </w:tc>
        <w:tc>
          <w:tcPr>
            <w:tcW w:w="1843" w:type="dxa"/>
            <w:tcBorders>
              <w:top w:val="nil"/>
              <w:left w:val="nil"/>
              <w:bottom w:val="nil"/>
              <w:right w:val="nil"/>
            </w:tcBorders>
            <w:shd w:val="clear" w:color="auto" w:fill="auto"/>
          </w:tcPr>
          <w:p w14:paraId="2DFB4F0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1.19 (0.76 to 1.87)</w:t>
            </w:r>
          </w:p>
        </w:tc>
        <w:tc>
          <w:tcPr>
            <w:tcW w:w="775" w:type="dxa"/>
            <w:tcBorders>
              <w:top w:val="nil"/>
              <w:left w:val="nil"/>
              <w:bottom w:val="nil"/>
              <w:right w:val="nil"/>
            </w:tcBorders>
            <w:shd w:val="clear" w:color="auto" w:fill="auto"/>
            <w:vAlign w:val="bottom"/>
          </w:tcPr>
          <w:p w14:paraId="1D14481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.45</w:t>
            </w:r>
          </w:p>
        </w:tc>
      </w:tr>
      <w:tr w:rsidR="007F4CEA" w:rsidRPr="005F7972" w14:paraId="1C36E43A" w14:textId="77777777" w:rsidTr="009626AC">
        <w:trPr>
          <w:trHeight w:val="171"/>
        </w:trPr>
        <w:tc>
          <w:tcPr>
            <w:tcW w:w="2139" w:type="dxa"/>
            <w:vMerge/>
            <w:tcBorders>
              <w:left w:val="nil"/>
              <w:right w:val="nil"/>
            </w:tcBorders>
          </w:tcPr>
          <w:p w14:paraId="05FFEDD9"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4654635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Northern Ireland</w:t>
            </w:r>
          </w:p>
        </w:tc>
        <w:tc>
          <w:tcPr>
            <w:tcW w:w="1985" w:type="dxa"/>
            <w:tcBorders>
              <w:top w:val="nil"/>
              <w:left w:val="nil"/>
              <w:bottom w:val="nil"/>
              <w:right w:val="nil"/>
            </w:tcBorders>
            <w:shd w:val="clear" w:color="auto" w:fill="auto"/>
          </w:tcPr>
          <w:p w14:paraId="2E74D63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 (36.7)</w:t>
            </w:r>
          </w:p>
        </w:tc>
        <w:tc>
          <w:tcPr>
            <w:tcW w:w="1984" w:type="dxa"/>
            <w:tcBorders>
              <w:top w:val="nil"/>
              <w:left w:val="nil"/>
              <w:bottom w:val="nil"/>
              <w:right w:val="nil"/>
            </w:tcBorders>
            <w:shd w:val="clear" w:color="auto" w:fill="auto"/>
          </w:tcPr>
          <w:p w14:paraId="534A668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19 (63.3)</w:t>
            </w:r>
          </w:p>
        </w:tc>
        <w:tc>
          <w:tcPr>
            <w:tcW w:w="2127" w:type="dxa"/>
            <w:tcBorders>
              <w:top w:val="nil"/>
              <w:left w:val="nil"/>
              <w:bottom w:val="nil"/>
              <w:right w:val="nil"/>
            </w:tcBorders>
            <w:shd w:val="clear" w:color="auto" w:fill="auto"/>
          </w:tcPr>
          <w:p w14:paraId="684D0B0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1.80 (0.80 to 4.04)</w:t>
            </w:r>
          </w:p>
        </w:tc>
        <w:tc>
          <w:tcPr>
            <w:tcW w:w="708" w:type="dxa"/>
            <w:tcBorders>
              <w:top w:val="nil"/>
              <w:left w:val="nil"/>
              <w:bottom w:val="nil"/>
              <w:right w:val="nil"/>
            </w:tcBorders>
            <w:shd w:val="clear" w:color="auto" w:fill="auto"/>
            <w:vAlign w:val="bottom"/>
          </w:tcPr>
          <w:p w14:paraId="6EAC391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.16</w:t>
            </w:r>
          </w:p>
        </w:tc>
        <w:tc>
          <w:tcPr>
            <w:tcW w:w="1843" w:type="dxa"/>
            <w:tcBorders>
              <w:top w:val="nil"/>
              <w:left w:val="nil"/>
              <w:bottom w:val="nil"/>
              <w:right w:val="nil"/>
            </w:tcBorders>
            <w:shd w:val="clear" w:color="auto" w:fill="auto"/>
          </w:tcPr>
          <w:p w14:paraId="60183B9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1.98 (0.85 to 4.61)</w:t>
            </w:r>
          </w:p>
        </w:tc>
        <w:tc>
          <w:tcPr>
            <w:tcW w:w="775" w:type="dxa"/>
            <w:tcBorders>
              <w:top w:val="nil"/>
              <w:left w:val="nil"/>
              <w:bottom w:val="nil"/>
              <w:right w:val="nil"/>
            </w:tcBorders>
            <w:shd w:val="clear" w:color="auto" w:fill="auto"/>
            <w:vAlign w:val="bottom"/>
          </w:tcPr>
          <w:p w14:paraId="1CB30E4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.12</w:t>
            </w:r>
          </w:p>
        </w:tc>
      </w:tr>
      <w:tr w:rsidR="007F4CEA" w:rsidRPr="005F7972" w14:paraId="0BF61FB6" w14:textId="77777777" w:rsidTr="009626AC">
        <w:trPr>
          <w:trHeight w:val="171"/>
        </w:trPr>
        <w:tc>
          <w:tcPr>
            <w:tcW w:w="2139" w:type="dxa"/>
            <w:vMerge/>
            <w:tcBorders>
              <w:left w:val="nil"/>
              <w:right w:val="nil"/>
            </w:tcBorders>
          </w:tcPr>
          <w:p w14:paraId="00DE4E48"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B6DBF0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Scotland</w:t>
            </w:r>
          </w:p>
        </w:tc>
        <w:tc>
          <w:tcPr>
            <w:tcW w:w="1985" w:type="dxa"/>
            <w:tcBorders>
              <w:top w:val="nil"/>
              <w:left w:val="nil"/>
              <w:bottom w:val="nil"/>
              <w:right w:val="nil"/>
            </w:tcBorders>
            <w:shd w:val="clear" w:color="auto" w:fill="auto"/>
          </w:tcPr>
          <w:p w14:paraId="6C46431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62 (44.6)</w:t>
            </w:r>
          </w:p>
        </w:tc>
        <w:tc>
          <w:tcPr>
            <w:tcW w:w="1984" w:type="dxa"/>
            <w:tcBorders>
              <w:top w:val="nil"/>
              <w:left w:val="nil"/>
              <w:bottom w:val="nil"/>
              <w:right w:val="nil"/>
            </w:tcBorders>
            <w:shd w:val="clear" w:color="auto" w:fill="auto"/>
          </w:tcPr>
          <w:p w14:paraId="5E889CC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77 (55.4)</w:t>
            </w:r>
          </w:p>
        </w:tc>
        <w:tc>
          <w:tcPr>
            <w:tcW w:w="2127" w:type="dxa"/>
            <w:tcBorders>
              <w:top w:val="nil"/>
              <w:left w:val="nil"/>
              <w:bottom w:val="nil"/>
              <w:right w:val="nil"/>
            </w:tcBorders>
            <w:shd w:val="clear" w:color="auto" w:fill="auto"/>
          </w:tcPr>
          <w:p w14:paraId="39F2520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1.29 (0.81 to 2.06)</w:t>
            </w:r>
          </w:p>
        </w:tc>
        <w:tc>
          <w:tcPr>
            <w:tcW w:w="708" w:type="dxa"/>
            <w:tcBorders>
              <w:top w:val="nil"/>
              <w:left w:val="nil"/>
              <w:bottom w:val="nil"/>
              <w:right w:val="nil"/>
            </w:tcBorders>
            <w:shd w:val="clear" w:color="auto" w:fill="auto"/>
            <w:vAlign w:val="bottom"/>
          </w:tcPr>
          <w:p w14:paraId="2041E668"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.28</w:t>
            </w:r>
          </w:p>
        </w:tc>
        <w:tc>
          <w:tcPr>
            <w:tcW w:w="1843" w:type="dxa"/>
            <w:tcBorders>
              <w:top w:val="nil"/>
              <w:left w:val="nil"/>
              <w:bottom w:val="nil"/>
              <w:right w:val="nil"/>
            </w:tcBorders>
            <w:shd w:val="clear" w:color="auto" w:fill="auto"/>
          </w:tcPr>
          <w:p w14:paraId="1B30F40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1.33 (0.82 to 2.17)</w:t>
            </w:r>
          </w:p>
        </w:tc>
        <w:tc>
          <w:tcPr>
            <w:tcW w:w="775" w:type="dxa"/>
            <w:tcBorders>
              <w:top w:val="nil"/>
              <w:left w:val="nil"/>
              <w:bottom w:val="nil"/>
              <w:right w:val="nil"/>
            </w:tcBorders>
            <w:shd w:val="clear" w:color="auto" w:fill="auto"/>
            <w:vAlign w:val="bottom"/>
          </w:tcPr>
          <w:p w14:paraId="400E9EF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.25</w:t>
            </w:r>
          </w:p>
        </w:tc>
      </w:tr>
      <w:tr w:rsidR="007F4CEA" w:rsidRPr="005F7972" w14:paraId="3F626FE0" w14:textId="77777777" w:rsidTr="009626AC">
        <w:trPr>
          <w:trHeight w:val="171"/>
        </w:trPr>
        <w:tc>
          <w:tcPr>
            <w:tcW w:w="2139" w:type="dxa"/>
            <w:vMerge/>
            <w:tcBorders>
              <w:left w:val="nil"/>
              <w:right w:val="nil"/>
            </w:tcBorders>
          </w:tcPr>
          <w:p w14:paraId="7C2B4DC0"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2452A74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South East</w:t>
            </w:r>
          </w:p>
        </w:tc>
        <w:tc>
          <w:tcPr>
            <w:tcW w:w="1985" w:type="dxa"/>
            <w:tcBorders>
              <w:top w:val="nil"/>
              <w:left w:val="nil"/>
              <w:bottom w:val="nil"/>
              <w:right w:val="nil"/>
            </w:tcBorders>
            <w:shd w:val="clear" w:color="auto" w:fill="auto"/>
          </w:tcPr>
          <w:p w14:paraId="11E8114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95 (42.2)</w:t>
            </w:r>
          </w:p>
        </w:tc>
        <w:tc>
          <w:tcPr>
            <w:tcW w:w="1984" w:type="dxa"/>
            <w:tcBorders>
              <w:top w:val="nil"/>
              <w:left w:val="nil"/>
              <w:bottom w:val="nil"/>
              <w:right w:val="nil"/>
            </w:tcBorders>
            <w:shd w:val="clear" w:color="auto" w:fill="auto"/>
          </w:tcPr>
          <w:p w14:paraId="0EEAC8E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130 (57.8)</w:t>
            </w:r>
          </w:p>
        </w:tc>
        <w:tc>
          <w:tcPr>
            <w:tcW w:w="2127" w:type="dxa"/>
            <w:tcBorders>
              <w:top w:val="nil"/>
              <w:left w:val="nil"/>
              <w:bottom w:val="nil"/>
              <w:right w:val="nil"/>
            </w:tcBorders>
            <w:shd w:val="clear" w:color="auto" w:fill="auto"/>
          </w:tcPr>
          <w:p w14:paraId="6029002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1.42 (0.94 to 2.16)</w:t>
            </w:r>
          </w:p>
        </w:tc>
        <w:tc>
          <w:tcPr>
            <w:tcW w:w="708" w:type="dxa"/>
            <w:tcBorders>
              <w:top w:val="nil"/>
              <w:left w:val="nil"/>
              <w:bottom w:val="nil"/>
              <w:right w:val="nil"/>
            </w:tcBorders>
            <w:shd w:val="clear" w:color="auto" w:fill="auto"/>
            <w:vAlign w:val="bottom"/>
          </w:tcPr>
          <w:p w14:paraId="1FF8D78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.10</w:t>
            </w:r>
          </w:p>
        </w:tc>
        <w:tc>
          <w:tcPr>
            <w:tcW w:w="1843" w:type="dxa"/>
            <w:tcBorders>
              <w:top w:val="nil"/>
              <w:left w:val="nil"/>
              <w:bottom w:val="nil"/>
              <w:right w:val="nil"/>
            </w:tcBorders>
            <w:shd w:val="clear" w:color="auto" w:fill="auto"/>
          </w:tcPr>
          <w:p w14:paraId="28702DD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1.46 (0.94 to 2.25)</w:t>
            </w:r>
          </w:p>
        </w:tc>
        <w:tc>
          <w:tcPr>
            <w:tcW w:w="775" w:type="dxa"/>
            <w:tcBorders>
              <w:top w:val="nil"/>
              <w:left w:val="nil"/>
              <w:bottom w:val="nil"/>
              <w:right w:val="nil"/>
            </w:tcBorders>
            <w:shd w:val="clear" w:color="auto" w:fill="auto"/>
            <w:vAlign w:val="bottom"/>
          </w:tcPr>
          <w:p w14:paraId="729B002B"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.09</w:t>
            </w:r>
          </w:p>
        </w:tc>
      </w:tr>
      <w:tr w:rsidR="007F4CEA" w:rsidRPr="005F7972" w14:paraId="4620524A" w14:textId="77777777" w:rsidTr="009626AC">
        <w:trPr>
          <w:trHeight w:val="171"/>
        </w:trPr>
        <w:tc>
          <w:tcPr>
            <w:tcW w:w="2139" w:type="dxa"/>
            <w:vMerge/>
            <w:tcBorders>
              <w:left w:val="nil"/>
              <w:right w:val="nil"/>
            </w:tcBorders>
          </w:tcPr>
          <w:p w14:paraId="3E6AC0C3"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2071D14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South West</w:t>
            </w:r>
          </w:p>
        </w:tc>
        <w:tc>
          <w:tcPr>
            <w:tcW w:w="1985" w:type="dxa"/>
            <w:tcBorders>
              <w:top w:val="nil"/>
              <w:left w:val="nil"/>
              <w:bottom w:val="nil"/>
              <w:right w:val="nil"/>
            </w:tcBorders>
            <w:shd w:val="clear" w:color="auto" w:fill="auto"/>
          </w:tcPr>
          <w:p w14:paraId="4975915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72 (45.6)</w:t>
            </w:r>
          </w:p>
        </w:tc>
        <w:tc>
          <w:tcPr>
            <w:tcW w:w="1984" w:type="dxa"/>
            <w:tcBorders>
              <w:top w:val="nil"/>
              <w:left w:val="nil"/>
              <w:bottom w:val="nil"/>
              <w:right w:val="nil"/>
            </w:tcBorders>
            <w:shd w:val="clear" w:color="auto" w:fill="auto"/>
          </w:tcPr>
          <w:p w14:paraId="3E55919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86 (54.4)</w:t>
            </w:r>
          </w:p>
        </w:tc>
        <w:tc>
          <w:tcPr>
            <w:tcW w:w="2127" w:type="dxa"/>
            <w:tcBorders>
              <w:top w:val="nil"/>
              <w:left w:val="nil"/>
              <w:bottom w:val="nil"/>
              <w:right w:val="nil"/>
            </w:tcBorders>
            <w:shd w:val="clear" w:color="auto" w:fill="auto"/>
          </w:tcPr>
          <w:p w14:paraId="73BE552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1.24 (0.79 to 1.95)</w:t>
            </w:r>
          </w:p>
        </w:tc>
        <w:tc>
          <w:tcPr>
            <w:tcW w:w="708" w:type="dxa"/>
            <w:tcBorders>
              <w:top w:val="nil"/>
              <w:left w:val="nil"/>
              <w:bottom w:val="nil"/>
              <w:right w:val="nil"/>
            </w:tcBorders>
            <w:shd w:val="clear" w:color="auto" w:fill="auto"/>
            <w:vAlign w:val="bottom"/>
          </w:tcPr>
          <w:p w14:paraId="67D554B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.34</w:t>
            </w:r>
          </w:p>
        </w:tc>
        <w:tc>
          <w:tcPr>
            <w:tcW w:w="1843" w:type="dxa"/>
            <w:tcBorders>
              <w:top w:val="nil"/>
              <w:left w:val="nil"/>
              <w:bottom w:val="nil"/>
              <w:right w:val="nil"/>
            </w:tcBorders>
            <w:shd w:val="clear" w:color="auto" w:fill="auto"/>
          </w:tcPr>
          <w:p w14:paraId="7E20D0D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1.19 (0.75 to 1.90)</w:t>
            </w:r>
          </w:p>
        </w:tc>
        <w:tc>
          <w:tcPr>
            <w:tcW w:w="775" w:type="dxa"/>
            <w:tcBorders>
              <w:top w:val="nil"/>
              <w:left w:val="nil"/>
              <w:bottom w:val="nil"/>
              <w:right w:val="nil"/>
            </w:tcBorders>
            <w:shd w:val="clear" w:color="auto" w:fill="auto"/>
            <w:vAlign w:val="bottom"/>
          </w:tcPr>
          <w:p w14:paraId="4BF9B84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.46</w:t>
            </w:r>
          </w:p>
        </w:tc>
      </w:tr>
      <w:tr w:rsidR="007F4CEA" w:rsidRPr="005F7972" w14:paraId="597B4844" w14:textId="77777777" w:rsidTr="009626AC">
        <w:trPr>
          <w:trHeight w:val="171"/>
        </w:trPr>
        <w:tc>
          <w:tcPr>
            <w:tcW w:w="2139" w:type="dxa"/>
            <w:vMerge/>
            <w:tcBorders>
              <w:left w:val="nil"/>
              <w:right w:val="nil"/>
            </w:tcBorders>
          </w:tcPr>
          <w:p w14:paraId="6101C56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1C002A6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Wales</w:t>
            </w:r>
          </w:p>
        </w:tc>
        <w:tc>
          <w:tcPr>
            <w:tcW w:w="1985" w:type="dxa"/>
            <w:tcBorders>
              <w:top w:val="nil"/>
              <w:left w:val="nil"/>
              <w:bottom w:val="nil"/>
              <w:right w:val="nil"/>
            </w:tcBorders>
            <w:shd w:val="clear" w:color="auto" w:fill="auto"/>
          </w:tcPr>
          <w:p w14:paraId="4D66E37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51 (54.8)</w:t>
            </w:r>
          </w:p>
        </w:tc>
        <w:tc>
          <w:tcPr>
            <w:tcW w:w="1984" w:type="dxa"/>
            <w:tcBorders>
              <w:top w:val="nil"/>
              <w:left w:val="nil"/>
              <w:bottom w:val="nil"/>
              <w:right w:val="nil"/>
            </w:tcBorders>
            <w:shd w:val="clear" w:color="auto" w:fill="auto"/>
          </w:tcPr>
          <w:p w14:paraId="7F32363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42 (45.2)</w:t>
            </w:r>
          </w:p>
        </w:tc>
        <w:tc>
          <w:tcPr>
            <w:tcW w:w="2127" w:type="dxa"/>
            <w:tcBorders>
              <w:top w:val="nil"/>
              <w:left w:val="nil"/>
              <w:bottom w:val="nil"/>
              <w:right w:val="nil"/>
            </w:tcBorders>
            <w:shd w:val="clear" w:color="auto" w:fill="auto"/>
          </w:tcPr>
          <w:p w14:paraId="44567C8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0.86 (0.51 to 1.44)</w:t>
            </w:r>
          </w:p>
        </w:tc>
        <w:tc>
          <w:tcPr>
            <w:tcW w:w="708" w:type="dxa"/>
            <w:tcBorders>
              <w:top w:val="nil"/>
              <w:left w:val="nil"/>
              <w:bottom w:val="nil"/>
              <w:right w:val="nil"/>
            </w:tcBorders>
            <w:shd w:val="clear" w:color="auto" w:fill="auto"/>
            <w:vAlign w:val="bottom"/>
          </w:tcPr>
          <w:p w14:paraId="44F30E0C"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.56</w:t>
            </w:r>
          </w:p>
        </w:tc>
        <w:tc>
          <w:tcPr>
            <w:tcW w:w="1843" w:type="dxa"/>
            <w:tcBorders>
              <w:top w:val="nil"/>
              <w:left w:val="nil"/>
              <w:bottom w:val="nil"/>
              <w:right w:val="nil"/>
            </w:tcBorders>
            <w:shd w:val="clear" w:color="auto" w:fill="auto"/>
          </w:tcPr>
          <w:p w14:paraId="3B6EAA2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0.83 (0.48 to 1.42)</w:t>
            </w:r>
          </w:p>
        </w:tc>
        <w:tc>
          <w:tcPr>
            <w:tcW w:w="775" w:type="dxa"/>
            <w:tcBorders>
              <w:top w:val="nil"/>
              <w:left w:val="nil"/>
              <w:bottom w:val="nil"/>
              <w:right w:val="nil"/>
            </w:tcBorders>
            <w:shd w:val="clear" w:color="auto" w:fill="auto"/>
            <w:vAlign w:val="bottom"/>
          </w:tcPr>
          <w:p w14:paraId="1F82015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.49</w:t>
            </w:r>
          </w:p>
        </w:tc>
      </w:tr>
      <w:tr w:rsidR="007F4CEA" w:rsidRPr="005F7972" w14:paraId="2894EEAE" w14:textId="77777777" w:rsidTr="009626AC">
        <w:trPr>
          <w:trHeight w:val="171"/>
        </w:trPr>
        <w:tc>
          <w:tcPr>
            <w:tcW w:w="2139" w:type="dxa"/>
            <w:vMerge/>
            <w:tcBorders>
              <w:left w:val="nil"/>
              <w:right w:val="nil"/>
            </w:tcBorders>
          </w:tcPr>
          <w:p w14:paraId="69903FBA"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5DE9B96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West Midlands</w:t>
            </w:r>
          </w:p>
        </w:tc>
        <w:tc>
          <w:tcPr>
            <w:tcW w:w="1985" w:type="dxa"/>
            <w:tcBorders>
              <w:top w:val="nil"/>
              <w:left w:val="nil"/>
              <w:bottom w:val="nil"/>
              <w:right w:val="nil"/>
            </w:tcBorders>
            <w:shd w:val="clear" w:color="auto" w:fill="auto"/>
          </w:tcPr>
          <w:p w14:paraId="6A7AA7C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81 (54.7)</w:t>
            </w:r>
          </w:p>
        </w:tc>
        <w:tc>
          <w:tcPr>
            <w:tcW w:w="1984" w:type="dxa"/>
            <w:tcBorders>
              <w:top w:val="nil"/>
              <w:left w:val="nil"/>
              <w:bottom w:val="nil"/>
              <w:right w:val="nil"/>
            </w:tcBorders>
            <w:shd w:val="clear" w:color="auto" w:fill="auto"/>
          </w:tcPr>
          <w:p w14:paraId="7E82F40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67 (45.3)</w:t>
            </w:r>
          </w:p>
        </w:tc>
        <w:tc>
          <w:tcPr>
            <w:tcW w:w="2127" w:type="dxa"/>
            <w:tcBorders>
              <w:top w:val="nil"/>
              <w:left w:val="nil"/>
              <w:bottom w:val="nil"/>
              <w:right w:val="nil"/>
            </w:tcBorders>
            <w:shd w:val="clear" w:color="auto" w:fill="auto"/>
          </w:tcPr>
          <w:p w14:paraId="00D7902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0.86 (0.55 to 1.36)</w:t>
            </w:r>
          </w:p>
        </w:tc>
        <w:tc>
          <w:tcPr>
            <w:tcW w:w="708" w:type="dxa"/>
            <w:tcBorders>
              <w:top w:val="nil"/>
              <w:left w:val="nil"/>
              <w:bottom w:val="nil"/>
              <w:right w:val="nil"/>
            </w:tcBorders>
            <w:shd w:val="clear" w:color="auto" w:fill="auto"/>
            <w:vAlign w:val="bottom"/>
          </w:tcPr>
          <w:p w14:paraId="68C0D34B"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.52</w:t>
            </w:r>
          </w:p>
        </w:tc>
        <w:tc>
          <w:tcPr>
            <w:tcW w:w="1843" w:type="dxa"/>
            <w:tcBorders>
              <w:top w:val="nil"/>
              <w:left w:val="nil"/>
              <w:bottom w:val="nil"/>
              <w:right w:val="nil"/>
            </w:tcBorders>
            <w:shd w:val="clear" w:color="auto" w:fill="auto"/>
          </w:tcPr>
          <w:p w14:paraId="4876E2E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0.83 (0.52 to 1.34)</w:t>
            </w:r>
          </w:p>
        </w:tc>
        <w:tc>
          <w:tcPr>
            <w:tcW w:w="775" w:type="dxa"/>
            <w:tcBorders>
              <w:top w:val="nil"/>
              <w:left w:val="nil"/>
              <w:bottom w:val="nil"/>
              <w:right w:val="nil"/>
            </w:tcBorders>
            <w:shd w:val="clear" w:color="auto" w:fill="auto"/>
            <w:vAlign w:val="bottom"/>
          </w:tcPr>
          <w:p w14:paraId="13EA8FA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.45</w:t>
            </w:r>
          </w:p>
        </w:tc>
      </w:tr>
      <w:tr w:rsidR="007F4CEA" w:rsidRPr="005F7972" w14:paraId="51E53767" w14:textId="77777777" w:rsidTr="009626AC">
        <w:trPr>
          <w:trHeight w:val="171"/>
        </w:trPr>
        <w:tc>
          <w:tcPr>
            <w:tcW w:w="2139" w:type="dxa"/>
            <w:vMerge/>
            <w:tcBorders>
              <w:left w:val="nil"/>
              <w:right w:val="nil"/>
            </w:tcBorders>
          </w:tcPr>
          <w:p w14:paraId="74953EDB"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1C9959D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Yorkshire and the Humber</w:t>
            </w:r>
          </w:p>
        </w:tc>
        <w:tc>
          <w:tcPr>
            <w:tcW w:w="1985" w:type="dxa"/>
            <w:tcBorders>
              <w:top w:val="nil"/>
              <w:left w:val="nil"/>
              <w:bottom w:val="single" w:sz="4" w:space="0" w:color="auto"/>
              <w:right w:val="nil"/>
            </w:tcBorders>
            <w:shd w:val="clear" w:color="auto" w:fill="auto"/>
          </w:tcPr>
          <w:p w14:paraId="421921F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98 (54.1)</w:t>
            </w:r>
          </w:p>
        </w:tc>
        <w:tc>
          <w:tcPr>
            <w:tcW w:w="1984" w:type="dxa"/>
            <w:tcBorders>
              <w:top w:val="nil"/>
              <w:left w:val="nil"/>
              <w:bottom w:val="single" w:sz="4" w:space="0" w:color="auto"/>
              <w:right w:val="nil"/>
            </w:tcBorders>
            <w:shd w:val="clear" w:color="auto" w:fill="auto"/>
          </w:tcPr>
          <w:p w14:paraId="5938E0C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83 (45.9)</w:t>
            </w:r>
          </w:p>
        </w:tc>
        <w:tc>
          <w:tcPr>
            <w:tcW w:w="2127" w:type="dxa"/>
            <w:tcBorders>
              <w:top w:val="nil"/>
              <w:left w:val="nil"/>
              <w:bottom w:val="nil"/>
              <w:right w:val="nil"/>
            </w:tcBorders>
            <w:shd w:val="clear" w:color="auto" w:fill="auto"/>
          </w:tcPr>
          <w:p w14:paraId="761479F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0.88 (0.57 to 1.36)</w:t>
            </w:r>
          </w:p>
        </w:tc>
        <w:tc>
          <w:tcPr>
            <w:tcW w:w="708" w:type="dxa"/>
            <w:tcBorders>
              <w:top w:val="nil"/>
              <w:left w:val="nil"/>
              <w:bottom w:val="nil"/>
              <w:right w:val="nil"/>
            </w:tcBorders>
            <w:shd w:val="clear" w:color="auto" w:fill="auto"/>
            <w:vAlign w:val="bottom"/>
          </w:tcPr>
          <w:p w14:paraId="0A98486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.57</w:t>
            </w:r>
          </w:p>
        </w:tc>
        <w:tc>
          <w:tcPr>
            <w:tcW w:w="1843" w:type="dxa"/>
            <w:tcBorders>
              <w:top w:val="nil"/>
              <w:left w:val="nil"/>
              <w:bottom w:val="nil"/>
              <w:right w:val="nil"/>
            </w:tcBorders>
            <w:shd w:val="clear" w:color="auto" w:fill="auto"/>
          </w:tcPr>
          <w:p w14:paraId="0F1F914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0.84 (0.53 to 1.34)</w:t>
            </w:r>
          </w:p>
        </w:tc>
        <w:tc>
          <w:tcPr>
            <w:tcW w:w="775" w:type="dxa"/>
            <w:tcBorders>
              <w:top w:val="nil"/>
              <w:left w:val="nil"/>
              <w:bottom w:val="nil"/>
              <w:right w:val="nil"/>
            </w:tcBorders>
            <w:shd w:val="clear" w:color="auto" w:fill="auto"/>
            <w:vAlign w:val="bottom"/>
          </w:tcPr>
          <w:p w14:paraId="4915518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.47</w:t>
            </w:r>
          </w:p>
        </w:tc>
      </w:tr>
      <w:tr w:rsidR="007F4CEA" w:rsidRPr="005F7972" w14:paraId="0512FF79" w14:textId="77777777" w:rsidTr="009626AC">
        <w:trPr>
          <w:trHeight w:val="171"/>
        </w:trPr>
        <w:tc>
          <w:tcPr>
            <w:tcW w:w="2139" w:type="dxa"/>
            <w:vMerge w:val="restart"/>
            <w:tcBorders>
              <w:top w:val="single" w:sz="4" w:space="0" w:color="auto"/>
              <w:left w:val="nil"/>
              <w:right w:val="nil"/>
            </w:tcBorders>
          </w:tcPr>
          <w:p w14:paraId="618B4D5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Gender</w:t>
            </w:r>
          </w:p>
        </w:tc>
        <w:tc>
          <w:tcPr>
            <w:tcW w:w="2397" w:type="dxa"/>
            <w:tcBorders>
              <w:top w:val="single" w:sz="4" w:space="0" w:color="auto"/>
              <w:left w:val="nil"/>
              <w:bottom w:val="nil"/>
              <w:right w:val="nil"/>
            </w:tcBorders>
          </w:tcPr>
          <w:p w14:paraId="38223A0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Male</w:t>
            </w:r>
          </w:p>
        </w:tc>
        <w:tc>
          <w:tcPr>
            <w:tcW w:w="1985" w:type="dxa"/>
            <w:tcBorders>
              <w:top w:val="single" w:sz="4" w:space="0" w:color="auto"/>
              <w:left w:val="nil"/>
              <w:bottom w:val="nil"/>
              <w:right w:val="nil"/>
            </w:tcBorders>
            <w:shd w:val="clear" w:color="auto" w:fill="auto"/>
          </w:tcPr>
          <w:p w14:paraId="1417EB7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429 (55.5)</w:t>
            </w:r>
          </w:p>
        </w:tc>
        <w:tc>
          <w:tcPr>
            <w:tcW w:w="1984" w:type="dxa"/>
            <w:tcBorders>
              <w:top w:val="single" w:sz="4" w:space="0" w:color="auto"/>
              <w:left w:val="nil"/>
              <w:bottom w:val="nil"/>
              <w:right w:val="nil"/>
            </w:tcBorders>
            <w:shd w:val="clear" w:color="auto" w:fill="auto"/>
          </w:tcPr>
          <w:p w14:paraId="74B1096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344 (44.5)</w:t>
            </w:r>
          </w:p>
        </w:tc>
        <w:tc>
          <w:tcPr>
            <w:tcW w:w="2127" w:type="dxa"/>
            <w:tcBorders>
              <w:top w:val="single" w:sz="4" w:space="0" w:color="auto"/>
              <w:left w:val="nil"/>
              <w:bottom w:val="nil"/>
              <w:right w:val="nil"/>
            </w:tcBorders>
          </w:tcPr>
          <w:p w14:paraId="46C3623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509C3DC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14FB256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01D5E08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49F3A639" w14:textId="77777777" w:rsidTr="000A08A4">
        <w:trPr>
          <w:trHeight w:val="207"/>
        </w:trPr>
        <w:tc>
          <w:tcPr>
            <w:tcW w:w="2139" w:type="dxa"/>
            <w:vMerge/>
            <w:tcBorders>
              <w:left w:val="nil"/>
              <w:bottom w:val="single" w:sz="4" w:space="0" w:color="auto"/>
              <w:right w:val="nil"/>
            </w:tcBorders>
          </w:tcPr>
          <w:p w14:paraId="44DF7E6E"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4D0218A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Female</w:t>
            </w:r>
          </w:p>
        </w:tc>
        <w:tc>
          <w:tcPr>
            <w:tcW w:w="1985" w:type="dxa"/>
            <w:tcBorders>
              <w:top w:val="nil"/>
              <w:left w:val="nil"/>
              <w:bottom w:val="single" w:sz="4" w:space="0" w:color="auto"/>
              <w:right w:val="nil"/>
            </w:tcBorders>
            <w:shd w:val="clear" w:color="auto" w:fill="auto"/>
          </w:tcPr>
          <w:p w14:paraId="6478429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462 (45.2)</w:t>
            </w:r>
          </w:p>
        </w:tc>
        <w:tc>
          <w:tcPr>
            <w:tcW w:w="1984" w:type="dxa"/>
            <w:tcBorders>
              <w:top w:val="nil"/>
              <w:left w:val="nil"/>
              <w:bottom w:val="single" w:sz="4" w:space="0" w:color="auto"/>
              <w:right w:val="nil"/>
            </w:tcBorders>
            <w:shd w:val="clear" w:color="auto" w:fill="auto"/>
          </w:tcPr>
          <w:p w14:paraId="749E793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561 (54.8)</w:t>
            </w:r>
          </w:p>
        </w:tc>
        <w:tc>
          <w:tcPr>
            <w:tcW w:w="2127" w:type="dxa"/>
            <w:tcBorders>
              <w:top w:val="nil"/>
              <w:left w:val="nil"/>
              <w:bottom w:val="single" w:sz="4" w:space="0" w:color="auto"/>
              <w:right w:val="nil"/>
            </w:tcBorders>
          </w:tcPr>
          <w:p w14:paraId="7E9DD45A"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1.51 (1.25 to 1.83)</w:t>
            </w:r>
          </w:p>
        </w:tc>
        <w:tc>
          <w:tcPr>
            <w:tcW w:w="708" w:type="dxa"/>
            <w:tcBorders>
              <w:top w:val="nil"/>
              <w:left w:val="nil"/>
              <w:bottom w:val="single" w:sz="4" w:space="0" w:color="auto"/>
              <w:right w:val="nil"/>
            </w:tcBorders>
          </w:tcPr>
          <w:p w14:paraId="07E86DB8"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nil"/>
              <w:left w:val="nil"/>
              <w:bottom w:val="single" w:sz="4" w:space="0" w:color="auto"/>
              <w:right w:val="nil"/>
            </w:tcBorders>
            <w:shd w:val="clear" w:color="auto" w:fill="auto"/>
          </w:tcPr>
          <w:p w14:paraId="7AC5EA68"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1.63 (1.33 to 1.99)</w:t>
            </w:r>
          </w:p>
        </w:tc>
        <w:tc>
          <w:tcPr>
            <w:tcW w:w="775" w:type="dxa"/>
            <w:tcBorders>
              <w:top w:val="nil"/>
              <w:left w:val="nil"/>
              <w:bottom w:val="single" w:sz="4" w:space="0" w:color="auto"/>
              <w:right w:val="nil"/>
            </w:tcBorders>
          </w:tcPr>
          <w:p w14:paraId="15BE8B5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7F4CEA" w:rsidRPr="005F7972" w14:paraId="629AF561" w14:textId="77777777" w:rsidTr="000A08A4">
        <w:trPr>
          <w:trHeight w:val="157"/>
        </w:trPr>
        <w:tc>
          <w:tcPr>
            <w:tcW w:w="2139" w:type="dxa"/>
            <w:tcBorders>
              <w:top w:val="single" w:sz="4" w:space="0" w:color="auto"/>
              <w:left w:val="nil"/>
              <w:bottom w:val="dashed" w:sz="4" w:space="0" w:color="auto"/>
              <w:right w:val="nil"/>
            </w:tcBorders>
          </w:tcPr>
          <w:p w14:paraId="233CC5F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Age</w:t>
            </w:r>
          </w:p>
        </w:tc>
        <w:tc>
          <w:tcPr>
            <w:tcW w:w="2397" w:type="dxa"/>
            <w:tcBorders>
              <w:top w:val="single" w:sz="4" w:space="0" w:color="auto"/>
              <w:left w:val="nil"/>
              <w:bottom w:val="dashed" w:sz="4" w:space="0" w:color="auto"/>
              <w:right w:val="nil"/>
            </w:tcBorders>
          </w:tcPr>
          <w:p w14:paraId="6D82F50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Raw age</w:t>
            </w:r>
          </w:p>
        </w:tc>
        <w:tc>
          <w:tcPr>
            <w:tcW w:w="1985" w:type="dxa"/>
            <w:tcBorders>
              <w:top w:val="single" w:sz="4" w:space="0" w:color="auto"/>
              <w:left w:val="nil"/>
              <w:bottom w:val="dashed" w:sz="4" w:space="0" w:color="auto"/>
              <w:right w:val="nil"/>
            </w:tcBorders>
          </w:tcPr>
          <w:p w14:paraId="53FF3A7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M=50.04, SD=17.73</w:t>
            </w:r>
          </w:p>
        </w:tc>
        <w:tc>
          <w:tcPr>
            <w:tcW w:w="1984" w:type="dxa"/>
            <w:tcBorders>
              <w:top w:val="single" w:sz="4" w:space="0" w:color="auto"/>
              <w:left w:val="nil"/>
              <w:bottom w:val="dashed" w:sz="4" w:space="0" w:color="auto"/>
              <w:right w:val="nil"/>
            </w:tcBorders>
          </w:tcPr>
          <w:p w14:paraId="01733CD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M=50.21, SD=17.46</w:t>
            </w:r>
          </w:p>
        </w:tc>
        <w:tc>
          <w:tcPr>
            <w:tcW w:w="2127" w:type="dxa"/>
            <w:tcBorders>
              <w:top w:val="single" w:sz="4" w:space="0" w:color="auto"/>
              <w:left w:val="nil"/>
              <w:bottom w:val="dashed" w:sz="4" w:space="0" w:color="auto"/>
              <w:right w:val="nil"/>
            </w:tcBorders>
          </w:tcPr>
          <w:p w14:paraId="3CF24B9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1.001 (0.995 to 1.006)</w:t>
            </w:r>
          </w:p>
        </w:tc>
        <w:tc>
          <w:tcPr>
            <w:tcW w:w="708" w:type="dxa"/>
            <w:tcBorders>
              <w:left w:val="nil"/>
              <w:bottom w:val="dashed" w:sz="4" w:space="0" w:color="auto"/>
              <w:right w:val="nil"/>
            </w:tcBorders>
          </w:tcPr>
          <w:p w14:paraId="3649C16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.84</w:t>
            </w:r>
          </w:p>
        </w:tc>
        <w:tc>
          <w:tcPr>
            <w:tcW w:w="1843" w:type="dxa"/>
            <w:tcBorders>
              <w:top w:val="nil"/>
              <w:left w:val="nil"/>
              <w:bottom w:val="dashed" w:sz="4" w:space="0" w:color="auto"/>
              <w:right w:val="nil"/>
            </w:tcBorders>
            <w:shd w:val="clear" w:color="auto" w:fill="auto"/>
          </w:tcPr>
          <w:p w14:paraId="468CAB6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1.00 (0.99 to 1.01)</w:t>
            </w:r>
          </w:p>
        </w:tc>
        <w:tc>
          <w:tcPr>
            <w:tcW w:w="775" w:type="dxa"/>
            <w:tcBorders>
              <w:top w:val="single" w:sz="4" w:space="0" w:color="auto"/>
              <w:left w:val="nil"/>
              <w:bottom w:val="dashed" w:sz="4" w:space="0" w:color="auto"/>
              <w:right w:val="nil"/>
            </w:tcBorders>
          </w:tcPr>
          <w:p w14:paraId="1D97C63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.73</w:t>
            </w:r>
          </w:p>
        </w:tc>
      </w:tr>
      <w:tr w:rsidR="007F4CEA" w:rsidRPr="005F7972" w14:paraId="04886BC8" w14:textId="77777777" w:rsidTr="000A08A4">
        <w:trPr>
          <w:trHeight w:val="119"/>
        </w:trPr>
        <w:tc>
          <w:tcPr>
            <w:tcW w:w="2139" w:type="dxa"/>
            <w:tcBorders>
              <w:top w:val="dashed" w:sz="4" w:space="0" w:color="auto"/>
              <w:left w:val="nil"/>
              <w:bottom w:val="single" w:sz="4" w:space="0" w:color="auto"/>
              <w:right w:val="nil"/>
            </w:tcBorders>
          </w:tcPr>
          <w:p w14:paraId="6DC4713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Age – quadratic (age-mean)</w:t>
            </w:r>
            <w:r w:rsidRPr="005F7972">
              <w:rPr>
                <w:rFonts w:ascii="Times New Roman" w:hAnsi="Times New Roman"/>
                <w:sz w:val="18"/>
                <w:szCs w:val="18"/>
                <w:vertAlign w:val="superscript"/>
              </w:rPr>
              <w:t>2</w:t>
            </w:r>
          </w:p>
        </w:tc>
        <w:tc>
          <w:tcPr>
            <w:tcW w:w="2397" w:type="dxa"/>
            <w:tcBorders>
              <w:top w:val="dashed" w:sz="4" w:space="0" w:color="auto"/>
              <w:left w:val="nil"/>
              <w:bottom w:val="single" w:sz="4" w:space="0" w:color="auto"/>
              <w:right w:val="nil"/>
            </w:tcBorders>
          </w:tcPr>
          <w:p w14:paraId="24372E4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985" w:type="dxa"/>
            <w:tcBorders>
              <w:top w:val="dashed" w:sz="4" w:space="0" w:color="auto"/>
              <w:left w:val="nil"/>
              <w:bottom w:val="single" w:sz="4" w:space="0" w:color="auto"/>
              <w:right w:val="nil"/>
            </w:tcBorders>
          </w:tcPr>
          <w:p w14:paraId="73F8478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b/>
                <w:bCs/>
                <w:sz w:val="18"/>
                <w:szCs w:val="18"/>
              </w:rPr>
              <w:t>-</w:t>
            </w:r>
          </w:p>
        </w:tc>
        <w:tc>
          <w:tcPr>
            <w:tcW w:w="1984" w:type="dxa"/>
            <w:tcBorders>
              <w:top w:val="dashed" w:sz="4" w:space="0" w:color="auto"/>
              <w:left w:val="nil"/>
              <w:bottom w:val="single" w:sz="4" w:space="0" w:color="auto"/>
              <w:right w:val="nil"/>
            </w:tcBorders>
          </w:tcPr>
          <w:p w14:paraId="16DC835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b/>
                <w:bCs/>
                <w:sz w:val="18"/>
                <w:szCs w:val="18"/>
              </w:rPr>
              <w:t>-</w:t>
            </w:r>
          </w:p>
        </w:tc>
        <w:tc>
          <w:tcPr>
            <w:tcW w:w="2127" w:type="dxa"/>
            <w:tcBorders>
              <w:top w:val="dashed" w:sz="4" w:space="0" w:color="auto"/>
              <w:left w:val="nil"/>
              <w:bottom w:val="single" w:sz="4" w:space="0" w:color="auto"/>
              <w:right w:val="nil"/>
            </w:tcBorders>
            <w:shd w:val="clear" w:color="auto" w:fill="auto"/>
          </w:tcPr>
          <w:p w14:paraId="24A7B27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708" w:type="dxa"/>
            <w:tcBorders>
              <w:top w:val="dashed" w:sz="4" w:space="0" w:color="auto"/>
              <w:left w:val="nil"/>
              <w:bottom w:val="single" w:sz="4" w:space="0" w:color="auto"/>
              <w:right w:val="nil"/>
            </w:tcBorders>
          </w:tcPr>
          <w:p w14:paraId="5077585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dashed" w:sz="4" w:space="0" w:color="auto"/>
              <w:left w:val="nil"/>
              <w:bottom w:val="single" w:sz="4" w:space="0" w:color="auto"/>
              <w:right w:val="nil"/>
            </w:tcBorders>
            <w:shd w:val="clear" w:color="auto" w:fill="auto"/>
          </w:tcPr>
          <w:p w14:paraId="0D85409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0.9998 (0.9995 to 1.0002)</w:t>
            </w:r>
          </w:p>
        </w:tc>
        <w:tc>
          <w:tcPr>
            <w:tcW w:w="775" w:type="dxa"/>
            <w:tcBorders>
              <w:top w:val="dashed" w:sz="4" w:space="0" w:color="auto"/>
              <w:left w:val="nil"/>
              <w:bottom w:val="single" w:sz="4" w:space="0" w:color="auto"/>
              <w:right w:val="nil"/>
            </w:tcBorders>
          </w:tcPr>
          <w:p w14:paraId="4C0C077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.36</w:t>
            </w:r>
          </w:p>
        </w:tc>
      </w:tr>
      <w:tr w:rsidR="007F4CEA" w:rsidRPr="005F7972" w14:paraId="010F46D5" w14:textId="77777777" w:rsidTr="000A08A4">
        <w:trPr>
          <w:trHeight w:val="70"/>
        </w:trPr>
        <w:tc>
          <w:tcPr>
            <w:tcW w:w="2139" w:type="dxa"/>
            <w:vMerge w:val="restart"/>
            <w:tcBorders>
              <w:left w:val="nil"/>
              <w:right w:val="nil"/>
            </w:tcBorders>
          </w:tcPr>
          <w:p w14:paraId="009B869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Dependent child in household</w:t>
            </w:r>
          </w:p>
        </w:tc>
        <w:tc>
          <w:tcPr>
            <w:tcW w:w="2397" w:type="dxa"/>
            <w:tcBorders>
              <w:left w:val="nil"/>
              <w:bottom w:val="nil"/>
              <w:right w:val="nil"/>
            </w:tcBorders>
          </w:tcPr>
          <w:p w14:paraId="698610E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None</w:t>
            </w:r>
          </w:p>
        </w:tc>
        <w:tc>
          <w:tcPr>
            <w:tcW w:w="1985" w:type="dxa"/>
            <w:tcBorders>
              <w:top w:val="nil"/>
              <w:left w:val="nil"/>
              <w:bottom w:val="nil"/>
              <w:right w:val="nil"/>
            </w:tcBorders>
            <w:shd w:val="clear" w:color="auto" w:fill="auto"/>
          </w:tcPr>
          <w:p w14:paraId="5743A93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646 (50.0)</w:t>
            </w:r>
          </w:p>
        </w:tc>
        <w:tc>
          <w:tcPr>
            <w:tcW w:w="1984" w:type="dxa"/>
            <w:tcBorders>
              <w:top w:val="nil"/>
              <w:left w:val="nil"/>
              <w:bottom w:val="nil"/>
              <w:right w:val="nil"/>
            </w:tcBorders>
            <w:shd w:val="clear" w:color="auto" w:fill="auto"/>
          </w:tcPr>
          <w:p w14:paraId="59C0725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647 (50.0)</w:t>
            </w:r>
          </w:p>
        </w:tc>
        <w:tc>
          <w:tcPr>
            <w:tcW w:w="2127" w:type="dxa"/>
            <w:tcBorders>
              <w:left w:val="nil"/>
              <w:bottom w:val="nil"/>
              <w:right w:val="nil"/>
            </w:tcBorders>
          </w:tcPr>
          <w:p w14:paraId="46F00E2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025C137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2163642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7D06985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452FF2F5" w14:textId="77777777" w:rsidTr="009626AC">
        <w:trPr>
          <w:trHeight w:val="20"/>
        </w:trPr>
        <w:tc>
          <w:tcPr>
            <w:tcW w:w="2139" w:type="dxa"/>
            <w:vMerge/>
            <w:tcBorders>
              <w:left w:val="nil"/>
              <w:bottom w:val="single" w:sz="4" w:space="0" w:color="auto"/>
              <w:right w:val="nil"/>
            </w:tcBorders>
          </w:tcPr>
          <w:p w14:paraId="421D0B5B"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F4981D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Child present</w:t>
            </w:r>
          </w:p>
        </w:tc>
        <w:tc>
          <w:tcPr>
            <w:tcW w:w="1985" w:type="dxa"/>
            <w:tcBorders>
              <w:top w:val="nil"/>
              <w:left w:val="nil"/>
              <w:bottom w:val="single" w:sz="4" w:space="0" w:color="auto"/>
              <w:right w:val="nil"/>
            </w:tcBorders>
            <w:shd w:val="clear" w:color="auto" w:fill="auto"/>
          </w:tcPr>
          <w:p w14:paraId="7206197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246 (48.5)</w:t>
            </w:r>
          </w:p>
        </w:tc>
        <w:tc>
          <w:tcPr>
            <w:tcW w:w="1984" w:type="dxa"/>
            <w:tcBorders>
              <w:top w:val="nil"/>
              <w:left w:val="nil"/>
              <w:bottom w:val="single" w:sz="4" w:space="0" w:color="auto"/>
              <w:right w:val="nil"/>
            </w:tcBorders>
            <w:shd w:val="clear" w:color="auto" w:fill="auto"/>
          </w:tcPr>
          <w:p w14:paraId="6F0C1C2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261 (51.5)</w:t>
            </w:r>
          </w:p>
        </w:tc>
        <w:tc>
          <w:tcPr>
            <w:tcW w:w="2127" w:type="dxa"/>
            <w:tcBorders>
              <w:top w:val="nil"/>
              <w:left w:val="nil"/>
              <w:bottom w:val="single" w:sz="4" w:space="0" w:color="auto"/>
              <w:right w:val="nil"/>
            </w:tcBorders>
          </w:tcPr>
          <w:p w14:paraId="3EA2203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1.06 (0.86 to 1.30)</w:t>
            </w:r>
          </w:p>
        </w:tc>
        <w:tc>
          <w:tcPr>
            <w:tcW w:w="708" w:type="dxa"/>
            <w:tcBorders>
              <w:top w:val="nil"/>
              <w:left w:val="nil"/>
              <w:bottom w:val="single" w:sz="4" w:space="0" w:color="auto"/>
              <w:right w:val="nil"/>
            </w:tcBorders>
          </w:tcPr>
          <w:p w14:paraId="6CBA185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.58</w:t>
            </w:r>
          </w:p>
        </w:tc>
        <w:tc>
          <w:tcPr>
            <w:tcW w:w="1843" w:type="dxa"/>
            <w:tcBorders>
              <w:top w:val="nil"/>
              <w:left w:val="nil"/>
              <w:bottom w:val="single" w:sz="4" w:space="0" w:color="auto"/>
              <w:right w:val="nil"/>
            </w:tcBorders>
          </w:tcPr>
          <w:p w14:paraId="3A45D82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1.01 (0.79 to 1.29)</w:t>
            </w:r>
          </w:p>
        </w:tc>
        <w:tc>
          <w:tcPr>
            <w:tcW w:w="775" w:type="dxa"/>
            <w:tcBorders>
              <w:top w:val="nil"/>
              <w:left w:val="nil"/>
              <w:bottom w:val="single" w:sz="4" w:space="0" w:color="auto"/>
              <w:right w:val="nil"/>
            </w:tcBorders>
          </w:tcPr>
          <w:p w14:paraId="2482B39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.95</w:t>
            </w:r>
          </w:p>
        </w:tc>
      </w:tr>
      <w:tr w:rsidR="007F4CEA" w:rsidRPr="005F7972" w14:paraId="6758C2EE" w14:textId="77777777" w:rsidTr="009626AC">
        <w:trPr>
          <w:trHeight w:val="60"/>
        </w:trPr>
        <w:tc>
          <w:tcPr>
            <w:tcW w:w="2139" w:type="dxa"/>
            <w:vMerge w:val="restart"/>
            <w:tcBorders>
              <w:top w:val="single" w:sz="4" w:space="0" w:color="auto"/>
              <w:left w:val="nil"/>
              <w:right w:val="nil"/>
            </w:tcBorders>
          </w:tcPr>
          <w:p w14:paraId="5B8871B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Clinically vulnerable to COVID-19</w:t>
            </w:r>
          </w:p>
        </w:tc>
        <w:tc>
          <w:tcPr>
            <w:tcW w:w="2397" w:type="dxa"/>
            <w:tcBorders>
              <w:top w:val="single" w:sz="4" w:space="0" w:color="auto"/>
              <w:left w:val="nil"/>
              <w:bottom w:val="nil"/>
              <w:right w:val="nil"/>
            </w:tcBorders>
          </w:tcPr>
          <w:p w14:paraId="1C7ED1E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None</w:t>
            </w:r>
          </w:p>
        </w:tc>
        <w:tc>
          <w:tcPr>
            <w:tcW w:w="1985" w:type="dxa"/>
            <w:tcBorders>
              <w:top w:val="single" w:sz="4" w:space="0" w:color="auto"/>
              <w:left w:val="nil"/>
              <w:bottom w:val="nil"/>
              <w:right w:val="nil"/>
            </w:tcBorders>
            <w:shd w:val="clear" w:color="auto" w:fill="auto"/>
          </w:tcPr>
          <w:p w14:paraId="484801C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700 (49.8)</w:t>
            </w:r>
          </w:p>
        </w:tc>
        <w:tc>
          <w:tcPr>
            <w:tcW w:w="1984" w:type="dxa"/>
            <w:tcBorders>
              <w:top w:val="single" w:sz="4" w:space="0" w:color="auto"/>
              <w:left w:val="nil"/>
              <w:bottom w:val="nil"/>
              <w:right w:val="nil"/>
            </w:tcBorders>
            <w:shd w:val="clear" w:color="auto" w:fill="auto"/>
          </w:tcPr>
          <w:p w14:paraId="0D7A291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705 (50.2)</w:t>
            </w:r>
          </w:p>
        </w:tc>
        <w:tc>
          <w:tcPr>
            <w:tcW w:w="2127" w:type="dxa"/>
            <w:tcBorders>
              <w:top w:val="single" w:sz="4" w:space="0" w:color="auto"/>
              <w:left w:val="nil"/>
              <w:bottom w:val="nil"/>
              <w:right w:val="nil"/>
            </w:tcBorders>
          </w:tcPr>
          <w:p w14:paraId="2286DE0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2B006C64"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4A4AF47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3892808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28FA94D2" w14:textId="77777777" w:rsidTr="009626AC">
        <w:trPr>
          <w:trHeight w:val="60"/>
        </w:trPr>
        <w:tc>
          <w:tcPr>
            <w:tcW w:w="2139" w:type="dxa"/>
            <w:vMerge/>
            <w:tcBorders>
              <w:left w:val="nil"/>
              <w:right w:val="nil"/>
            </w:tcBorders>
          </w:tcPr>
          <w:p w14:paraId="533B1E25"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1E004AA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Present</w:t>
            </w:r>
          </w:p>
        </w:tc>
        <w:tc>
          <w:tcPr>
            <w:tcW w:w="1985" w:type="dxa"/>
            <w:tcBorders>
              <w:top w:val="nil"/>
              <w:left w:val="nil"/>
              <w:bottom w:val="single" w:sz="4" w:space="0" w:color="auto"/>
              <w:right w:val="nil"/>
            </w:tcBorders>
            <w:shd w:val="clear" w:color="auto" w:fill="auto"/>
          </w:tcPr>
          <w:p w14:paraId="0C3DDBD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168 (47.3)</w:t>
            </w:r>
          </w:p>
        </w:tc>
        <w:tc>
          <w:tcPr>
            <w:tcW w:w="1984" w:type="dxa"/>
            <w:tcBorders>
              <w:top w:val="nil"/>
              <w:left w:val="nil"/>
              <w:bottom w:val="single" w:sz="4" w:space="0" w:color="auto"/>
              <w:right w:val="nil"/>
            </w:tcBorders>
            <w:shd w:val="clear" w:color="auto" w:fill="auto"/>
          </w:tcPr>
          <w:p w14:paraId="3C28814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187 (52.7)</w:t>
            </w:r>
          </w:p>
        </w:tc>
        <w:tc>
          <w:tcPr>
            <w:tcW w:w="2127" w:type="dxa"/>
            <w:tcBorders>
              <w:top w:val="nil"/>
              <w:left w:val="nil"/>
              <w:bottom w:val="nil"/>
              <w:right w:val="nil"/>
            </w:tcBorders>
          </w:tcPr>
          <w:p w14:paraId="78F4726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1.11 (0.88 to 1.40)</w:t>
            </w:r>
          </w:p>
        </w:tc>
        <w:tc>
          <w:tcPr>
            <w:tcW w:w="708" w:type="dxa"/>
            <w:tcBorders>
              <w:top w:val="nil"/>
              <w:left w:val="nil"/>
              <w:bottom w:val="nil"/>
              <w:right w:val="nil"/>
            </w:tcBorders>
          </w:tcPr>
          <w:p w14:paraId="54D5018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.40</w:t>
            </w:r>
          </w:p>
        </w:tc>
        <w:tc>
          <w:tcPr>
            <w:tcW w:w="1843" w:type="dxa"/>
            <w:tcBorders>
              <w:top w:val="nil"/>
              <w:left w:val="nil"/>
              <w:bottom w:val="nil"/>
              <w:right w:val="nil"/>
            </w:tcBorders>
          </w:tcPr>
          <w:p w14:paraId="0AA86F7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1.07 (0.84 to 1.38)</w:t>
            </w:r>
          </w:p>
        </w:tc>
        <w:tc>
          <w:tcPr>
            <w:tcW w:w="775" w:type="dxa"/>
            <w:tcBorders>
              <w:top w:val="nil"/>
              <w:left w:val="nil"/>
              <w:bottom w:val="nil"/>
              <w:right w:val="nil"/>
            </w:tcBorders>
          </w:tcPr>
          <w:p w14:paraId="7AC9C0E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.58</w:t>
            </w:r>
          </w:p>
        </w:tc>
      </w:tr>
      <w:tr w:rsidR="007F4CEA" w:rsidRPr="005F7972" w14:paraId="2C8D44A0" w14:textId="77777777" w:rsidTr="009626AC">
        <w:trPr>
          <w:trHeight w:val="60"/>
        </w:trPr>
        <w:tc>
          <w:tcPr>
            <w:tcW w:w="2139" w:type="dxa"/>
            <w:vMerge w:val="restart"/>
            <w:tcBorders>
              <w:top w:val="single" w:sz="4" w:space="0" w:color="auto"/>
              <w:left w:val="nil"/>
              <w:right w:val="nil"/>
            </w:tcBorders>
          </w:tcPr>
          <w:p w14:paraId="302BFE9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Household member has chronic illness</w:t>
            </w:r>
          </w:p>
        </w:tc>
        <w:tc>
          <w:tcPr>
            <w:tcW w:w="2397" w:type="dxa"/>
            <w:tcBorders>
              <w:top w:val="single" w:sz="4" w:space="0" w:color="auto"/>
              <w:left w:val="nil"/>
              <w:bottom w:val="nil"/>
              <w:right w:val="nil"/>
            </w:tcBorders>
          </w:tcPr>
          <w:p w14:paraId="22D32A4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None</w:t>
            </w:r>
          </w:p>
        </w:tc>
        <w:tc>
          <w:tcPr>
            <w:tcW w:w="1985" w:type="dxa"/>
            <w:tcBorders>
              <w:top w:val="single" w:sz="4" w:space="0" w:color="auto"/>
              <w:left w:val="nil"/>
              <w:bottom w:val="nil"/>
              <w:right w:val="nil"/>
            </w:tcBorders>
            <w:shd w:val="clear" w:color="auto" w:fill="auto"/>
          </w:tcPr>
          <w:p w14:paraId="1A09681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740 (50.1)</w:t>
            </w:r>
          </w:p>
        </w:tc>
        <w:tc>
          <w:tcPr>
            <w:tcW w:w="1984" w:type="dxa"/>
            <w:tcBorders>
              <w:top w:val="single" w:sz="4" w:space="0" w:color="auto"/>
              <w:left w:val="nil"/>
              <w:bottom w:val="nil"/>
              <w:right w:val="nil"/>
            </w:tcBorders>
            <w:shd w:val="clear" w:color="auto" w:fill="auto"/>
          </w:tcPr>
          <w:p w14:paraId="75EC129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738 (49.9)</w:t>
            </w:r>
          </w:p>
        </w:tc>
        <w:tc>
          <w:tcPr>
            <w:tcW w:w="2127" w:type="dxa"/>
            <w:tcBorders>
              <w:top w:val="single" w:sz="4" w:space="0" w:color="auto"/>
              <w:left w:val="nil"/>
              <w:bottom w:val="nil"/>
              <w:right w:val="nil"/>
            </w:tcBorders>
          </w:tcPr>
          <w:p w14:paraId="7C917CC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746C9D0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05D030E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1EF15D1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172039EF" w14:textId="77777777" w:rsidTr="009626AC">
        <w:trPr>
          <w:trHeight w:val="60"/>
        </w:trPr>
        <w:tc>
          <w:tcPr>
            <w:tcW w:w="2139" w:type="dxa"/>
            <w:vMerge/>
            <w:tcBorders>
              <w:left w:val="nil"/>
              <w:right w:val="nil"/>
            </w:tcBorders>
          </w:tcPr>
          <w:p w14:paraId="428E7EF9"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FA9EFE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Present</w:t>
            </w:r>
          </w:p>
        </w:tc>
        <w:tc>
          <w:tcPr>
            <w:tcW w:w="1985" w:type="dxa"/>
            <w:tcBorders>
              <w:top w:val="nil"/>
              <w:left w:val="nil"/>
              <w:bottom w:val="single" w:sz="4" w:space="0" w:color="auto"/>
              <w:right w:val="nil"/>
            </w:tcBorders>
            <w:shd w:val="clear" w:color="auto" w:fill="auto"/>
          </w:tcPr>
          <w:p w14:paraId="656605E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128 (45.4)</w:t>
            </w:r>
          </w:p>
        </w:tc>
        <w:tc>
          <w:tcPr>
            <w:tcW w:w="1984" w:type="dxa"/>
            <w:tcBorders>
              <w:top w:val="nil"/>
              <w:left w:val="nil"/>
              <w:bottom w:val="single" w:sz="4" w:space="0" w:color="auto"/>
              <w:right w:val="nil"/>
            </w:tcBorders>
            <w:shd w:val="clear" w:color="auto" w:fill="auto"/>
          </w:tcPr>
          <w:p w14:paraId="15FE432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154 (54.6)</w:t>
            </w:r>
          </w:p>
        </w:tc>
        <w:tc>
          <w:tcPr>
            <w:tcW w:w="2127" w:type="dxa"/>
            <w:tcBorders>
              <w:top w:val="nil"/>
              <w:left w:val="nil"/>
              <w:bottom w:val="nil"/>
              <w:right w:val="nil"/>
            </w:tcBorders>
          </w:tcPr>
          <w:p w14:paraId="56639BF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1.21 (0.93 to 1.56)</w:t>
            </w:r>
          </w:p>
        </w:tc>
        <w:tc>
          <w:tcPr>
            <w:tcW w:w="708" w:type="dxa"/>
            <w:tcBorders>
              <w:top w:val="nil"/>
              <w:left w:val="nil"/>
              <w:bottom w:val="nil"/>
              <w:right w:val="nil"/>
            </w:tcBorders>
          </w:tcPr>
          <w:p w14:paraId="466245C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.15</w:t>
            </w:r>
          </w:p>
        </w:tc>
        <w:tc>
          <w:tcPr>
            <w:tcW w:w="1843" w:type="dxa"/>
            <w:tcBorders>
              <w:top w:val="nil"/>
              <w:left w:val="nil"/>
              <w:bottom w:val="nil"/>
              <w:right w:val="nil"/>
            </w:tcBorders>
          </w:tcPr>
          <w:p w14:paraId="431C3D0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1.12 (0.85 to 1.48)</w:t>
            </w:r>
          </w:p>
        </w:tc>
        <w:tc>
          <w:tcPr>
            <w:tcW w:w="775" w:type="dxa"/>
            <w:tcBorders>
              <w:top w:val="nil"/>
              <w:left w:val="nil"/>
              <w:bottom w:val="nil"/>
              <w:right w:val="nil"/>
            </w:tcBorders>
          </w:tcPr>
          <w:p w14:paraId="2D5E564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.42</w:t>
            </w:r>
          </w:p>
        </w:tc>
      </w:tr>
      <w:tr w:rsidR="007F4CEA" w:rsidRPr="005F7972" w14:paraId="294D5BA0" w14:textId="77777777" w:rsidTr="009626AC">
        <w:trPr>
          <w:trHeight w:val="60"/>
        </w:trPr>
        <w:tc>
          <w:tcPr>
            <w:tcW w:w="2139" w:type="dxa"/>
            <w:vMerge w:val="restart"/>
            <w:tcBorders>
              <w:top w:val="single" w:sz="4" w:space="0" w:color="auto"/>
              <w:left w:val="nil"/>
              <w:right w:val="nil"/>
            </w:tcBorders>
          </w:tcPr>
          <w:p w14:paraId="4A5B476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Employment status</w:t>
            </w:r>
          </w:p>
        </w:tc>
        <w:tc>
          <w:tcPr>
            <w:tcW w:w="2397" w:type="dxa"/>
            <w:tcBorders>
              <w:top w:val="single" w:sz="4" w:space="0" w:color="auto"/>
              <w:left w:val="nil"/>
              <w:bottom w:val="nil"/>
              <w:right w:val="nil"/>
            </w:tcBorders>
          </w:tcPr>
          <w:p w14:paraId="2ACE785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Not working</w:t>
            </w:r>
          </w:p>
        </w:tc>
        <w:tc>
          <w:tcPr>
            <w:tcW w:w="1985" w:type="dxa"/>
            <w:tcBorders>
              <w:top w:val="single" w:sz="4" w:space="0" w:color="auto"/>
              <w:left w:val="nil"/>
              <w:bottom w:val="nil"/>
              <w:right w:val="nil"/>
            </w:tcBorders>
            <w:shd w:val="clear" w:color="auto" w:fill="auto"/>
          </w:tcPr>
          <w:p w14:paraId="4DEB26C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417 (49.3)</w:t>
            </w:r>
          </w:p>
        </w:tc>
        <w:tc>
          <w:tcPr>
            <w:tcW w:w="1984" w:type="dxa"/>
            <w:tcBorders>
              <w:top w:val="single" w:sz="4" w:space="0" w:color="auto"/>
              <w:left w:val="nil"/>
              <w:bottom w:val="nil"/>
              <w:right w:val="nil"/>
            </w:tcBorders>
            <w:shd w:val="clear" w:color="auto" w:fill="auto"/>
          </w:tcPr>
          <w:p w14:paraId="513B683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428 (50.7)</w:t>
            </w:r>
          </w:p>
        </w:tc>
        <w:tc>
          <w:tcPr>
            <w:tcW w:w="2127" w:type="dxa"/>
            <w:tcBorders>
              <w:top w:val="single" w:sz="4" w:space="0" w:color="auto"/>
              <w:left w:val="nil"/>
              <w:bottom w:val="nil"/>
              <w:right w:val="nil"/>
            </w:tcBorders>
          </w:tcPr>
          <w:p w14:paraId="6F1A3AE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5C53AFB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11884DF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3523610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1E44C9FA" w14:textId="77777777" w:rsidTr="009626AC">
        <w:trPr>
          <w:trHeight w:val="60"/>
        </w:trPr>
        <w:tc>
          <w:tcPr>
            <w:tcW w:w="2139" w:type="dxa"/>
            <w:vMerge/>
            <w:tcBorders>
              <w:left w:val="nil"/>
              <w:right w:val="nil"/>
            </w:tcBorders>
          </w:tcPr>
          <w:p w14:paraId="17C0D10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5B20EE4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Working</w:t>
            </w:r>
          </w:p>
        </w:tc>
        <w:tc>
          <w:tcPr>
            <w:tcW w:w="1985" w:type="dxa"/>
            <w:tcBorders>
              <w:top w:val="nil"/>
              <w:left w:val="nil"/>
              <w:bottom w:val="single" w:sz="4" w:space="0" w:color="auto"/>
              <w:right w:val="nil"/>
            </w:tcBorders>
            <w:shd w:val="clear" w:color="auto" w:fill="auto"/>
          </w:tcPr>
          <w:p w14:paraId="19633FF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458 (49.1)</w:t>
            </w:r>
          </w:p>
        </w:tc>
        <w:tc>
          <w:tcPr>
            <w:tcW w:w="1984" w:type="dxa"/>
            <w:tcBorders>
              <w:top w:val="nil"/>
              <w:left w:val="nil"/>
              <w:bottom w:val="single" w:sz="4" w:space="0" w:color="auto"/>
              <w:right w:val="nil"/>
            </w:tcBorders>
            <w:shd w:val="clear" w:color="auto" w:fill="auto"/>
          </w:tcPr>
          <w:p w14:paraId="0F98C1F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475 (50.9)</w:t>
            </w:r>
          </w:p>
        </w:tc>
        <w:tc>
          <w:tcPr>
            <w:tcW w:w="2127" w:type="dxa"/>
            <w:tcBorders>
              <w:top w:val="nil"/>
              <w:left w:val="nil"/>
              <w:bottom w:val="nil"/>
              <w:right w:val="nil"/>
            </w:tcBorders>
          </w:tcPr>
          <w:p w14:paraId="7255EA2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1.01 (0.84 to 1.22)</w:t>
            </w:r>
          </w:p>
        </w:tc>
        <w:tc>
          <w:tcPr>
            <w:tcW w:w="708" w:type="dxa"/>
            <w:tcBorders>
              <w:top w:val="nil"/>
              <w:left w:val="nil"/>
              <w:bottom w:val="nil"/>
              <w:right w:val="nil"/>
            </w:tcBorders>
          </w:tcPr>
          <w:p w14:paraId="6505010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.91</w:t>
            </w:r>
          </w:p>
        </w:tc>
        <w:tc>
          <w:tcPr>
            <w:tcW w:w="1843" w:type="dxa"/>
            <w:tcBorders>
              <w:top w:val="nil"/>
              <w:left w:val="nil"/>
              <w:bottom w:val="nil"/>
              <w:right w:val="nil"/>
            </w:tcBorders>
          </w:tcPr>
          <w:p w14:paraId="0C057D8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0.99 (0.78 to 1.26)</w:t>
            </w:r>
          </w:p>
        </w:tc>
        <w:tc>
          <w:tcPr>
            <w:tcW w:w="775" w:type="dxa"/>
            <w:tcBorders>
              <w:top w:val="nil"/>
              <w:left w:val="nil"/>
              <w:bottom w:val="nil"/>
              <w:right w:val="nil"/>
            </w:tcBorders>
          </w:tcPr>
          <w:p w14:paraId="49AD73E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.93</w:t>
            </w:r>
          </w:p>
        </w:tc>
      </w:tr>
      <w:tr w:rsidR="007F4CEA" w:rsidRPr="005F7972" w14:paraId="3BD4E176" w14:textId="77777777" w:rsidTr="009626AC">
        <w:trPr>
          <w:trHeight w:val="126"/>
        </w:trPr>
        <w:tc>
          <w:tcPr>
            <w:tcW w:w="2139" w:type="dxa"/>
            <w:vMerge w:val="restart"/>
            <w:tcBorders>
              <w:top w:val="single" w:sz="4" w:space="0" w:color="auto"/>
              <w:left w:val="nil"/>
              <w:right w:val="nil"/>
            </w:tcBorders>
          </w:tcPr>
          <w:p w14:paraId="500539D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Socio-economic grade</w:t>
            </w:r>
          </w:p>
        </w:tc>
        <w:tc>
          <w:tcPr>
            <w:tcW w:w="2397" w:type="dxa"/>
            <w:tcBorders>
              <w:top w:val="single" w:sz="4" w:space="0" w:color="auto"/>
              <w:left w:val="nil"/>
              <w:bottom w:val="nil"/>
              <w:right w:val="nil"/>
            </w:tcBorders>
          </w:tcPr>
          <w:p w14:paraId="7389960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ABC1</w:t>
            </w:r>
          </w:p>
        </w:tc>
        <w:tc>
          <w:tcPr>
            <w:tcW w:w="1985" w:type="dxa"/>
            <w:tcBorders>
              <w:top w:val="single" w:sz="4" w:space="0" w:color="auto"/>
              <w:left w:val="nil"/>
              <w:bottom w:val="nil"/>
              <w:right w:val="nil"/>
            </w:tcBorders>
            <w:shd w:val="clear" w:color="auto" w:fill="auto"/>
          </w:tcPr>
          <w:p w14:paraId="004E1E2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607 (48.3)</w:t>
            </w:r>
          </w:p>
        </w:tc>
        <w:tc>
          <w:tcPr>
            <w:tcW w:w="1984" w:type="dxa"/>
            <w:tcBorders>
              <w:top w:val="single" w:sz="4" w:space="0" w:color="auto"/>
              <w:left w:val="nil"/>
              <w:bottom w:val="nil"/>
              <w:right w:val="nil"/>
            </w:tcBorders>
            <w:shd w:val="clear" w:color="auto" w:fill="auto"/>
          </w:tcPr>
          <w:p w14:paraId="4FE6B4D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650 (51.7)</w:t>
            </w:r>
          </w:p>
        </w:tc>
        <w:tc>
          <w:tcPr>
            <w:tcW w:w="2127" w:type="dxa"/>
            <w:tcBorders>
              <w:top w:val="single" w:sz="4" w:space="0" w:color="auto"/>
              <w:left w:val="nil"/>
              <w:bottom w:val="nil"/>
              <w:right w:val="nil"/>
            </w:tcBorders>
          </w:tcPr>
          <w:p w14:paraId="60B3DE8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6F6C4A56"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286CC40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6FA8DA8A"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5D9F789C" w14:textId="77777777" w:rsidTr="009626AC">
        <w:trPr>
          <w:trHeight w:val="143"/>
        </w:trPr>
        <w:tc>
          <w:tcPr>
            <w:tcW w:w="2139" w:type="dxa"/>
            <w:vMerge/>
            <w:tcBorders>
              <w:left w:val="nil"/>
              <w:bottom w:val="single" w:sz="4" w:space="0" w:color="auto"/>
              <w:right w:val="nil"/>
            </w:tcBorders>
          </w:tcPr>
          <w:p w14:paraId="70DA331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7DE8227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C2DE</w:t>
            </w:r>
          </w:p>
        </w:tc>
        <w:tc>
          <w:tcPr>
            <w:tcW w:w="1985" w:type="dxa"/>
            <w:tcBorders>
              <w:top w:val="nil"/>
              <w:left w:val="nil"/>
              <w:bottom w:val="single" w:sz="4" w:space="0" w:color="auto"/>
              <w:right w:val="nil"/>
            </w:tcBorders>
            <w:shd w:val="clear" w:color="auto" w:fill="auto"/>
          </w:tcPr>
          <w:p w14:paraId="4D80544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263 (52.9)</w:t>
            </w:r>
          </w:p>
        </w:tc>
        <w:tc>
          <w:tcPr>
            <w:tcW w:w="1984" w:type="dxa"/>
            <w:tcBorders>
              <w:top w:val="nil"/>
              <w:left w:val="nil"/>
              <w:bottom w:val="single" w:sz="4" w:space="0" w:color="auto"/>
              <w:right w:val="nil"/>
            </w:tcBorders>
            <w:shd w:val="clear" w:color="auto" w:fill="auto"/>
          </w:tcPr>
          <w:p w14:paraId="4F2D0DA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234 (47.1)</w:t>
            </w:r>
          </w:p>
        </w:tc>
        <w:tc>
          <w:tcPr>
            <w:tcW w:w="2127" w:type="dxa"/>
            <w:tcBorders>
              <w:top w:val="nil"/>
              <w:left w:val="nil"/>
              <w:bottom w:val="single" w:sz="4" w:space="0" w:color="auto"/>
              <w:right w:val="nil"/>
            </w:tcBorders>
          </w:tcPr>
          <w:p w14:paraId="0E721A9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0.83 (0.67 to 1.02)</w:t>
            </w:r>
          </w:p>
        </w:tc>
        <w:tc>
          <w:tcPr>
            <w:tcW w:w="708" w:type="dxa"/>
            <w:tcBorders>
              <w:top w:val="nil"/>
              <w:left w:val="nil"/>
              <w:bottom w:val="single" w:sz="4" w:space="0" w:color="auto"/>
              <w:right w:val="nil"/>
            </w:tcBorders>
          </w:tcPr>
          <w:p w14:paraId="4A73A31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w:t>
            </w:r>
          </w:p>
        </w:tc>
        <w:tc>
          <w:tcPr>
            <w:tcW w:w="1843" w:type="dxa"/>
            <w:tcBorders>
              <w:top w:val="nil"/>
              <w:left w:val="nil"/>
              <w:bottom w:val="single" w:sz="4" w:space="0" w:color="auto"/>
              <w:right w:val="nil"/>
            </w:tcBorders>
          </w:tcPr>
          <w:p w14:paraId="5143BF8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0.88 (0.70 to 1.11)</w:t>
            </w:r>
          </w:p>
        </w:tc>
        <w:tc>
          <w:tcPr>
            <w:tcW w:w="775" w:type="dxa"/>
            <w:tcBorders>
              <w:top w:val="nil"/>
              <w:left w:val="nil"/>
              <w:bottom w:val="single" w:sz="4" w:space="0" w:color="auto"/>
              <w:right w:val="nil"/>
            </w:tcBorders>
          </w:tcPr>
          <w:p w14:paraId="2F18988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.27</w:t>
            </w:r>
          </w:p>
        </w:tc>
      </w:tr>
      <w:tr w:rsidR="007F4CEA" w:rsidRPr="005F7972" w14:paraId="0C2A9079" w14:textId="77777777" w:rsidTr="009626AC">
        <w:trPr>
          <w:trHeight w:val="141"/>
        </w:trPr>
        <w:tc>
          <w:tcPr>
            <w:tcW w:w="2139" w:type="dxa"/>
            <w:vMerge w:val="restart"/>
            <w:tcBorders>
              <w:left w:val="nil"/>
              <w:right w:val="nil"/>
            </w:tcBorders>
          </w:tcPr>
          <w:p w14:paraId="49E2DA2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Index of multiple deprivation</w:t>
            </w:r>
          </w:p>
        </w:tc>
        <w:tc>
          <w:tcPr>
            <w:tcW w:w="2397" w:type="dxa"/>
            <w:tcBorders>
              <w:top w:val="nil"/>
              <w:left w:val="nil"/>
              <w:bottom w:val="nil"/>
              <w:right w:val="nil"/>
            </w:tcBorders>
          </w:tcPr>
          <w:p w14:paraId="1ED7F01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w:t>
            </w:r>
            <w:r w:rsidRPr="005F7972">
              <w:rPr>
                <w:rFonts w:ascii="Times New Roman" w:hAnsi="Times New Roman"/>
                <w:sz w:val="18"/>
                <w:szCs w:val="18"/>
                <w:vertAlign w:val="superscript"/>
              </w:rPr>
              <w:t>st</w:t>
            </w:r>
            <w:r w:rsidRPr="005F7972">
              <w:rPr>
                <w:rFonts w:ascii="Times New Roman" w:hAnsi="Times New Roman"/>
                <w:sz w:val="18"/>
                <w:szCs w:val="18"/>
              </w:rPr>
              <w:t xml:space="preserve"> quartile (least deprived)</w:t>
            </w:r>
          </w:p>
        </w:tc>
        <w:tc>
          <w:tcPr>
            <w:tcW w:w="1985" w:type="dxa"/>
            <w:tcBorders>
              <w:top w:val="single" w:sz="4" w:space="0" w:color="auto"/>
              <w:left w:val="nil"/>
              <w:bottom w:val="nil"/>
              <w:right w:val="nil"/>
            </w:tcBorders>
            <w:shd w:val="clear" w:color="auto" w:fill="auto"/>
          </w:tcPr>
          <w:p w14:paraId="5D21BD9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200 (48.2)</w:t>
            </w:r>
          </w:p>
        </w:tc>
        <w:tc>
          <w:tcPr>
            <w:tcW w:w="1984" w:type="dxa"/>
            <w:tcBorders>
              <w:top w:val="single" w:sz="4" w:space="0" w:color="auto"/>
              <w:left w:val="nil"/>
              <w:bottom w:val="nil"/>
              <w:right w:val="nil"/>
            </w:tcBorders>
            <w:shd w:val="clear" w:color="auto" w:fill="auto"/>
          </w:tcPr>
          <w:p w14:paraId="7272A4D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215 (51.8)</w:t>
            </w:r>
          </w:p>
        </w:tc>
        <w:tc>
          <w:tcPr>
            <w:tcW w:w="2127" w:type="dxa"/>
            <w:tcBorders>
              <w:top w:val="nil"/>
              <w:left w:val="nil"/>
              <w:bottom w:val="nil"/>
              <w:right w:val="nil"/>
            </w:tcBorders>
          </w:tcPr>
          <w:p w14:paraId="332AB04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nil"/>
              <w:left w:val="nil"/>
              <w:bottom w:val="nil"/>
              <w:right w:val="nil"/>
            </w:tcBorders>
          </w:tcPr>
          <w:p w14:paraId="07B9B4D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nil"/>
              <w:left w:val="nil"/>
              <w:bottom w:val="nil"/>
              <w:right w:val="nil"/>
            </w:tcBorders>
          </w:tcPr>
          <w:p w14:paraId="7A5A76A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nil"/>
              <w:left w:val="nil"/>
              <w:bottom w:val="nil"/>
              <w:right w:val="nil"/>
            </w:tcBorders>
          </w:tcPr>
          <w:p w14:paraId="7B872F3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4B36B293" w14:textId="77777777" w:rsidTr="009626AC">
        <w:trPr>
          <w:trHeight w:val="110"/>
        </w:trPr>
        <w:tc>
          <w:tcPr>
            <w:tcW w:w="2139" w:type="dxa"/>
            <w:vMerge/>
            <w:tcBorders>
              <w:left w:val="nil"/>
              <w:right w:val="nil"/>
            </w:tcBorders>
          </w:tcPr>
          <w:p w14:paraId="57F51672"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706AFED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w:t>
            </w:r>
            <w:r w:rsidRPr="005F7972">
              <w:rPr>
                <w:rFonts w:ascii="Times New Roman" w:hAnsi="Times New Roman"/>
                <w:sz w:val="18"/>
                <w:szCs w:val="18"/>
                <w:vertAlign w:val="superscript"/>
              </w:rPr>
              <w:t>nd</w:t>
            </w:r>
            <w:r w:rsidRPr="005F7972">
              <w:rPr>
                <w:rFonts w:ascii="Times New Roman" w:hAnsi="Times New Roman"/>
                <w:sz w:val="18"/>
                <w:szCs w:val="18"/>
              </w:rPr>
              <w:t xml:space="preserve"> quartile</w:t>
            </w:r>
          </w:p>
        </w:tc>
        <w:tc>
          <w:tcPr>
            <w:tcW w:w="1985" w:type="dxa"/>
            <w:tcBorders>
              <w:top w:val="nil"/>
              <w:left w:val="nil"/>
              <w:bottom w:val="nil"/>
              <w:right w:val="nil"/>
            </w:tcBorders>
            <w:shd w:val="clear" w:color="auto" w:fill="auto"/>
          </w:tcPr>
          <w:p w14:paraId="53C029E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191 (46.9)</w:t>
            </w:r>
          </w:p>
        </w:tc>
        <w:tc>
          <w:tcPr>
            <w:tcW w:w="1984" w:type="dxa"/>
            <w:tcBorders>
              <w:top w:val="nil"/>
              <w:left w:val="nil"/>
              <w:bottom w:val="nil"/>
              <w:right w:val="nil"/>
            </w:tcBorders>
            <w:shd w:val="clear" w:color="auto" w:fill="auto"/>
          </w:tcPr>
          <w:p w14:paraId="0E14064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216 (53.1)</w:t>
            </w:r>
          </w:p>
        </w:tc>
        <w:tc>
          <w:tcPr>
            <w:tcW w:w="2127" w:type="dxa"/>
            <w:tcBorders>
              <w:top w:val="nil"/>
              <w:left w:val="nil"/>
              <w:bottom w:val="nil"/>
              <w:right w:val="nil"/>
            </w:tcBorders>
            <w:shd w:val="clear" w:color="auto" w:fill="auto"/>
          </w:tcPr>
          <w:p w14:paraId="3142256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1.05 (0.8 to 1.38)</w:t>
            </w:r>
          </w:p>
        </w:tc>
        <w:tc>
          <w:tcPr>
            <w:tcW w:w="708" w:type="dxa"/>
            <w:tcBorders>
              <w:top w:val="nil"/>
              <w:left w:val="nil"/>
              <w:bottom w:val="nil"/>
              <w:right w:val="nil"/>
            </w:tcBorders>
            <w:shd w:val="clear" w:color="auto" w:fill="auto"/>
            <w:vAlign w:val="bottom"/>
          </w:tcPr>
          <w:p w14:paraId="51A1455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.72</w:t>
            </w:r>
          </w:p>
        </w:tc>
        <w:tc>
          <w:tcPr>
            <w:tcW w:w="1843" w:type="dxa"/>
            <w:tcBorders>
              <w:top w:val="nil"/>
              <w:left w:val="nil"/>
              <w:bottom w:val="nil"/>
              <w:right w:val="nil"/>
            </w:tcBorders>
            <w:shd w:val="clear" w:color="auto" w:fill="auto"/>
          </w:tcPr>
          <w:p w14:paraId="32EF116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1.09 (0.81 to 1.45)</w:t>
            </w:r>
          </w:p>
        </w:tc>
        <w:tc>
          <w:tcPr>
            <w:tcW w:w="775" w:type="dxa"/>
            <w:tcBorders>
              <w:top w:val="nil"/>
              <w:left w:val="nil"/>
              <w:bottom w:val="nil"/>
              <w:right w:val="nil"/>
            </w:tcBorders>
            <w:shd w:val="clear" w:color="auto" w:fill="auto"/>
            <w:vAlign w:val="bottom"/>
          </w:tcPr>
          <w:p w14:paraId="187B3F4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.58</w:t>
            </w:r>
          </w:p>
        </w:tc>
      </w:tr>
      <w:tr w:rsidR="007F4CEA" w:rsidRPr="005F7972" w14:paraId="1BF0B7B3" w14:textId="77777777" w:rsidTr="009626AC">
        <w:trPr>
          <w:trHeight w:val="100"/>
        </w:trPr>
        <w:tc>
          <w:tcPr>
            <w:tcW w:w="2139" w:type="dxa"/>
            <w:vMerge/>
            <w:tcBorders>
              <w:left w:val="nil"/>
              <w:right w:val="nil"/>
            </w:tcBorders>
          </w:tcPr>
          <w:p w14:paraId="0C6D84F3"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6092260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w:t>
            </w:r>
            <w:r w:rsidRPr="005F7972">
              <w:rPr>
                <w:rFonts w:ascii="Times New Roman" w:hAnsi="Times New Roman"/>
                <w:sz w:val="18"/>
                <w:szCs w:val="18"/>
                <w:vertAlign w:val="superscript"/>
              </w:rPr>
              <w:t>rd</w:t>
            </w:r>
            <w:r w:rsidRPr="005F7972">
              <w:rPr>
                <w:rFonts w:ascii="Times New Roman" w:hAnsi="Times New Roman"/>
                <w:sz w:val="18"/>
                <w:szCs w:val="18"/>
              </w:rPr>
              <w:t xml:space="preserve"> quartile</w:t>
            </w:r>
          </w:p>
        </w:tc>
        <w:tc>
          <w:tcPr>
            <w:tcW w:w="1985" w:type="dxa"/>
            <w:tcBorders>
              <w:top w:val="nil"/>
              <w:left w:val="nil"/>
              <w:bottom w:val="nil"/>
              <w:right w:val="nil"/>
            </w:tcBorders>
            <w:shd w:val="clear" w:color="auto" w:fill="auto"/>
          </w:tcPr>
          <w:p w14:paraId="61CAE7B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240 (49.0)</w:t>
            </w:r>
          </w:p>
        </w:tc>
        <w:tc>
          <w:tcPr>
            <w:tcW w:w="1984" w:type="dxa"/>
            <w:tcBorders>
              <w:top w:val="nil"/>
              <w:left w:val="nil"/>
              <w:bottom w:val="nil"/>
              <w:right w:val="nil"/>
            </w:tcBorders>
            <w:shd w:val="clear" w:color="auto" w:fill="auto"/>
          </w:tcPr>
          <w:p w14:paraId="402912C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250 (51.0)</w:t>
            </w:r>
          </w:p>
        </w:tc>
        <w:tc>
          <w:tcPr>
            <w:tcW w:w="2127" w:type="dxa"/>
            <w:tcBorders>
              <w:top w:val="nil"/>
              <w:left w:val="nil"/>
              <w:bottom w:val="nil"/>
              <w:right w:val="nil"/>
            </w:tcBorders>
            <w:shd w:val="clear" w:color="auto" w:fill="auto"/>
          </w:tcPr>
          <w:p w14:paraId="02C2435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0.97 (0.75 to 1.26)</w:t>
            </w:r>
          </w:p>
        </w:tc>
        <w:tc>
          <w:tcPr>
            <w:tcW w:w="708" w:type="dxa"/>
            <w:tcBorders>
              <w:top w:val="nil"/>
              <w:left w:val="nil"/>
              <w:bottom w:val="nil"/>
              <w:right w:val="nil"/>
            </w:tcBorders>
            <w:shd w:val="clear" w:color="auto" w:fill="auto"/>
            <w:vAlign w:val="bottom"/>
          </w:tcPr>
          <w:p w14:paraId="719D714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.81</w:t>
            </w:r>
          </w:p>
        </w:tc>
        <w:tc>
          <w:tcPr>
            <w:tcW w:w="1843" w:type="dxa"/>
            <w:tcBorders>
              <w:top w:val="nil"/>
              <w:left w:val="nil"/>
              <w:bottom w:val="nil"/>
              <w:right w:val="nil"/>
            </w:tcBorders>
            <w:shd w:val="clear" w:color="auto" w:fill="auto"/>
          </w:tcPr>
          <w:p w14:paraId="400EF45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1.01 (0.76 to 1.33)</w:t>
            </w:r>
          </w:p>
        </w:tc>
        <w:tc>
          <w:tcPr>
            <w:tcW w:w="775" w:type="dxa"/>
            <w:tcBorders>
              <w:top w:val="nil"/>
              <w:left w:val="nil"/>
              <w:bottom w:val="nil"/>
              <w:right w:val="nil"/>
            </w:tcBorders>
            <w:shd w:val="clear" w:color="auto" w:fill="auto"/>
            <w:vAlign w:val="bottom"/>
          </w:tcPr>
          <w:p w14:paraId="18C014F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.97</w:t>
            </w:r>
          </w:p>
        </w:tc>
      </w:tr>
      <w:tr w:rsidR="007F4CEA" w:rsidRPr="005F7972" w14:paraId="3360CD5C" w14:textId="77777777" w:rsidTr="009626AC">
        <w:trPr>
          <w:trHeight w:val="230"/>
        </w:trPr>
        <w:tc>
          <w:tcPr>
            <w:tcW w:w="2139" w:type="dxa"/>
            <w:vMerge/>
            <w:tcBorders>
              <w:left w:val="nil"/>
              <w:bottom w:val="single" w:sz="4" w:space="0" w:color="auto"/>
              <w:right w:val="nil"/>
            </w:tcBorders>
          </w:tcPr>
          <w:p w14:paraId="7CC40672"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07383B0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w:t>
            </w:r>
            <w:r w:rsidRPr="005F7972">
              <w:rPr>
                <w:rFonts w:ascii="Times New Roman" w:hAnsi="Times New Roman"/>
                <w:sz w:val="18"/>
                <w:szCs w:val="18"/>
                <w:vertAlign w:val="superscript"/>
              </w:rPr>
              <w:t>th</w:t>
            </w:r>
            <w:r w:rsidRPr="005F7972">
              <w:rPr>
                <w:rFonts w:ascii="Times New Roman" w:hAnsi="Times New Roman"/>
                <w:sz w:val="18"/>
                <w:szCs w:val="18"/>
              </w:rPr>
              <w:t xml:space="preserve"> quartile (most deprived)</w:t>
            </w:r>
          </w:p>
        </w:tc>
        <w:tc>
          <w:tcPr>
            <w:tcW w:w="1985" w:type="dxa"/>
            <w:tcBorders>
              <w:top w:val="nil"/>
              <w:left w:val="nil"/>
              <w:bottom w:val="single" w:sz="4" w:space="0" w:color="auto"/>
              <w:right w:val="nil"/>
            </w:tcBorders>
            <w:shd w:val="clear" w:color="auto" w:fill="auto"/>
          </w:tcPr>
          <w:p w14:paraId="133C44F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261 (53.5)</w:t>
            </w:r>
          </w:p>
        </w:tc>
        <w:tc>
          <w:tcPr>
            <w:tcW w:w="1984" w:type="dxa"/>
            <w:tcBorders>
              <w:top w:val="nil"/>
              <w:left w:val="nil"/>
              <w:bottom w:val="single" w:sz="4" w:space="0" w:color="auto"/>
              <w:right w:val="nil"/>
            </w:tcBorders>
            <w:shd w:val="clear" w:color="auto" w:fill="auto"/>
          </w:tcPr>
          <w:p w14:paraId="0A2DB88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227 (46.5)</w:t>
            </w:r>
          </w:p>
        </w:tc>
        <w:tc>
          <w:tcPr>
            <w:tcW w:w="2127" w:type="dxa"/>
            <w:tcBorders>
              <w:top w:val="nil"/>
              <w:left w:val="nil"/>
              <w:bottom w:val="nil"/>
              <w:right w:val="nil"/>
            </w:tcBorders>
            <w:shd w:val="clear" w:color="auto" w:fill="auto"/>
          </w:tcPr>
          <w:p w14:paraId="170BF65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0.81 (0.62 to 1.05)</w:t>
            </w:r>
          </w:p>
        </w:tc>
        <w:tc>
          <w:tcPr>
            <w:tcW w:w="708" w:type="dxa"/>
            <w:tcBorders>
              <w:top w:val="nil"/>
              <w:left w:val="nil"/>
              <w:bottom w:val="nil"/>
              <w:right w:val="nil"/>
            </w:tcBorders>
            <w:shd w:val="clear" w:color="auto" w:fill="auto"/>
            <w:vAlign w:val="bottom"/>
          </w:tcPr>
          <w:p w14:paraId="40F7554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.11</w:t>
            </w:r>
          </w:p>
        </w:tc>
        <w:tc>
          <w:tcPr>
            <w:tcW w:w="1843" w:type="dxa"/>
            <w:tcBorders>
              <w:top w:val="nil"/>
              <w:left w:val="nil"/>
              <w:bottom w:val="nil"/>
              <w:right w:val="nil"/>
            </w:tcBorders>
            <w:shd w:val="clear" w:color="auto" w:fill="auto"/>
          </w:tcPr>
          <w:p w14:paraId="6B8E880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0.95 (0.71 to 1.27)</w:t>
            </w:r>
          </w:p>
        </w:tc>
        <w:tc>
          <w:tcPr>
            <w:tcW w:w="775" w:type="dxa"/>
            <w:tcBorders>
              <w:top w:val="nil"/>
              <w:left w:val="nil"/>
              <w:bottom w:val="nil"/>
              <w:right w:val="nil"/>
            </w:tcBorders>
            <w:shd w:val="clear" w:color="auto" w:fill="auto"/>
            <w:vAlign w:val="bottom"/>
          </w:tcPr>
          <w:p w14:paraId="5605B0E9"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.73</w:t>
            </w:r>
          </w:p>
        </w:tc>
      </w:tr>
      <w:tr w:rsidR="007F4CEA" w:rsidRPr="005F7972" w14:paraId="2F863FFC" w14:textId="77777777" w:rsidTr="009626AC">
        <w:trPr>
          <w:trHeight w:val="60"/>
        </w:trPr>
        <w:tc>
          <w:tcPr>
            <w:tcW w:w="2139" w:type="dxa"/>
            <w:vMerge w:val="restart"/>
            <w:tcBorders>
              <w:left w:val="nil"/>
              <w:right w:val="nil"/>
            </w:tcBorders>
          </w:tcPr>
          <w:p w14:paraId="23B31FC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Highest educational or professional qualification</w:t>
            </w:r>
          </w:p>
        </w:tc>
        <w:tc>
          <w:tcPr>
            <w:tcW w:w="2397" w:type="dxa"/>
            <w:tcBorders>
              <w:top w:val="nil"/>
              <w:left w:val="nil"/>
              <w:bottom w:val="nil"/>
              <w:right w:val="nil"/>
            </w:tcBorders>
          </w:tcPr>
          <w:p w14:paraId="29D721E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GCSE/vocational/A-level/No formal qualifications</w:t>
            </w:r>
          </w:p>
        </w:tc>
        <w:tc>
          <w:tcPr>
            <w:tcW w:w="1985" w:type="dxa"/>
            <w:tcBorders>
              <w:top w:val="single" w:sz="4" w:space="0" w:color="auto"/>
              <w:left w:val="nil"/>
              <w:bottom w:val="nil"/>
              <w:right w:val="nil"/>
            </w:tcBorders>
            <w:shd w:val="clear" w:color="auto" w:fill="auto"/>
          </w:tcPr>
          <w:p w14:paraId="3D3DA55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637 (52.3)</w:t>
            </w:r>
          </w:p>
        </w:tc>
        <w:tc>
          <w:tcPr>
            <w:tcW w:w="1984" w:type="dxa"/>
            <w:tcBorders>
              <w:top w:val="single" w:sz="4" w:space="0" w:color="auto"/>
              <w:left w:val="nil"/>
              <w:bottom w:val="nil"/>
              <w:right w:val="nil"/>
            </w:tcBorders>
            <w:shd w:val="clear" w:color="auto" w:fill="auto"/>
          </w:tcPr>
          <w:p w14:paraId="00FCDA7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581 (47.7)</w:t>
            </w:r>
          </w:p>
        </w:tc>
        <w:tc>
          <w:tcPr>
            <w:tcW w:w="2127" w:type="dxa"/>
            <w:tcBorders>
              <w:top w:val="single" w:sz="4" w:space="0" w:color="auto"/>
              <w:left w:val="nil"/>
              <w:bottom w:val="nil"/>
              <w:right w:val="nil"/>
            </w:tcBorders>
          </w:tcPr>
          <w:p w14:paraId="7F54E0B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763E9BA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5AE58DA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3378775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0BD1B5C2" w14:textId="77777777" w:rsidTr="009626AC">
        <w:trPr>
          <w:trHeight w:val="60"/>
        </w:trPr>
        <w:tc>
          <w:tcPr>
            <w:tcW w:w="2139" w:type="dxa"/>
            <w:vMerge/>
            <w:tcBorders>
              <w:left w:val="nil"/>
              <w:bottom w:val="single" w:sz="4" w:space="0" w:color="auto"/>
              <w:right w:val="nil"/>
            </w:tcBorders>
          </w:tcPr>
          <w:p w14:paraId="4C516D0E"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AD1890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Degree or higher (Bachelors, Masters, PhD)</w:t>
            </w:r>
          </w:p>
        </w:tc>
        <w:tc>
          <w:tcPr>
            <w:tcW w:w="1985" w:type="dxa"/>
            <w:tcBorders>
              <w:top w:val="nil"/>
              <w:left w:val="nil"/>
              <w:bottom w:val="nil"/>
              <w:right w:val="nil"/>
            </w:tcBorders>
            <w:shd w:val="clear" w:color="auto" w:fill="auto"/>
          </w:tcPr>
          <w:p w14:paraId="0381B9D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255 (43.8)</w:t>
            </w:r>
          </w:p>
        </w:tc>
        <w:tc>
          <w:tcPr>
            <w:tcW w:w="1984" w:type="dxa"/>
            <w:tcBorders>
              <w:top w:val="nil"/>
              <w:left w:val="nil"/>
              <w:bottom w:val="nil"/>
              <w:right w:val="nil"/>
            </w:tcBorders>
            <w:shd w:val="clear" w:color="auto" w:fill="auto"/>
          </w:tcPr>
          <w:p w14:paraId="22C2414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327 (56.2)</w:t>
            </w:r>
          </w:p>
        </w:tc>
        <w:tc>
          <w:tcPr>
            <w:tcW w:w="2127" w:type="dxa"/>
            <w:tcBorders>
              <w:top w:val="nil"/>
              <w:left w:val="nil"/>
              <w:bottom w:val="single" w:sz="4" w:space="0" w:color="auto"/>
              <w:right w:val="nil"/>
            </w:tcBorders>
          </w:tcPr>
          <w:p w14:paraId="114FC732" w14:textId="77777777" w:rsidR="007F4CEA" w:rsidRPr="005F7972" w:rsidRDefault="007F4CEA" w:rsidP="009626AC">
            <w:pPr>
              <w:spacing w:after="0" w:line="240" w:lineRule="auto"/>
              <w:rPr>
                <w:rFonts w:ascii="Times New Roman" w:hAnsi="Times New Roman"/>
                <w:b/>
                <w:sz w:val="18"/>
                <w:szCs w:val="18"/>
              </w:rPr>
            </w:pPr>
            <w:r w:rsidRPr="005F7972">
              <w:rPr>
                <w:rFonts w:ascii="Times New Roman" w:hAnsi="Times New Roman"/>
                <w:b/>
                <w:sz w:val="18"/>
                <w:szCs w:val="18"/>
              </w:rPr>
              <w:t>1.41 (1.15 to 1.71)</w:t>
            </w:r>
          </w:p>
        </w:tc>
        <w:tc>
          <w:tcPr>
            <w:tcW w:w="708" w:type="dxa"/>
            <w:tcBorders>
              <w:top w:val="nil"/>
              <w:left w:val="nil"/>
              <w:bottom w:val="single" w:sz="4" w:space="0" w:color="auto"/>
              <w:right w:val="nil"/>
            </w:tcBorders>
          </w:tcPr>
          <w:p w14:paraId="3C9980B0" w14:textId="77777777" w:rsidR="007F4CEA" w:rsidRPr="005F7972" w:rsidRDefault="007F4CEA" w:rsidP="009626AC">
            <w:pPr>
              <w:spacing w:after="0" w:line="240" w:lineRule="auto"/>
              <w:rPr>
                <w:rFonts w:ascii="Times New Roman" w:hAnsi="Times New Roman"/>
                <w:b/>
                <w:sz w:val="18"/>
                <w:szCs w:val="18"/>
              </w:rPr>
            </w:pPr>
            <w:r w:rsidRPr="005F7972">
              <w:rPr>
                <w:rFonts w:ascii="Times New Roman" w:hAnsi="Times New Roman"/>
                <w:b/>
                <w:sz w:val="18"/>
                <w:szCs w:val="18"/>
              </w:rPr>
              <w:t>.001</w:t>
            </w:r>
          </w:p>
        </w:tc>
        <w:tc>
          <w:tcPr>
            <w:tcW w:w="1843" w:type="dxa"/>
            <w:tcBorders>
              <w:top w:val="nil"/>
              <w:left w:val="nil"/>
              <w:bottom w:val="single" w:sz="4" w:space="0" w:color="auto"/>
              <w:right w:val="nil"/>
            </w:tcBorders>
          </w:tcPr>
          <w:p w14:paraId="67EAAA44"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1.42 (1.13 to 1.78)</w:t>
            </w:r>
          </w:p>
        </w:tc>
        <w:tc>
          <w:tcPr>
            <w:tcW w:w="775" w:type="dxa"/>
            <w:tcBorders>
              <w:top w:val="nil"/>
              <w:left w:val="nil"/>
              <w:bottom w:val="single" w:sz="4" w:space="0" w:color="auto"/>
              <w:right w:val="nil"/>
            </w:tcBorders>
          </w:tcPr>
          <w:p w14:paraId="3092D3B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.002</w:t>
            </w:r>
          </w:p>
        </w:tc>
      </w:tr>
      <w:tr w:rsidR="007F4CEA" w:rsidRPr="005F7972" w14:paraId="23CA8197" w14:textId="77777777" w:rsidTr="009626AC">
        <w:trPr>
          <w:trHeight w:val="60"/>
        </w:trPr>
        <w:tc>
          <w:tcPr>
            <w:tcW w:w="2139" w:type="dxa"/>
            <w:vMerge w:val="restart"/>
            <w:tcBorders>
              <w:top w:val="single" w:sz="4" w:space="0" w:color="auto"/>
              <w:left w:val="nil"/>
              <w:right w:val="nil"/>
            </w:tcBorders>
          </w:tcPr>
          <w:p w14:paraId="07367A8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Ethnicity</w:t>
            </w:r>
          </w:p>
        </w:tc>
        <w:tc>
          <w:tcPr>
            <w:tcW w:w="2397" w:type="dxa"/>
            <w:tcBorders>
              <w:top w:val="single" w:sz="4" w:space="0" w:color="auto"/>
              <w:left w:val="nil"/>
              <w:bottom w:val="nil"/>
              <w:right w:val="nil"/>
            </w:tcBorders>
          </w:tcPr>
          <w:p w14:paraId="5006E5C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White British</w:t>
            </w:r>
          </w:p>
        </w:tc>
        <w:tc>
          <w:tcPr>
            <w:tcW w:w="1985" w:type="dxa"/>
            <w:tcBorders>
              <w:top w:val="single" w:sz="4" w:space="0" w:color="auto"/>
              <w:left w:val="nil"/>
              <w:bottom w:val="nil"/>
              <w:right w:val="nil"/>
            </w:tcBorders>
            <w:shd w:val="clear" w:color="auto" w:fill="auto"/>
          </w:tcPr>
          <w:p w14:paraId="33A9FC9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754 (48.7)</w:t>
            </w:r>
          </w:p>
        </w:tc>
        <w:tc>
          <w:tcPr>
            <w:tcW w:w="1984" w:type="dxa"/>
            <w:tcBorders>
              <w:top w:val="single" w:sz="4" w:space="0" w:color="auto"/>
              <w:left w:val="nil"/>
              <w:bottom w:val="nil"/>
              <w:right w:val="nil"/>
            </w:tcBorders>
            <w:shd w:val="clear" w:color="auto" w:fill="auto"/>
          </w:tcPr>
          <w:p w14:paraId="1B4C7CB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793 (51.3)</w:t>
            </w:r>
          </w:p>
        </w:tc>
        <w:tc>
          <w:tcPr>
            <w:tcW w:w="2127" w:type="dxa"/>
            <w:tcBorders>
              <w:top w:val="single" w:sz="4" w:space="0" w:color="auto"/>
              <w:left w:val="nil"/>
              <w:bottom w:val="nil"/>
              <w:right w:val="nil"/>
            </w:tcBorders>
          </w:tcPr>
          <w:p w14:paraId="605900A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517AB26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6B1BDC6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26E46A30"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6843DE2D" w14:textId="77777777" w:rsidTr="009626AC">
        <w:trPr>
          <w:trHeight w:val="120"/>
        </w:trPr>
        <w:tc>
          <w:tcPr>
            <w:tcW w:w="2139" w:type="dxa"/>
            <w:vMerge/>
            <w:tcBorders>
              <w:left w:val="nil"/>
              <w:right w:val="nil"/>
            </w:tcBorders>
          </w:tcPr>
          <w:p w14:paraId="2ADA42A4"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123B5DA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White other</w:t>
            </w:r>
          </w:p>
        </w:tc>
        <w:tc>
          <w:tcPr>
            <w:tcW w:w="1985" w:type="dxa"/>
            <w:tcBorders>
              <w:top w:val="nil"/>
              <w:left w:val="nil"/>
              <w:bottom w:val="nil"/>
              <w:right w:val="nil"/>
            </w:tcBorders>
            <w:shd w:val="clear" w:color="auto" w:fill="auto"/>
          </w:tcPr>
          <w:p w14:paraId="0A85965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54 (54.0)</w:t>
            </w:r>
          </w:p>
        </w:tc>
        <w:tc>
          <w:tcPr>
            <w:tcW w:w="1984" w:type="dxa"/>
            <w:tcBorders>
              <w:top w:val="nil"/>
              <w:left w:val="nil"/>
              <w:bottom w:val="nil"/>
              <w:right w:val="nil"/>
            </w:tcBorders>
            <w:shd w:val="clear" w:color="auto" w:fill="auto"/>
          </w:tcPr>
          <w:p w14:paraId="41E5F91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46 (46.0)</w:t>
            </w:r>
          </w:p>
        </w:tc>
        <w:tc>
          <w:tcPr>
            <w:tcW w:w="2127" w:type="dxa"/>
            <w:tcBorders>
              <w:top w:val="nil"/>
              <w:left w:val="nil"/>
              <w:bottom w:val="nil"/>
              <w:right w:val="nil"/>
            </w:tcBorders>
            <w:shd w:val="clear" w:color="auto" w:fill="auto"/>
          </w:tcPr>
          <w:p w14:paraId="2E921E5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0.81 (0.54 to 1.22)</w:t>
            </w:r>
          </w:p>
        </w:tc>
        <w:tc>
          <w:tcPr>
            <w:tcW w:w="708" w:type="dxa"/>
            <w:tcBorders>
              <w:top w:val="nil"/>
              <w:left w:val="nil"/>
              <w:bottom w:val="nil"/>
              <w:right w:val="nil"/>
            </w:tcBorders>
            <w:shd w:val="clear" w:color="auto" w:fill="auto"/>
            <w:vAlign w:val="bottom"/>
          </w:tcPr>
          <w:p w14:paraId="36A26C16"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.31</w:t>
            </w:r>
          </w:p>
        </w:tc>
        <w:tc>
          <w:tcPr>
            <w:tcW w:w="1843" w:type="dxa"/>
            <w:tcBorders>
              <w:top w:val="nil"/>
              <w:left w:val="nil"/>
              <w:bottom w:val="nil"/>
              <w:right w:val="nil"/>
            </w:tcBorders>
            <w:shd w:val="clear" w:color="auto" w:fill="auto"/>
          </w:tcPr>
          <w:p w14:paraId="10194D3B"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0.74 (0.48 to 1.15)</w:t>
            </w:r>
          </w:p>
        </w:tc>
        <w:tc>
          <w:tcPr>
            <w:tcW w:w="775" w:type="dxa"/>
            <w:tcBorders>
              <w:top w:val="nil"/>
              <w:left w:val="nil"/>
              <w:bottom w:val="nil"/>
              <w:right w:val="nil"/>
            </w:tcBorders>
            <w:shd w:val="clear" w:color="auto" w:fill="auto"/>
            <w:vAlign w:val="bottom"/>
          </w:tcPr>
          <w:p w14:paraId="35B47D9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.18</w:t>
            </w:r>
          </w:p>
        </w:tc>
      </w:tr>
      <w:tr w:rsidR="007F4CEA" w:rsidRPr="005F7972" w14:paraId="09C89ECC" w14:textId="77777777" w:rsidTr="009626AC">
        <w:trPr>
          <w:trHeight w:val="87"/>
        </w:trPr>
        <w:tc>
          <w:tcPr>
            <w:tcW w:w="2139" w:type="dxa"/>
            <w:vMerge/>
            <w:tcBorders>
              <w:left w:val="nil"/>
              <w:right w:val="nil"/>
            </w:tcBorders>
          </w:tcPr>
          <w:p w14:paraId="0EAF6501"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79C2861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Mixed</w:t>
            </w:r>
          </w:p>
        </w:tc>
        <w:tc>
          <w:tcPr>
            <w:tcW w:w="1985" w:type="dxa"/>
            <w:tcBorders>
              <w:top w:val="nil"/>
              <w:left w:val="nil"/>
              <w:bottom w:val="nil"/>
              <w:right w:val="nil"/>
            </w:tcBorders>
            <w:shd w:val="clear" w:color="auto" w:fill="auto"/>
          </w:tcPr>
          <w:p w14:paraId="36A013E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22 (68.8)</w:t>
            </w:r>
          </w:p>
        </w:tc>
        <w:tc>
          <w:tcPr>
            <w:tcW w:w="1984" w:type="dxa"/>
            <w:tcBorders>
              <w:top w:val="nil"/>
              <w:left w:val="nil"/>
              <w:bottom w:val="nil"/>
              <w:right w:val="nil"/>
            </w:tcBorders>
            <w:shd w:val="clear" w:color="auto" w:fill="auto"/>
          </w:tcPr>
          <w:p w14:paraId="36293BA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 (31.3)</w:t>
            </w:r>
          </w:p>
        </w:tc>
        <w:tc>
          <w:tcPr>
            <w:tcW w:w="2127" w:type="dxa"/>
            <w:tcBorders>
              <w:top w:val="nil"/>
              <w:left w:val="nil"/>
              <w:bottom w:val="nil"/>
              <w:right w:val="nil"/>
            </w:tcBorders>
            <w:shd w:val="clear" w:color="auto" w:fill="auto"/>
          </w:tcPr>
          <w:p w14:paraId="66E20CE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0.43 (0.20 to 0.92)</w:t>
            </w:r>
          </w:p>
        </w:tc>
        <w:tc>
          <w:tcPr>
            <w:tcW w:w="708" w:type="dxa"/>
            <w:tcBorders>
              <w:top w:val="nil"/>
              <w:left w:val="nil"/>
              <w:bottom w:val="nil"/>
              <w:right w:val="nil"/>
            </w:tcBorders>
            <w:shd w:val="clear" w:color="auto" w:fill="auto"/>
            <w:vAlign w:val="bottom"/>
          </w:tcPr>
          <w:p w14:paraId="091592D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.03</w:t>
            </w:r>
          </w:p>
        </w:tc>
        <w:tc>
          <w:tcPr>
            <w:tcW w:w="1843" w:type="dxa"/>
            <w:tcBorders>
              <w:top w:val="nil"/>
              <w:left w:val="nil"/>
              <w:bottom w:val="nil"/>
              <w:right w:val="nil"/>
            </w:tcBorders>
            <w:shd w:val="clear" w:color="auto" w:fill="auto"/>
          </w:tcPr>
          <w:p w14:paraId="1BB03B26"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0.51 (0.23 to 1.14)</w:t>
            </w:r>
          </w:p>
        </w:tc>
        <w:tc>
          <w:tcPr>
            <w:tcW w:w="775" w:type="dxa"/>
            <w:tcBorders>
              <w:top w:val="nil"/>
              <w:left w:val="nil"/>
              <w:bottom w:val="nil"/>
              <w:right w:val="nil"/>
            </w:tcBorders>
            <w:shd w:val="clear" w:color="auto" w:fill="auto"/>
            <w:vAlign w:val="bottom"/>
          </w:tcPr>
          <w:p w14:paraId="52D9D4E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.10</w:t>
            </w:r>
          </w:p>
        </w:tc>
      </w:tr>
      <w:tr w:rsidR="007F4CEA" w:rsidRPr="005F7972" w14:paraId="58D67C6A" w14:textId="77777777" w:rsidTr="009626AC">
        <w:trPr>
          <w:trHeight w:val="120"/>
        </w:trPr>
        <w:tc>
          <w:tcPr>
            <w:tcW w:w="2139" w:type="dxa"/>
            <w:vMerge/>
            <w:tcBorders>
              <w:left w:val="nil"/>
              <w:right w:val="nil"/>
            </w:tcBorders>
          </w:tcPr>
          <w:p w14:paraId="7080B087"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140122A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Asian / Asian British</w:t>
            </w:r>
          </w:p>
        </w:tc>
        <w:tc>
          <w:tcPr>
            <w:tcW w:w="1985" w:type="dxa"/>
            <w:tcBorders>
              <w:top w:val="nil"/>
              <w:left w:val="nil"/>
              <w:bottom w:val="nil"/>
              <w:right w:val="nil"/>
            </w:tcBorders>
            <w:shd w:val="clear" w:color="auto" w:fill="auto"/>
          </w:tcPr>
          <w:p w14:paraId="0A9A506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38 (50.0)</w:t>
            </w:r>
          </w:p>
        </w:tc>
        <w:tc>
          <w:tcPr>
            <w:tcW w:w="1984" w:type="dxa"/>
            <w:tcBorders>
              <w:top w:val="nil"/>
              <w:left w:val="nil"/>
              <w:bottom w:val="nil"/>
              <w:right w:val="nil"/>
            </w:tcBorders>
            <w:shd w:val="clear" w:color="auto" w:fill="auto"/>
          </w:tcPr>
          <w:p w14:paraId="5D0C72E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38 (50.0)</w:t>
            </w:r>
          </w:p>
        </w:tc>
        <w:tc>
          <w:tcPr>
            <w:tcW w:w="2127" w:type="dxa"/>
            <w:tcBorders>
              <w:top w:val="nil"/>
              <w:left w:val="nil"/>
              <w:bottom w:val="nil"/>
              <w:right w:val="nil"/>
            </w:tcBorders>
            <w:shd w:val="clear" w:color="auto" w:fill="auto"/>
          </w:tcPr>
          <w:p w14:paraId="41A14483"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0.95 (0.60 to 1.51)</w:t>
            </w:r>
          </w:p>
        </w:tc>
        <w:tc>
          <w:tcPr>
            <w:tcW w:w="708" w:type="dxa"/>
            <w:tcBorders>
              <w:top w:val="nil"/>
              <w:left w:val="nil"/>
              <w:bottom w:val="nil"/>
              <w:right w:val="nil"/>
            </w:tcBorders>
            <w:shd w:val="clear" w:color="auto" w:fill="auto"/>
            <w:vAlign w:val="bottom"/>
          </w:tcPr>
          <w:p w14:paraId="62CE36B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.83</w:t>
            </w:r>
          </w:p>
        </w:tc>
        <w:tc>
          <w:tcPr>
            <w:tcW w:w="1843" w:type="dxa"/>
            <w:tcBorders>
              <w:top w:val="nil"/>
              <w:left w:val="nil"/>
              <w:bottom w:val="nil"/>
              <w:right w:val="nil"/>
            </w:tcBorders>
            <w:shd w:val="clear" w:color="auto" w:fill="auto"/>
          </w:tcPr>
          <w:p w14:paraId="1C15341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0.78 (0.46 to 1.33)</w:t>
            </w:r>
          </w:p>
        </w:tc>
        <w:tc>
          <w:tcPr>
            <w:tcW w:w="775" w:type="dxa"/>
            <w:tcBorders>
              <w:top w:val="nil"/>
              <w:left w:val="nil"/>
              <w:bottom w:val="nil"/>
              <w:right w:val="nil"/>
            </w:tcBorders>
            <w:shd w:val="clear" w:color="auto" w:fill="auto"/>
            <w:vAlign w:val="bottom"/>
          </w:tcPr>
          <w:p w14:paraId="747C1FA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.37</w:t>
            </w:r>
          </w:p>
        </w:tc>
      </w:tr>
      <w:tr w:rsidR="007F4CEA" w:rsidRPr="005F7972" w14:paraId="220B94C9" w14:textId="77777777" w:rsidTr="009626AC">
        <w:trPr>
          <w:trHeight w:val="90"/>
        </w:trPr>
        <w:tc>
          <w:tcPr>
            <w:tcW w:w="2139" w:type="dxa"/>
            <w:vMerge/>
            <w:tcBorders>
              <w:left w:val="nil"/>
              <w:right w:val="nil"/>
            </w:tcBorders>
          </w:tcPr>
          <w:p w14:paraId="376FE45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5A98DFA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Black / Black British</w:t>
            </w:r>
          </w:p>
        </w:tc>
        <w:tc>
          <w:tcPr>
            <w:tcW w:w="1985" w:type="dxa"/>
            <w:tcBorders>
              <w:top w:val="nil"/>
              <w:left w:val="nil"/>
              <w:bottom w:val="nil"/>
              <w:right w:val="nil"/>
            </w:tcBorders>
            <w:shd w:val="clear" w:color="auto" w:fill="auto"/>
          </w:tcPr>
          <w:p w14:paraId="35C842D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15 (55.6)</w:t>
            </w:r>
          </w:p>
        </w:tc>
        <w:tc>
          <w:tcPr>
            <w:tcW w:w="1984" w:type="dxa"/>
            <w:tcBorders>
              <w:top w:val="nil"/>
              <w:left w:val="nil"/>
              <w:bottom w:val="nil"/>
              <w:right w:val="nil"/>
            </w:tcBorders>
            <w:shd w:val="clear" w:color="auto" w:fill="auto"/>
          </w:tcPr>
          <w:p w14:paraId="5EB9D92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12 (44.4)</w:t>
            </w:r>
          </w:p>
        </w:tc>
        <w:tc>
          <w:tcPr>
            <w:tcW w:w="2127" w:type="dxa"/>
            <w:tcBorders>
              <w:top w:val="nil"/>
              <w:left w:val="nil"/>
              <w:bottom w:val="nil"/>
              <w:right w:val="nil"/>
            </w:tcBorders>
            <w:shd w:val="clear" w:color="auto" w:fill="auto"/>
          </w:tcPr>
          <w:p w14:paraId="1ACD525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0.76 (0.35 to 1.64)</w:t>
            </w:r>
          </w:p>
        </w:tc>
        <w:tc>
          <w:tcPr>
            <w:tcW w:w="708" w:type="dxa"/>
            <w:tcBorders>
              <w:top w:val="nil"/>
              <w:left w:val="nil"/>
              <w:bottom w:val="nil"/>
              <w:right w:val="nil"/>
            </w:tcBorders>
            <w:shd w:val="clear" w:color="auto" w:fill="auto"/>
            <w:vAlign w:val="bottom"/>
          </w:tcPr>
          <w:p w14:paraId="51DD8A68"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.48</w:t>
            </w:r>
          </w:p>
        </w:tc>
        <w:tc>
          <w:tcPr>
            <w:tcW w:w="1843" w:type="dxa"/>
            <w:tcBorders>
              <w:top w:val="nil"/>
              <w:left w:val="nil"/>
              <w:bottom w:val="nil"/>
              <w:right w:val="nil"/>
            </w:tcBorders>
            <w:shd w:val="clear" w:color="auto" w:fill="auto"/>
          </w:tcPr>
          <w:p w14:paraId="3B13A2B4"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0.67 (0.30 to 1.51)</w:t>
            </w:r>
          </w:p>
        </w:tc>
        <w:tc>
          <w:tcPr>
            <w:tcW w:w="775" w:type="dxa"/>
            <w:tcBorders>
              <w:top w:val="nil"/>
              <w:left w:val="nil"/>
              <w:bottom w:val="nil"/>
              <w:right w:val="nil"/>
            </w:tcBorders>
            <w:shd w:val="clear" w:color="auto" w:fill="auto"/>
            <w:vAlign w:val="bottom"/>
          </w:tcPr>
          <w:p w14:paraId="7B55B4F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.33</w:t>
            </w:r>
          </w:p>
        </w:tc>
      </w:tr>
      <w:tr w:rsidR="007F4CEA" w:rsidRPr="005F7972" w14:paraId="2C46EE6A" w14:textId="77777777" w:rsidTr="009626AC">
        <w:trPr>
          <w:trHeight w:val="100"/>
        </w:trPr>
        <w:tc>
          <w:tcPr>
            <w:tcW w:w="2139" w:type="dxa"/>
            <w:vMerge/>
            <w:tcBorders>
              <w:left w:val="nil"/>
              <w:right w:val="nil"/>
            </w:tcBorders>
          </w:tcPr>
          <w:p w14:paraId="3157BA03"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nil"/>
              <w:right w:val="nil"/>
            </w:tcBorders>
          </w:tcPr>
          <w:p w14:paraId="0D87DA8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Arab / other</w:t>
            </w:r>
          </w:p>
        </w:tc>
        <w:tc>
          <w:tcPr>
            <w:tcW w:w="1985" w:type="dxa"/>
            <w:tcBorders>
              <w:top w:val="nil"/>
              <w:left w:val="nil"/>
              <w:bottom w:val="nil"/>
              <w:right w:val="nil"/>
            </w:tcBorders>
            <w:shd w:val="clear" w:color="auto" w:fill="auto"/>
          </w:tcPr>
          <w:p w14:paraId="2FD689C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 (57.1)</w:t>
            </w:r>
          </w:p>
        </w:tc>
        <w:tc>
          <w:tcPr>
            <w:tcW w:w="1984" w:type="dxa"/>
            <w:tcBorders>
              <w:top w:val="nil"/>
              <w:left w:val="nil"/>
              <w:bottom w:val="nil"/>
              <w:right w:val="nil"/>
            </w:tcBorders>
            <w:shd w:val="clear" w:color="auto" w:fill="auto"/>
          </w:tcPr>
          <w:p w14:paraId="546FE43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 (42.9)</w:t>
            </w:r>
          </w:p>
        </w:tc>
        <w:tc>
          <w:tcPr>
            <w:tcW w:w="2127" w:type="dxa"/>
            <w:tcBorders>
              <w:top w:val="nil"/>
              <w:left w:val="nil"/>
              <w:bottom w:val="nil"/>
              <w:right w:val="nil"/>
            </w:tcBorders>
            <w:shd w:val="clear" w:color="auto" w:fill="auto"/>
          </w:tcPr>
          <w:p w14:paraId="63920A4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0.71 (0.16 to 3.2)</w:t>
            </w:r>
          </w:p>
        </w:tc>
        <w:tc>
          <w:tcPr>
            <w:tcW w:w="708" w:type="dxa"/>
            <w:tcBorders>
              <w:top w:val="nil"/>
              <w:left w:val="nil"/>
              <w:bottom w:val="nil"/>
              <w:right w:val="nil"/>
            </w:tcBorders>
            <w:shd w:val="clear" w:color="auto" w:fill="auto"/>
            <w:vAlign w:val="bottom"/>
          </w:tcPr>
          <w:p w14:paraId="74A16E3B"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.66</w:t>
            </w:r>
          </w:p>
        </w:tc>
        <w:tc>
          <w:tcPr>
            <w:tcW w:w="1843" w:type="dxa"/>
            <w:tcBorders>
              <w:top w:val="nil"/>
              <w:left w:val="nil"/>
              <w:bottom w:val="nil"/>
              <w:right w:val="nil"/>
            </w:tcBorders>
            <w:shd w:val="clear" w:color="auto" w:fill="auto"/>
          </w:tcPr>
          <w:p w14:paraId="700EB3D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0.61 (0.13 to 2.92)</w:t>
            </w:r>
          </w:p>
        </w:tc>
        <w:tc>
          <w:tcPr>
            <w:tcW w:w="775" w:type="dxa"/>
            <w:tcBorders>
              <w:top w:val="nil"/>
              <w:left w:val="nil"/>
              <w:bottom w:val="nil"/>
              <w:right w:val="nil"/>
            </w:tcBorders>
            <w:shd w:val="clear" w:color="auto" w:fill="auto"/>
            <w:vAlign w:val="bottom"/>
          </w:tcPr>
          <w:p w14:paraId="7F16E472"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.54</w:t>
            </w:r>
          </w:p>
        </w:tc>
      </w:tr>
      <w:tr w:rsidR="007F4CEA" w:rsidRPr="005F7972" w14:paraId="419DEEB3" w14:textId="77777777" w:rsidTr="009626AC">
        <w:trPr>
          <w:trHeight w:val="100"/>
        </w:trPr>
        <w:tc>
          <w:tcPr>
            <w:tcW w:w="2139" w:type="dxa"/>
            <w:vMerge/>
            <w:tcBorders>
              <w:left w:val="nil"/>
              <w:bottom w:val="single" w:sz="4" w:space="0" w:color="auto"/>
              <w:right w:val="nil"/>
            </w:tcBorders>
          </w:tcPr>
          <w:p w14:paraId="38351BD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87AF8C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Don’t know / prefer not to say</w:t>
            </w:r>
          </w:p>
        </w:tc>
        <w:tc>
          <w:tcPr>
            <w:tcW w:w="1985" w:type="dxa"/>
            <w:tcBorders>
              <w:top w:val="nil"/>
              <w:left w:val="nil"/>
              <w:bottom w:val="single" w:sz="4" w:space="0" w:color="auto"/>
              <w:right w:val="nil"/>
            </w:tcBorders>
            <w:shd w:val="clear" w:color="auto" w:fill="auto"/>
          </w:tcPr>
          <w:p w14:paraId="50A7B28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 (45.5)</w:t>
            </w:r>
          </w:p>
        </w:tc>
        <w:tc>
          <w:tcPr>
            <w:tcW w:w="1984" w:type="dxa"/>
            <w:tcBorders>
              <w:top w:val="nil"/>
              <w:left w:val="nil"/>
              <w:bottom w:val="single" w:sz="4" w:space="0" w:color="auto"/>
              <w:right w:val="nil"/>
            </w:tcBorders>
            <w:shd w:val="clear" w:color="auto" w:fill="auto"/>
          </w:tcPr>
          <w:p w14:paraId="4C79C28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 (54.5)</w:t>
            </w:r>
          </w:p>
        </w:tc>
        <w:tc>
          <w:tcPr>
            <w:tcW w:w="2127" w:type="dxa"/>
            <w:tcBorders>
              <w:top w:val="nil"/>
              <w:left w:val="nil"/>
              <w:bottom w:val="nil"/>
              <w:right w:val="nil"/>
            </w:tcBorders>
            <w:shd w:val="clear" w:color="auto" w:fill="auto"/>
          </w:tcPr>
          <w:p w14:paraId="7627D5A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1.14 (0.35 to 3.75)</w:t>
            </w:r>
          </w:p>
        </w:tc>
        <w:tc>
          <w:tcPr>
            <w:tcW w:w="708" w:type="dxa"/>
            <w:tcBorders>
              <w:top w:val="nil"/>
              <w:left w:val="nil"/>
              <w:bottom w:val="nil"/>
              <w:right w:val="nil"/>
            </w:tcBorders>
            <w:shd w:val="clear" w:color="auto" w:fill="auto"/>
            <w:vAlign w:val="bottom"/>
          </w:tcPr>
          <w:p w14:paraId="713C857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.83</w:t>
            </w:r>
          </w:p>
        </w:tc>
        <w:tc>
          <w:tcPr>
            <w:tcW w:w="1843" w:type="dxa"/>
            <w:tcBorders>
              <w:top w:val="nil"/>
              <w:left w:val="nil"/>
              <w:bottom w:val="nil"/>
              <w:right w:val="nil"/>
            </w:tcBorders>
            <w:shd w:val="clear" w:color="auto" w:fill="auto"/>
          </w:tcPr>
          <w:p w14:paraId="39D914C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1.11 (0.24 to 5.2)</w:t>
            </w:r>
          </w:p>
        </w:tc>
        <w:tc>
          <w:tcPr>
            <w:tcW w:w="775" w:type="dxa"/>
            <w:tcBorders>
              <w:top w:val="nil"/>
              <w:left w:val="nil"/>
              <w:bottom w:val="nil"/>
              <w:right w:val="nil"/>
            </w:tcBorders>
            <w:shd w:val="clear" w:color="auto" w:fill="auto"/>
            <w:vAlign w:val="bottom"/>
          </w:tcPr>
          <w:p w14:paraId="57FDE09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.89</w:t>
            </w:r>
          </w:p>
        </w:tc>
      </w:tr>
      <w:tr w:rsidR="007F4CEA" w:rsidRPr="005F7972" w14:paraId="75FE0F8A" w14:textId="77777777" w:rsidTr="009626AC">
        <w:trPr>
          <w:trHeight w:val="50"/>
        </w:trPr>
        <w:tc>
          <w:tcPr>
            <w:tcW w:w="2139" w:type="dxa"/>
            <w:vMerge w:val="restart"/>
            <w:tcBorders>
              <w:top w:val="single" w:sz="4" w:space="0" w:color="auto"/>
              <w:left w:val="nil"/>
              <w:right w:val="nil"/>
            </w:tcBorders>
          </w:tcPr>
          <w:p w14:paraId="62DB2DC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Living alone</w:t>
            </w:r>
          </w:p>
        </w:tc>
        <w:tc>
          <w:tcPr>
            <w:tcW w:w="2397" w:type="dxa"/>
            <w:tcBorders>
              <w:top w:val="single" w:sz="4" w:space="0" w:color="auto"/>
              <w:left w:val="nil"/>
              <w:bottom w:val="nil"/>
              <w:right w:val="nil"/>
            </w:tcBorders>
          </w:tcPr>
          <w:p w14:paraId="0D791D7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Not living alone</w:t>
            </w:r>
          </w:p>
        </w:tc>
        <w:tc>
          <w:tcPr>
            <w:tcW w:w="1985" w:type="dxa"/>
            <w:tcBorders>
              <w:top w:val="single" w:sz="4" w:space="0" w:color="auto"/>
              <w:left w:val="nil"/>
              <w:bottom w:val="nil"/>
              <w:right w:val="nil"/>
            </w:tcBorders>
            <w:shd w:val="clear" w:color="auto" w:fill="auto"/>
          </w:tcPr>
          <w:p w14:paraId="7A6B373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702 (48.4)</w:t>
            </w:r>
          </w:p>
        </w:tc>
        <w:tc>
          <w:tcPr>
            <w:tcW w:w="1984" w:type="dxa"/>
            <w:tcBorders>
              <w:top w:val="single" w:sz="4" w:space="0" w:color="auto"/>
              <w:left w:val="nil"/>
              <w:bottom w:val="nil"/>
              <w:right w:val="nil"/>
            </w:tcBorders>
            <w:shd w:val="clear" w:color="auto" w:fill="auto"/>
          </w:tcPr>
          <w:p w14:paraId="7E32178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747 (51.6)</w:t>
            </w:r>
          </w:p>
        </w:tc>
        <w:tc>
          <w:tcPr>
            <w:tcW w:w="2127" w:type="dxa"/>
            <w:tcBorders>
              <w:top w:val="single" w:sz="4" w:space="0" w:color="auto"/>
              <w:left w:val="nil"/>
              <w:bottom w:val="nil"/>
              <w:right w:val="nil"/>
            </w:tcBorders>
          </w:tcPr>
          <w:p w14:paraId="62BDEBF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2B122CB0"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73491A2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567C34A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7B8C4496" w14:textId="77777777" w:rsidTr="009626AC">
        <w:trPr>
          <w:trHeight w:val="110"/>
        </w:trPr>
        <w:tc>
          <w:tcPr>
            <w:tcW w:w="2139" w:type="dxa"/>
            <w:vMerge/>
            <w:tcBorders>
              <w:left w:val="nil"/>
              <w:bottom w:val="single" w:sz="12" w:space="0" w:color="auto"/>
              <w:right w:val="nil"/>
            </w:tcBorders>
          </w:tcPr>
          <w:p w14:paraId="2EA7058A"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12" w:space="0" w:color="auto"/>
              <w:right w:val="nil"/>
            </w:tcBorders>
          </w:tcPr>
          <w:p w14:paraId="588C41E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Living alone</w:t>
            </w:r>
          </w:p>
        </w:tc>
        <w:tc>
          <w:tcPr>
            <w:tcW w:w="1985" w:type="dxa"/>
            <w:tcBorders>
              <w:top w:val="nil"/>
              <w:left w:val="nil"/>
              <w:bottom w:val="single" w:sz="12" w:space="0" w:color="auto"/>
              <w:right w:val="nil"/>
            </w:tcBorders>
            <w:shd w:val="clear" w:color="auto" w:fill="auto"/>
          </w:tcPr>
          <w:p w14:paraId="17C8C1F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190 (54.1)</w:t>
            </w:r>
          </w:p>
        </w:tc>
        <w:tc>
          <w:tcPr>
            <w:tcW w:w="1984" w:type="dxa"/>
            <w:tcBorders>
              <w:top w:val="nil"/>
              <w:left w:val="nil"/>
              <w:bottom w:val="single" w:sz="12" w:space="0" w:color="auto"/>
              <w:right w:val="nil"/>
            </w:tcBorders>
            <w:shd w:val="clear" w:color="auto" w:fill="auto"/>
          </w:tcPr>
          <w:p w14:paraId="0BC5D70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161 (45.9)</w:t>
            </w:r>
          </w:p>
        </w:tc>
        <w:tc>
          <w:tcPr>
            <w:tcW w:w="2127" w:type="dxa"/>
            <w:tcBorders>
              <w:top w:val="nil"/>
              <w:left w:val="nil"/>
              <w:bottom w:val="single" w:sz="12" w:space="0" w:color="auto"/>
              <w:right w:val="nil"/>
            </w:tcBorders>
          </w:tcPr>
          <w:p w14:paraId="3FD8020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0.80 (0.63 to 1.01)</w:t>
            </w:r>
          </w:p>
        </w:tc>
        <w:tc>
          <w:tcPr>
            <w:tcW w:w="708" w:type="dxa"/>
            <w:tcBorders>
              <w:top w:val="nil"/>
              <w:left w:val="nil"/>
              <w:bottom w:val="single" w:sz="12" w:space="0" w:color="auto"/>
              <w:right w:val="nil"/>
            </w:tcBorders>
          </w:tcPr>
          <w:p w14:paraId="5CD2035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.06</w:t>
            </w:r>
          </w:p>
        </w:tc>
        <w:tc>
          <w:tcPr>
            <w:tcW w:w="1843" w:type="dxa"/>
            <w:tcBorders>
              <w:top w:val="nil"/>
              <w:left w:val="nil"/>
              <w:bottom w:val="single" w:sz="12" w:space="0" w:color="auto"/>
              <w:right w:val="nil"/>
            </w:tcBorders>
          </w:tcPr>
          <w:p w14:paraId="7FD6B05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0.80 (0.61 to 1.05)</w:t>
            </w:r>
          </w:p>
        </w:tc>
        <w:tc>
          <w:tcPr>
            <w:tcW w:w="775" w:type="dxa"/>
            <w:tcBorders>
              <w:top w:val="nil"/>
              <w:left w:val="nil"/>
              <w:bottom w:val="single" w:sz="12" w:space="0" w:color="auto"/>
              <w:right w:val="nil"/>
            </w:tcBorders>
          </w:tcPr>
          <w:p w14:paraId="6A37D8F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w:t>
            </w:r>
          </w:p>
        </w:tc>
      </w:tr>
      <w:tr w:rsidR="007F4CEA" w:rsidRPr="005F7972" w14:paraId="5BEB0B5C" w14:textId="77777777" w:rsidTr="009626AC">
        <w:trPr>
          <w:trHeight w:val="154"/>
        </w:trPr>
        <w:tc>
          <w:tcPr>
            <w:tcW w:w="2139" w:type="dxa"/>
            <w:vMerge w:val="restart"/>
            <w:tcBorders>
              <w:top w:val="single" w:sz="12" w:space="0" w:color="auto"/>
              <w:left w:val="nil"/>
              <w:right w:val="nil"/>
            </w:tcBorders>
          </w:tcPr>
          <w:p w14:paraId="4F30372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Work in key sectors</w:t>
            </w:r>
          </w:p>
        </w:tc>
        <w:tc>
          <w:tcPr>
            <w:tcW w:w="2397" w:type="dxa"/>
            <w:tcBorders>
              <w:top w:val="single" w:sz="12" w:space="0" w:color="auto"/>
              <w:left w:val="nil"/>
              <w:bottom w:val="nil"/>
              <w:right w:val="nil"/>
            </w:tcBorders>
          </w:tcPr>
          <w:p w14:paraId="07C105B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w:t>
            </w:r>
          </w:p>
        </w:tc>
        <w:tc>
          <w:tcPr>
            <w:tcW w:w="1985" w:type="dxa"/>
            <w:tcBorders>
              <w:top w:val="single" w:sz="12" w:space="0" w:color="auto"/>
              <w:left w:val="nil"/>
              <w:bottom w:val="nil"/>
              <w:right w:val="nil"/>
            </w:tcBorders>
            <w:shd w:val="clear" w:color="auto" w:fill="auto"/>
          </w:tcPr>
          <w:p w14:paraId="13055E4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228 (50.3)</w:t>
            </w:r>
          </w:p>
        </w:tc>
        <w:tc>
          <w:tcPr>
            <w:tcW w:w="1984" w:type="dxa"/>
            <w:tcBorders>
              <w:top w:val="single" w:sz="12" w:space="0" w:color="auto"/>
              <w:left w:val="nil"/>
              <w:bottom w:val="nil"/>
              <w:right w:val="nil"/>
            </w:tcBorders>
            <w:shd w:val="clear" w:color="auto" w:fill="auto"/>
          </w:tcPr>
          <w:p w14:paraId="4FFE9BF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225 (49.7)</w:t>
            </w:r>
          </w:p>
        </w:tc>
        <w:tc>
          <w:tcPr>
            <w:tcW w:w="2127" w:type="dxa"/>
            <w:tcBorders>
              <w:top w:val="single" w:sz="12" w:space="0" w:color="auto"/>
              <w:left w:val="nil"/>
              <w:bottom w:val="nil"/>
              <w:right w:val="nil"/>
            </w:tcBorders>
          </w:tcPr>
          <w:p w14:paraId="75B31CB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12" w:space="0" w:color="auto"/>
              <w:left w:val="nil"/>
              <w:bottom w:val="nil"/>
              <w:right w:val="nil"/>
            </w:tcBorders>
          </w:tcPr>
          <w:p w14:paraId="73617038"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12" w:space="0" w:color="auto"/>
              <w:left w:val="nil"/>
              <w:bottom w:val="nil"/>
              <w:right w:val="nil"/>
            </w:tcBorders>
          </w:tcPr>
          <w:p w14:paraId="7C1B092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12" w:space="0" w:color="auto"/>
              <w:left w:val="nil"/>
              <w:bottom w:val="nil"/>
              <w:right w:val="nil"/>
            </w:tcBorders>
          </w:tcPr>
          <w:p w14:paraId="343B2444"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797B4CEA" w14:textId="77777777" w:rsidTr="009626AC">
        <w:trPr>
          <w:trHeight w:val="154"/>
        </w:trPr>
        <w:tc>
          <w:tcPr>
            <w:tcW w:w="2139" w:type="dxa"/>
            <w:vMerge/>
            <w:tcBorders>
              <w:left w:val="nil"/>
              <w:bottom w:val="single" w:sz="4" w:space="0" w:color="auto"/>
              <w:right w:val="nil"/>
            </w:tcBorders>
          </w:tcPr>
          <w:p w14:paraId="631FAD46"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51474300"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Yes</w:t>
            </w:r>
          </w:p>
        </w:tc>
        <w:tc>
          <w:tcPr>
            <w:tcW w:w="1985" w:type="dxa"/>
            <w:tcBorders>
              <w:top w:val="nil"/>
              <w:left w:val="nil"/>
              <w:bottom w:val="single" w:sz="4" w:space="0" w:color="auto"/>
              <w:right w:val="nil"/>
            </w:tcBorders>
            <w:shd w:val="clear" w:color="auto" w:fill="auto"/>
          </w:tcPr>
          <w:p w14:paraId="35E2386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277 (48.4)</w:t>
            </w:r>
          </w:p>
        </w:tc>
        <w:tc>
          <w:tcPr>
            <w:tcW w:w="1984" w:type="dxa"/>
            <w:tcBorders>
              <w:top w:val="nil"/>
              <w:left w:val="nil"/>
              <w:bottom w:val="single" w:sz="4" w:space="0" w:color="auto"/>
              <w:right w:val="nil"/>
            </w:tcBorders>
            <w:shd w:val="clear" w:color="auto" w:fill="auto"/>
          </w:tcPr>
          <w:p w14:paraId="429ACCB7"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295 (51.6)</w:t>
            </w:r>
          </w:p>
        </w:tc>
        <w:tc>
          <w:tcPr>
            <w:tcW w:w="2127" w:type="dxa"/>
            <w:tcBorders>
              <w:top w:val="nil"/>
              <w:left w:val="nil"/>
              <w:bottom w:val="single" w:sz="4" w:space="0" w:color="auto"/>
              <w:right w:val="nil"/>
            </w:tcBorders>
          </w:tcPr>
          <w:p w14:paraId="47AC67A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1.08 (0.84 to 1.38)</w:t>
            </w:r>
          </w:p>
        </w:tc>
        <w:tc>
          <w:tcPr>
            <w:tcW w:w="708" w:type="dxa"/>
            <w:tcBorders>
              <w:top w:val="nil"/>
              <w:left w:val="nil"/>
              <w:bottom w:val="single" w:sz="4" w:space="0" w:color="auto"/>
              <w:right w:val="nil"/>
            </w:tcBorders>
          </w:tcPr>
          <w:p w14:paraId="3C10CC4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.55</w:t>
            </w:r>
          </w:p>
        </w:tc>
        <w:tc>
          <w:tcPr>
            <w:tcW w:w="1843" w:type="dxa"/>
            <w:tcBorders>
              <w:top w:val="nil"/>
              <w:left w:val="nil"/>
              <w:bottom w:val="single" w:sz="4" w:space="0" w:color="auto"/>
              <w:right w:val="nil"/>
            </w:tcBorders>
          </w:tcPr>
          <w:p w14:paraId="6B79A77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1.08 (0.82 to 1.41)</w:t>
            </w:r>
          </w:p>
        </w:tc>
        <w:tc>
          <w:tcPr>
            <w:tcW w:w="775" w:type="dxa"/>
            <w:tcBorders>
              <w:top w:val="nil"/>
              <w:left w:val="nil"/>
              <w:bottom w:val="single" w:sz="4" w:space="0" w:color="auto"/>
              <w:right w:val="nil"/>
            </w:tcBorders>
          </w:tcPr>
          <w:p w14:paraId="351B759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.60</w:t>
            </w:r>
          </w:p>
        </w:tc>
      </w:tr>
      <w:tr w:rsidR="007F4CEA" w:rsidRPr="005F7972" w14:paraId="2B4FE3FF" w14:textId="77777777" w:rsidTr="009626AC">
        <w:trPr>
          <w:trHeight w:val="154"/>
        </w:trPr>
        <w:tc>
          <w:tcPr>
            <w:tcW w:w="2139" w:type="dxa"/>
            <w:vMerge w:val="restart"/>
            <w:tcBorders>
              <w:top w:val="single" w:sz="4" w:space="0" w:color="auto"/>
              <w:left w:val="nil"/>
              <w:right w:val="nil"/>
            </w:tcBorders>
          </w:tcPr>
          <w:p w14:paraId="0A42A12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Self-employed‡</w:t>
            </w:r>
          </w:p>
        </w:tc>
        <w:tc>
          <w:tcPr>
            <w:tcW w:w="2397" w:type="dxa"/>
            <w:tcBorders>
              <w:top w:val="single" w:sz="4" w:space="0" w:color="auto"/>
              <w:left w:val="nil"/>
              <w:bottom w:val="nil"/>
              <w:right w:val="nil"/>
            </w:tcBorders>
          </w:tcPr>
          <w:p w14:paraId="392CF74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No</w:t>
            </w:r>
          </w:p>
        </w:tc>
        <w:tc>
          <w:tcPr>
            <w:tcW w:w="1985" w:type="dxa"/>
            <w:tcBorders>
              <w:top w:val="nil"/>
              <w:left w:val="nil"/>
              <w:bottom w:val="nil"/>
              <w:right w:val="nil"/>
            </w:tcBorders>
            <w:shd w:val="clear" w:color="auto" w:fill="auto"/>
          </w:tcPr>
          <w:p w14:paraId="0D16919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429 (49.3)</w:t>
            </w:r>
          </w:p>
        </w:tc>
        <w:tc>
          <w:tcPr>
            <w:tcW w:w="1984" w:type="dxa"/>
            <w:tcBorders>
              <w:top w:val="nil"/>
              <w:left w:val="nil"/>
              <w:bottom w:val="nil"/>
              <w:right w:val="nil"/>
            </w:tcBorders>
            <w:shd w:val="clear" w:color="auto" w:fill="auto"/>
          </w:tcPr>
          <w:p w14:paraId="35DD30C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442 (50.7)</w:t>
            </w:r>
          </w:p>
        </w:tc>
        <w:tc>
          <w:tcPr>
            <w:tcW w:w="2127" w:type="dxa"/>
            <w:tcBorders>
              <w:top w:val="single" w:sz="4" w:space="0" w:color="auto"/>
              <w:left w:val="nil"/>
              <w:bottom w:val="nil"/>
              <w:right w:val="nil"/>
            </w:tcBorders>
          </w:tcPr>
          <w:p w14:paraId="01A59FC9"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49EF92CC"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06DF7F7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4729D7FD"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70BA01B4" w14:textId="77777777" w:rsidTr="00A65DF5">
        <w:trPr>
          <w:trHeight w:val="154"/>
        </w:trPr>
        <w:tc>
          <w:tcPr>
            <w:tcW w:w="2139" w:type="dxa"/>
            <w:vMerge/>
            <w:tcBorders>
              <w:left w:val="nil"/>
              <w:bottom w:val="single" w:sz="4" w:space="0" w:color="auto"/>
              <w:right w:val="nil"/>
            </w:tcBorders>
          </w:tcPr>
          <w:p w14:paraId="32EA745F"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677F25F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Yes</w:t>
            </w:r>
          </w:p>
        </w:tc>
        <w:tc>
          <w:tcPr>
            <w:tcW w:w="1985" w:type="dxa"/>
            <w:tcBorders>
              <w:top w:val="nil"/>
              <w:left w:val="nil"/>
              <w:bottom w:val="single" w:sz="4" w:space="0" w:color="auto"/>
              <w:right w:val="nil"/>
            </w:tcBorders>
            <w:shd w:val="clear" w:color="auto" w:fill="auto"/>
          </w:tcPr>
          <w:p w14:paraId="13E0838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29 (46.8)</w:t>
            </w:r>
          </w:p>
        </w:tc>
        <w:tc>
          <w:tcPr>
            <w:tcW w:w="1984" w:type="dxa"/>
            <w:tcBorders>
              <w:top w:val="nil"/>
              <w:left w:val="nil"/>
              <w:bottom w:val="single" w:sz="4" w:space="0" w:color="auto"/>
              <w:right w:val="nil"/>
            </w:tcBorders>
            <w:shd w:val="clear" w:color="auto" w:fill="auto"/>
          </w:tcPr>
          <w:p w14:paraId="27234D48"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33 (53.2)</w:t>
            </w:r>
          </w:p>
        </w:tc>
        <w:tc>
          <w:tcPr>
            <w:tcW w:w="2127" w:type="dxa"/>
            <w:tcBorders>
              <w:top w:val="nil"/>
              <w:left w:val="nil"/>
              <w:bottom w:val="nil"/>
              <w:right w:val="nil"/>
            </w:tcBorders>
            <w:shd w:val="clear" w:color="auto" w:fill="auto"/>
          </w:tcPr>
          <w:p w14:paraId="1058783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1.10 (0.66 to 1.85)</w:t>
            </w:r>
          </w:p>
        </w:tc>
        <w:tc>
          <w:tcPr>
            <w:tcW w:w="708" w:type="dxa"/>
            <w:tcBorders>
              <w:top w:val="nil"/>
              <w:left w:val="nil"/>
              <w:bottom w:val="nil"/>
              <w:right w:val="nil"/>
            </w:tcBorders>
          </w:tcPr>
          <w:p w14:paraId="2D0853C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.71</w:t>
            </w:r>
          </w:p>
        </w:tc>
        <w:tc>
          <w:tcPr>
            <w:tcW w:w="1843" w:type="dxa"/>
            <w:tcBorders>
              <w:top w:val="nil"/>
              <w:left w:val="nil"/>
              <w:bottom w:val="nil"/>
              <w:right w:val="nil"/>
            </w:tcBorders>
            <w:shd w:val="clear" w:color="auto" w:fill="auto"/>
          </w:tcPr>
          <w:p w14:paraId="3383FBC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0.94 (0.53 to 1.66)</w:t>
            </w:r>
          </w:p>
        </w:tc>
        <w:tc>
          <w:tcPr>
            <w:tcW w:w="775" w:type="dxa"/>
            <w:tcBorders>
              <w:top w:val="nil"/>
              <w:left w:val="nil"/>
              <w:bottom w:val="nil"/>
              <w:right w:val="nil"/>
            </w:tcBorders>
          </w:tcPr>
          <w:p w14:paraId="695EB10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.83</w:t>
            </w:r>
          </w:p>
        </w:tc>
      </w:tr>
      <w:tr w:rsidR="007F4CEA" w:rsidRPr="005F7972" w14:paraId="55DF3F11" w14:textId="77777777" w:rsidTr="00A65DF5">
        <w:trPr>
          <w:trHeight w:val="60"/>
        </w:trPr>
        <w:tc>
          <w:tcPr>
            <w:tcW w:w="2139" w:type="dxa"/>
            <w:vMerge w:val="restart"/>
            <w:tcBorders>
              <w:top w:val="single" w:sz="4" w:space="0" w:color="auto"/>
              <w:left w:val="nil"/>
              <w:right w:val="nil"/>
            </w:tcBorders>
          </w:tcPr>
          <w:p w14:paraId="2AE03E0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Marital status</w:t>
            </w:r>
          </w:p>
        </w:tc>
        <w:tc>
          <w:tcPr>
            <w:tcW w:w="2397" w:type="dxa"/>
            <w:tcBorders>
              <w:top w:val="single" w:sz="4" w:space="0" w:color="auto"/>
              <w:left w:val="nil"/>
              <w:bottom w:val="nil"/>
              <w:right w:val="nil"/>
            </w:tcBorders>
          </w:tcPr>
          <w:p w14:paraId="77B8016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Single/separated/divorced/widowed</w:t>
            </w:r>
          </w:p>
        </w:tc>
        <w:tc>
          <w:tcPr>
            <w:tcW w:w="1985" w:type="dxa"/>
            <w:tcBorders>
              <w:top w:val="single" w:sz="4" w:space="0" w:color="auto"/>
              <w:left w:val="nil"/>
              <w:bottom w:val="nil"/>
              <w:right w:val="nil"/>
            </w:tcBorders>
            <w:shd w:val="clear" w:color="auto" w:fill="auto"/>
          </w:tcPr>
          <w:p w14:paraId="6919F5F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372 (52.6)</w:t>
            </w:r>
          </w:p>
        </w:tc>
        <w:tc>
          <w:tcPr>
            <w:tcW w:w="1984" w:type="dxa"/>
            <w:tcBorders>
              <w:top w:val="single" w:sz="4" w:space="0" w:color="auto"/>
              <w:left w:val="nil"/>
              <w:bottom w:val="nil"/>
              <w:right w:val="nil"/>
            </w:tcBorders>
            <w:shd w:val="clear" w:color="auto" w:fill="auto"/>
          </w:tcPr>
          <w:p w14:paraId="23FD541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335 (47.4)</w:t>
            </w:r>
          </w:p>
        </w:tc>
        <w:tc>
          <w:tcPr>
            <w:tcW w:w="2127" w:type="dxa"/>
            <w:tcBorders>
              <w:top w:val="single" w:sz="4" w:space="0" w:color="auto"/>
              <w:left w:val="nil"/>
              <w:bottom w:val="nil"/>
              <w:right w:val="nil"/>
            </w:tcBorders>
          </w:tcPr>
          <w:p w14:paraId="489047B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08" w:type="dxa"/>
            <w:tcBorders>
              <w:top w:val="single" w:sz="4" w:space="0" w:color="auto"/>
              <w:left w:val="nil"/>
              <w:bottom w:val="nil"/>
              <w:right w:val="nil"/>
            </w:tcBorders>
          </w:tcPr>
          <w:p w14:paraId="621BB18F"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bottom w:val="nil"/>
              <w:right w:val="nil"/>
            </w:tcBorders>
          </w:tcPr>
          <w:p w14:paraId="5B77ADBD"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Reference</w:t>
            </w:r>
          </w:p>
        </w:tc>
        <w:tc>
          <w:tcPr>
            <w:tcW w:w="775" w:type="dxa"/>
            <w:tcBorders>
              <w:top w:val="single" w:sz="4" w:space="0" w:color="auto"/>
              <w:left w:val="nil"/>
              <w:bottom w:val="nil"/>
              <w:right w:val="nil"/>
            </w:tcBorders>
          </w:tcPr>
          <w:p w14:paraId="19510FFE"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2A32D379" w14:textId="77777777" w:rsidTr="00A65DF5">
        <w:trPr>
          <w:trHeight w:val="110"/>
        </w:trPr>
        <w:tc>
          <w:tcPr>
            <w:tcW w:w="2139" w:type="dxa"/>
            <w:vMerge/>
            <w:tcBorders>
              <w:left w:val="nil"/>
              <w:bottom w:val="single" w:sz="4" w:space="0" w:color="auto"/>
              <w:right w:val="nil"/>
            </w:tcBorders>
          </w:tcPr>
          <w:p w14:paraId="70834710"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774A337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Married/partnered</w:t>
            </w:r>
          </w:p>
        </w:tc>
        <w:tc>
          <w:tcPr>
            <w:tcW w:w="1985" w:type="dxa"/>
            <w:tcBorders>
              <w:top w:val="nil"/>
              <w:left w:val="nil"/>
              <w:bottom w:val="single" w:sz="4" w:space="0" w:color="auto"/>
              <w:right w:val="nil"/>
            </w:tcBorders>
            <w:shd w:val="clear" w:color="auto" w:fill="auto"/>
          </w:tcPr>
          <w:p w14:paraId="74A613D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514 (47.4)</w:t>
            </w:r>
          </w:p>
        </w:tc>
        <w:tc>
          <w:tcPr>
            <w:tcW w:w="1984" w:type="dxa"/>
            <w:tcBorders>
              <w:top w:val="nil"/>
              <w:left w:val="nil"/>
              <w:bottom w:val="single" w:sz="4" w:space="0" w:color="auto"/>
              <w:right w:val="nil"/>
            </w:tcBorders>
            <w:shd w:val="clear" w:color="auto" w:fill="auto"/>
          </w:tcPr>
          <w:p w14:paraId="2254A37C"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570 (52.6)</w:t>
            </w:r>
          </w:p>
        </w:tc>
        <w:tc>
          <w:tcPr>
            <w:tcW w:w="2127" w:type="dxa"/>
            <w:tcBorders>
              <w:top w:val="nil"/>
              <w:left w:val="nil"/>
              <w:bottom w:val="single" w:sz="4" w:space="0" w:color="auto"/>
              <w:right w:val="nil"/>
            </w:tcBorders>
          </w:tcPr>
          <w:p w14:paraId="2410875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1.23 (1.02 to 1.49)</w:t>
            </w:r>
          </w:p>
        </w:tc>
        <w:tc>
          <w:tcPr>
            <w:tcW w:w="708" w:type="dxa"/>
            <w:tcBorders>
              <w:top w:val="nil"/>
              <w:left w:val="nil"/>
              <w:bottom w:val="single" w:sz="4" w:space="0" w:color="auto"/>
              <w:right w:val="nil"/>
            </w:tcBorders>
          </w:tcPr>
          <w:p w14:paraId="2923FBE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.03</w:t>
            </w:r>
          </w:p>
        </w:tc>
        <w:tc>
          <w:tcPr>
            <w:tcW w:w="1843" w:type="dxa"/>
            <w:tcBorders>
              <w:top w:val="nil"/>
              <w:left w:val="nil"/>
              <w:bottom w:val="single" w:sz="4" w:space="0" w:color="auto"/>
              <w:right w:val="nil"/>
            </w:tcBorders>
          </w:tcPr>
          <w:p w14:paraId="64839FB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1.12 (0.86 to 1.45)</w:t>
            </w:r>
          </w:p>
        </w:tc>
        <w:tc>
          <w:tcPr>
            <w:tcW w:w="775" w:type="dxa"/>
            <w:tcBorders>
              <w:top w:val="nil"/>
              <w:left w:val="nil"/>
              <w:bottom w:val="single" w:sz="4" w:space="0" w:color="auto"/>
              <w:right w:val="nil"/>
            </w:tcBorders>
          </w:tcPr>
          <w:p w14:paraId="2892FE4F"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.40</w:t>
            </w:r>
          </w:p>
        </w:tc>
      </w:tr>
      <w:tr w:rsidR="007F4CEA" w:rsidRPr="005F7972" w14:paraId="355FE7ED" w14:textId="77777777" w:rsidTr="00A65DF5">
        <w:trPr>
          <w:trHeight w:val="110"/>
        </w:trPr>
        <w:tc>
          <w:tcPr>
            <w:tcW w:w="2139" w:type="dxa"/>
            <w:vMerge w:val="restart"/>
            <w:tcBorders>
              <w:top w:val="single" w:sz="4" w:space="0" w:color="auto"/>
              <w:left w:val="nil"/>
              <w:right w:val="nil"/>
            </w:tcBorders>
          </w:tcPr>
          <w:p w14:paraId="7AE79A5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Ever had COVID-19</w:t>
            </w:r>
          </w:p>
        </w:tc>
        <w:tc>
          <w:tcPr>
            <w:tcW w:w="2397" w:type="dxa"/>
            <w:tcBorders>
              <w:top w:val="single" w:sz="4" w:space="0" w:color="auto"/>
              <w:left w:val="nil"/>
              <w:bottom w:val="nil"/>
              <w:right w:val="nil"/>
            </w:tcBorders>
          </w:tcPr>
          <w:p w14:paraId="22186C66"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Think have not had COVID-19</w:t>
            </w:r>
          </w:p>
        </w:tc>
        <w:tc>
          <w:tcPr>
            <w:tcW w:w="1985" w:type="dxa"/>
            <w:tcBorders>
              <w:top w:val="nil"/>
              <w:left w:val="nil"/>
              <w:bottom w:val="nil"/>
              <w:right w:val="nil"/>
            </w:tcBorders>
            <w:shd w:val="clear" w:color="auto" w:fill="auto"/>
          </w:tcPr>
          <w:p w14:paraId="1E033D7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777 (49.1)</w:t>
            </w:r>
          </w:p>
        </w:tc>
        <w:tc>
          <w:tcPr>
            <w:tcW w:w="1984" w:type="dxa"/>
            <w:tcBorders>
              <w:top w:val="nil"/>
              <w:left w:val="nil"/>
              <w:bottom w:val="nil"/>
              <w:right w:val="nil"/>
            </w:tcBorders>
            <w:shd w:val="clear" w:color="auto" w:fill="auto"/>
          </w:tcPr>
          <w:p w14:paraId="7D5A428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804 (50.9)</w:t>
            </w:r>
          </w:p>
        </w:tc>
        <w:tc>
          <w:tcPr>
            <w:tcW w:w="2127" w:type="dxa"/>
            <w:tcBorders>
              <w:top w:val="nil"/>
              <w:left w:val="nil"/>
              <w:bottom w:val="nil"/>
              <w:right w:val="nil"/>
            </w:tcBorders>
          </w:tcPr>
          <w:p w14:paraId="0AB7A47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Reference</w:t>
            </w:r>
          </w:p>
        </w:tc>
        <w:tc>
          <w:tcPr>
            <w:tcW w:w="708" w:type="dxa"/>
            <w:tcBorders>
              <w:top w:val="nil"/>
              <w:left w:val="nil"/>
              <w:bottom w:val="nil"/>
              <w:right w:val="nil"/>
            </w:tcBorders>
          </w:tcPr>
          <w:p w14:paraId="422C43B7"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nil"/>
              <w:left w:val="nil"/>
              <w:bottom w:val="nil"/>
              <w:right w:val="nil"/>
            </w:tcBorders>
          </w:tcPr>
          <w:p w14:paraId="372E93F4"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sz w:val="18"/>
                <w:szCs w:val="18"/>
              </w:rPr>
              <w:t>Reference</w:t>
            </w:r>
          </w:p>
        </w:tc>
        <w:tc>
          <w:tcPr>
            <w:tcW w:w="775" w:type="dxa"/>
            <w:tcBorders>
              <w:top w:val="nil"/>
              <w:left w:val="nil"/>
              <w:bottom w:val="nil"/>
              <w:right w:val="nil"/>
            </w:tcBorders>
          </w:tcPr>
          <w:p w14:paraId="10EED4A1"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7F4CEA" w:rsidRPr="005F7972" w14:paraId="3BE3918B" w14:textId="77777777" w:rsidTr="00A65DF5">
        <w:trPr>
          <w:trHeight w:val="110"/>
        </w:trPr>
        <w:tc>
          <w:tcPr>
            <w:tcW w:w="2139" w:type="dxa"/>
            <w:vMerge/>
            <w:tcBorders>
              <w:left w:val="nil"/>
              <w:bottom w:val="single" w:sz="4" w:space="0" w:color="auto"/>
              <w:right w:val="nil"/>
            </w:tcBorders>
          </w:tcPr>
          <w:p w14:paraId="3B5134DB" w14:textId="77777777" w:rsidR="007F4CEA" w:rsidRPr="005F7972" w:rsidRDefault="007F4CEA" w:rsidP="009626AC">
            <w:pPr>
              <w:spacing w:after="0" w:line="240" w:lineRule="auto"/>
              <w:rPr>
                <w:rFonts w:ascii="Times New Roman" w:hAnsi="Times New Roman"/>
                <w:sz w:val="18"/>
                <w:szCs w:val="18"/>
              </w:rPr>
            </w:pPr>
          </w:p>
        </w:tc>
        <w:tc>
          <w:tcPr>
            <w:tcW w:w="2397" w:type="dxa"/>
            <w:tcBorders>
              <w:top w:val="nil"/>
              <w:left w:val="nil"/>
              <w:bottom w:val="single" w:sz="4" w:space="0" w:color="auto"/>
              <w:right w:val="nil"/>
            </w:tcBorders>
          </w:tcPr>
          <w:p w14:paraId="3565938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Think or had COVID-19 confirmed</w:t>
            </w:r>
          </w:p>
        </w:tc>
        <w:tc>
          <w:tcPr>
            <w:tcW w:w="1985" w:type="dxa"/>
            <w:tcBorders>
              <w:top w:val="nil"/>
              <w:left w:val="nil"/>
              <w:bottom w:val="single" w:sz="4" w:space="0" w:color="auto"/>
              <w:right w:val="nil"/>
            </w:tcBorders>
            <w:shd w:val="clear" w:color="auto" w:fill="auto"/>
          </w:tcPr>
          <w:p w14:paraId="14D9269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115 (52.5)</w:t>
            </w:r>
          </w:p>
        </w:tc>
        <w:tc>
          <w:tcPr>
            <w:tcW w:w="1984" w:type="dxa"/>
            <w:tcBorders>
              <w:top w:val="nil"/>
              <w:left w:val="nil"/>
              <w:bottom w:val="single" w:sz="4" w:space="0" w:color="auto"/>
              <w:right w:val="nil"/>
            </w:tcBorders>
            <w:shd w:val="clear" w:color="auto" w:fill="auto"/>
          </w:tcPr>
          <w:p w14:paraId="69AB31F2"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104 (47.5)</w:t>
            </w:r>
          </w:p>
        </w:tc>
        <w:tc>
          <w:tcPr>
            <w:tcW w:w="2127" w:type="dxa"/>
            <w:tcBorders>
              <w:top w:val="nil"/>
              <w:left w:val="nil"/>
              <w:bottom w:val="single" w:sz="4" w:space="0" w:color="auto"/>
              <w:right w:val="nil"/>
            </w:tcBorders>
          </w:tcPr>
          <w:p w14:paraId="67A7F3BE"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0.87 (0.66 to 1.16)</w:t>
            </w:r>
          </w:p>
        </w:tc>
        <w:tc>
          <w:tcPr>
            <w:tcW w:w="708" w:type="dxa"/>
            <w:tcBorders>
              <w:top w:val="nil"/>
              <w:left w:val="nil"/>
              <w:bottom w:val="single" w:sz="4" w:space="0" w:color="auto"/>
              <w:right w:val="nil"/>
            </w:tcBorders>
          </w:tcPr>
          <w:p w14:paraId="313EB04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.35</w:t>
            </w:r>
          </w:p>
        </w:tc>
        <w:tc>
          <w:tcPr>
            <w:tcW w:w="1843" w:type="dxa"/>
            <w:tcBorders>
              <w:top w:val="nil"/>
              <w:left w:val="nil"/>
              <w:bottom w:val="single" w:sz="4" w:space="0" w:color="auto"/>
              <w:right w:val="nil"/>
            </w:tcBorders>
          </w:tcPr>
          <w:p w14:paraId="4CFCFE4A"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0.96 (0.7 to 1.31)</w:t>
            </w:r>
          </w:p>
        </w:tc>
        <w:tc>
          <w:tcPr>
            <w:tcW w:w="775" w:type="dxa"/>
            <w:tcBorders>
              <w:top w:val="nil"/>
              <w:left w:val="nil"/>
              <w:bottom w:val="single" w:sz="4" w:space="0" w:color="auto"/>
              <w:right w:val="nil"/>
            </w:tcBorders>
          </w:tcPr>
          <w:p w14:paraId="20B431B4"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.79</w:t>
            </w:r>
          </w:p>
        </w:tc>
      </w:tr>
      <w:tr w:rsidR="007F4CEA" w:rsidRPr="005F7972" w14:paraId="3F305611" w14:textId="77777777" w:rsidTr="0000254D">
        <w:trPr>
          <w:trHeight w:val="110"/>
        </w:trPr>
        <w:tc>
          <w:tcPr>
            <w:tcW w:w="2139" w:type="dxa"/>
            <w:tcBorders>
              <w:top w:val="single" w:sz="4" w:space="0" w:color="auto"/>
              <w:left w:val="nil"/>
              <w:bottom w:val="single" w:sz="4" w:space="0" w:color="auto"/>
              <w:right w:val="nil"/>
            </w:tcBorders>
          </w:tcPr>
          <w:p w14:paraId="24536275"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Financial hardship</w:t>
            </w:r>
          </w:p>
        </w:tc>
        <w:tc>
          <w:tcPr>
            <w:tcW w:w="2397" w:type="dxa"/>
            <w:tcBorders>
              <w:top w:val="single" w:sz="4" w:space="0" w:color="auto"/>
              <w:left w:val="nil"/>
              <w:bottom w:val="single" w:sz="4" w:space="0" w:color="auto"/>
              <w:right w:val="nil"/>
            </w:tcBorders>
          </w:tcPr>
          <w:p w14:paraId="2DF4D7A1"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Range 3 (least hardship) to 15 (most hardship)</w:t>
            </w:r>
          </w:p>
        </w:tc>
        <w:tc>
          <w:tcPr>
            <w:tcW w:w="1985" w:type="dxa"/>
            <w:tcBorders>
              <w:top w:val="single" w:sz="4" w:space="0" w:color="auto"/>
              <w:left w:val="nil"/>
              <w:bottom w:val="single" w:sz="4" w:space="0" w:color="auto"/>
              <w:right w:val="nil"/>
            </w:tcBorders>
            <w:shd w:val="clear" w:color="auto" w:fill="auto"/>
          </w:tcPr>
          <w:p w14:paraId="25010D03"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M=8.01, SD=2.99</w:t>
            </w:r>
          </w:p>
        </w:tc>
        <w:tc>
          <w:tcPr>
            <w:tcW w:w="1984" w:type="dxa"/>
            <w:tcBorders>
              <w:top w:val="single" w:sz="4" w:space="0" w:color="auto"/>
              <w:left w:val="nil"/>
              <w:bottom w:val="single" w:sz="4" w:space="0" w:color="auto"/>
              <w:right w:val="nil"/>
            </w:tcBorders>
            <w:shd w:val="clear" w:color="auto" w:fill="auto"/>
          </w:tcPr>
          <w:p w14:paraId="345CF78B" w14:textId="77777777" w:rsidR="007F4CEA" w:rsidRPr="005F7972" w:rsidRDefault="007F4CEA" w:rsidP="009626AC">
            <w:pPr>
              <w:spacing w:after="0" w:line="240" w:lineRule="auto"/>
              <w:rPr>
                <w:rFonts w:ascii="Times New Roman" w:hAnsi="Times New Roman"/>
                <w:sz w:val="18"/>
                <w:szCs w:val="18"/>
              </w:rPr>
            </w:pPr>
            <w:r w:rsidRPr="005F7972">
              <w:rPr>
                <w:rFonts w:ascii="Times New Roman" w:hAnsi="Times New Roman"/>
                <w:sz w:val="18"/>
                <w:szCs w:val="18"/>
              </w:rPr>
              <w:t>M=7.41, SD=2.68</w:t>
            </w:r>
          </w:p>
        </w:tc>
        <w:tc>
          <w:tcPr>
            <w:tcW w:w="2127" w:type="dxa"/>
            <w:tcBorders>
              <w:top w:val="single" w:sz="4" w:space="0" w:color="auto"/>
              <w:left w:val="nil"/>
              <w:bottom w:val="single" w:sz="4" w:space="0" w:color="auto"/>
              <w:right w:val="nil"/>
            </w:tcBorders>
          </w:tcPr>
          <w:p w14:paraId="6D9165F6"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0.93 (0.90 to 0.96)</w:t>
            </w:r>
          </w:p>
        </w:tc>
        <w:tc>
          <w:tcPr>
            <w:tcW w:w="708" w:type="dxa"/>
            <w:tcBorders>
              <w:top w:val="single" w:sz="4" w:space="0" w:color="auto"/>
              <w:left w:val="nil"/>
              <w:bottom w:val="single" w:sz="4" w:space="0" w:color="auto"/>
              <w:right w:val="nil"/>
            </w:tcBorders>
          </w:tcPr>
          <w:p w14:paraId="7E017FBB"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1A8E2265"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0.93 (0.89 to 0.96)</w:t>
            </w:r>
          </w:p>
        </w:tc>
        <w:tc>
          <w:tcPr>
            <w:tcW w:w="775" w:type="dxa"/>
            <w:tcBorders>
              <w:top w:val="single" w:sz="4" w:space="0" w:color="auto"/>
              <w:left w:val="nil"/>
              <w:bottom w:val="single" w:sz="4" w:space="0" w:color="auto"/>
              <w:right w:val="nil"/>
            </w:tcBorders>
          </w:tcPr>
          <w:p w14:paraId="59CA411A" w14:textId="77777777" w:rsidR="007F4CEA" w:rsidRPr="005F7972" w:rsidRDefault="007F4CEA" w:rsidP="009626AC">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2ECA1530" w14:textId="77777777" w:rsidTr="0000254D">
        <w:trPr>
          <w:trHeight w:val="110"/>
        </w:trPr>
        <w:tc>
          <w:tcPr>
            <w:tcW w:w="2139" w:type="dxa"/>
            <w:vMerge w:val="restart"/>
            <w:tcBorders>
              <w:top w:val="single" w:sz="4" w:space="0" w:color="auto"/>
              <w:left w:val="nil"/>
              <w:right w:val="nil"/>
            </w:tcBorders>
          </w:tcPr>
          <w:p w14:paraId="0F6A51EC" w14:textId="7911F5D0"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Identified COVID-19 symptoms</w:t>
            </w:r>
          </w:p>
        </w:tc>
        <w:tc>
          <w:tcPr>
            <w:tcW w:w="2397" w:type="dxa"/>
            <w:tcBorders>
              <w:top w:val="single" w:sz="4" w:space="0" w:color="auto"/>
              <w:left w:val="nil"/>
              <w:right w:val="nil"/>
            </w:tcBorders>
          </w:tcPr>
          <w:p w14:paraId="7CD578D0" w14:textId="4110335C"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No</w:t>
            </w:r>
          </w:p>
        </w:tc>
        <w:tc>
          <w:tcPr>
            <w:tcW w:w="1985" w:type="dxa"/>
            <w:tcBorders>
              <w:top w:val="single" w:sz="4" w:space="0" w:color="auto"/>
              <w:left w:val="nil"/>
              <w:right w:val="nil"/>
            </w:tcBorders>
            <w:shd w:val="clear" w:color="auto" w:fill="auto"/>
          </w:tcPr>
          <w:p w14:paraId="2488B89A" w14:textId="258F2192"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490 (62.2)</w:t>
            </w:r>
          </w:p>
        </w:tc>
        <w:tc>
          <w:tcPr>
            <w:tcW w:w="1984" w:type="dxa"/>
            <w:tcBorders>
              <w:top w:val="single" w:sz="4" w:space="0" w:color="auto"/>
              <w:left w:val="nil"/>
              <w:right w:val="nil"/>
            </w:tcBorders>
            <w:shd w:val="clear" w:color="auto" w:fill="auto"/>
          </w:tcPr>
          <w:p w14:paraId="2C1EBB4C" w14:textId="7F07AD03"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298 (37.8)</w:t>
            </w:r>
          </w:p>
        </w:tc>
        <w:tc>
          <w:tcPr>
            <w:tcW w:w="2127" w:type="dxa"/>
            <w:tcBorders>
              <w:top w:val="single" w:sz="4" w:space="0" w:color="auto"/>
              <w:left w:val="nil"/>
              <w:right w:val="nil"/>
            </w:tcBorders>
          </w:tcPr>
          <w:p w14:paraId="320413CC" w14:textId="713F924D"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sz w:val="18"/>
                <w:szCs w:val="18"/>
              </w:rPr>
              <w:t>Reference</w:t>
            </w:r>
          </w:p>
        </w:tc>
        <w:tc>
          <w:tcPr>
            <w:tcW w:w="708" w:type="dxa"/>
            <w:tcBorders>
              <w:top w:val="single" w:sz="4" w:space="0" w:color="auto"/>
              <w:left w:val="nil"/>
              <w:right w:val="nil"/>
            </w:tcBorders>
          </w:tcPr>
          <w:p w14:paraId="617853FF" w14:textId="2EDC9AEB"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b/>
                <w:bCs/>
                <w:sz w:val="18"/>
                <w:szCs w:val="18"/>
              </w:rPr>
              <w:t>-</w:t>
            </w:r>
          </w:p>
        </w:tc>
        <w:tc>
          <w:tcPr>
            <w:tcW w:w="1843" w:type="dxa"/>
            <w:tcBorders>
              <w:top w:val="single" w:sz="4" w:space="0" w:color="auto"/>
              <w:left w:val="nil"/>
              <w:right w:val="nil"/>
            </w:tcBorders>
          </w:tcPr>
          <w:p w14:paraId="603B4423" w14:textId="60300874"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sz w:val="18"/>
                <w:szCs w:val="18"/>
              </w:rPr>
              <w:t>Reference</w:t>
            </w:r>
          </w:p>
        </w:tc>
        <w:tc>
          <w:tcPr>
            <w:tcW w:w="775" w:type="dxa"/>
            <w:tcBorders>
              <w:top w:val="single" w:sz="4" w:space="0" w:color="auto"/>
              <w:left w:val="nil"/>
              <w:right w:val="nil"/>
            </w:tcBorders>
          </w:tcPr>
          <w:p w14:paraId="5CB1DF22" w14:textId="2DC1373D"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b/>
                <w:bCs/>
                <w:sz w:val="18"/>
                <w:szCs w:val="18"/>
              </w:rPr>
              <w:t>-</w:t>
            </w:r>
          </w:p>
        </w:tc>
      </w:tr>
      <w:tr w:rsidR="000A08A4" w:rsidRPr="005F7972" w14:paraId="16D713B5" w14:textId="77777777" w:rsidTr="0000254D">
        <w:trPr>
          <w:trHeight w:val="110"/>
        </w:trPr>
        <w:tc>
          <w:tcPr>
            <w:tcW w:w="2139" w:type="dxa"/>
            <w:vMerge/>
            <w:tcBorders>
              <w:left w:val="nil"/>
              <w:bottom w:val="single" w:sz="12" w:space="0" w:color="auto"/>
              <w:right w:val="nil"/>
            </w:tcBorders>
          </w:tcPr>
          <w:p w14:paraId="199B9341" w14:textId="77777777" w:rsidR="000A08A4" w:rsidRPr="005F7972" w:rsidRDefault="000A08A4" w:rsidP="000A08A4">
            <w:pPr>
              <w:spacing w:after="0" w:line="240" w:lineRule="auto"/>
              <w:rPr>
                <w:rFonts w:ascii="Times New Roman" w:hAnsi="Times New Roman"/>
                <w:sz w:val="18"/>
                <w:szCs w:val="18"/>
              </w:rPr>
            </w:pPr>
          </w:p>
        </w:tc>
        <w:tc>
          <w:tcPr>
            <w:tcW w:w="2397" w:type="dxa"/>
            <w:tcBorders>
              <w:left w:val="nil"/>
              <w:bottom w:val="single" w:sz="12" w:space="0" w:color="auto"/>
              <w:right w:val="nil"/>
            </w:tcBorders>
          </w:tcPr>
          <w:p w14:paraId="006CDCAA" w14:textId="64853729"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Yes</w:t>
            </w:r>
          </w:p>
        </w:tc>
        <w:tc>
          <w:tcPr>
            <w:tcW w:w="1985" w:type="dxa"/>
            <w:tcBorders>
              <w:left w:val="nil"/>
              <w:bottom w:val="single" w:sz="12" w:space="0" w:color="auto"/>
              <w:right w:val="nil"/>
            </w:tcBorders>
            <w:shd w:val="clear" w:color="auto" w:fill="auto"/>
          </w:tcPr>
          <w:p w14:paraId="6B5A1423" w14:textId="65A20F7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402 (39.7)</w:t>
            </w:r>
          </w:p>
        </w:tc>
        <w:tc>
          <w:tcPr>
            <w:tcW w:w="1984" w:type="dxa"/>
            <w:tcBorders>
              <w:left w:val="nil"/>
              <w:bottom w:val="single" w:sz="12" w:space="0" w:color="auto"/>
              <w:right w:val="nil"/>
            </w:tcBorders>
            <w:shd w:val="clear" w:color="auto" w:fill="auto"/>
          </w:tcPr>
          <w:p w14:paraId="79C36D43" w14:textId="15380D78"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610 (60.3)</w:t>
            </w:r>
          </w:p>
        </w:tc>
        <w:tc>
          <w:tcPr>
            <w:tcW w:w="2127" w:type="dxa"/>
            <w:tcBorders>
              <w:left w:val="nil"/>
              <w:bottom w:val="single" w:sz="12" w:space="0" w:color="auto"/>
              <w:right w:val="nil"/>
            </w:tcBorders>
          </w:tcPr>
          <w:p w14:paraId="594393F5" w14:textId="594E8024"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b/>
                <w:bCs/>
                <w:sz w:val="18"/>
                <w:szCs w:val="18"/>
              </w:rPr>
              <w:t>2.50 (2.06 to 3.02)</w:t>
            </w:r>
          </w:p>
        </w:tc>
        <w:tc>
          <w:tcPr>
            <w:tcW w:w="708" w:type="dxa"/>
            <w:tcBorders>
              <w:left w:val="nil"/>
              <w:bottom w:val="single" w:sz="12" w:space="0" w:color="auto"/>
              <w:right w:val="nil"/>
            </w:tcBorders>
          </w:tcPr>
          <w:p w14:paraId="108FF825" w14:textId="533B9DE0" w:rsidR="000A08A4" w:rsidRPr="005F7972" w:rsidRDefault="000A08A4"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left w:val="nil"/>
              <w:bottom w:val="single" w:sz="12" w:space="0" w:color="auto"/>
              <w:right w:val="nil"/>
            </w:tcBorders>
          </w:tcPr>
          <w:p w14:paraId="7E2F6A9F" w14:textId="3F6E1B71" w:rsidR="000A08A4" w:rsidRPr="005F7972" w:rsidRDefault="00163EA5" w:rsidP="000A08A4">
            <w:pPr>
              <w:spacing w:after="0" w:line="240" w:lineRule="auto"/>
              <w:rPr>
                <w:rFonts w:ascii="Times New Roman" w:hAnsi="Times New Roman"/>
                <w:b/>
                <w:bCs/>
                <w:sz w:val="18"/>
                <w:szCs w:val="18"/>
              </w:rPr>
            </w:pPr>
            <w:r w:rsidRPr="005F7972">
              <w:rPr>
                <w:rFonts w:ascii="Times New Roman" w:hAnsi="Times New Roman"/>
                <w:b/>
                <w:bCs/>
                <w:sz w:val="18"/>
                <w:szCs w:val="18"/>
              </w:rPr>
              <w:t>2.36 (1.93 to 2.90)</w:t>
            </w:r>
          </w:p>
        </w:tc>
        <w:tc>
          <w:tcPr>
            <w:tcW w:w="775" w:type="dxa"/>
            <w:tcBorders>
              <w:left w:val="nil"/>
              <w:bottom w:val="single" w:sz="12" w:space="0" w:color="auto"/>
              <w:right w:val="nil"/>
            </w:tcBorders>
          </w:tcPr>
          <w:p w14:paraId="7C1A4507" w14:textId="5C2BC6BE" w:rsidR="000A08A4" w:rsidRPr="005F7972" w:rsidRDefault="00163EA5"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049440A3" w14:textId="77777777" w:rsidTr="00A05C5C">
        <w:trPr>
          <w:trHeight w:val="110"/>
        </w:trPr>
        <w:tc>
          <w:tcPr>
            <w:tcW w:w="2139" w:type="dxa"/>
            <w:tcBorders>
              <w:top w:val="single" w:sz="12" w:space="0" w:color="auto"/>
              <w:left w:val="nil"/>
              <w:bottom w:val="single" w:sz="4" w:space="0" w:color="auto"/>
              <w:right w:val="nil"/>
            </w:tcBorders>
          </w:tcPr>
          <w:p w14:paraId="3B9E0D06" w14:textId="253E8B1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Worry about COVID-19</w:t>
            </w:r>
          </w:p>
        </w:tc>
        <w:tc>
          <w:tcPr>
            <w:tcW w:w="2397" w:type="dxa"/>
            <w:tcBorders>
              <w:top w:val="single" w:sz="12" w:space="0" w:color="auto"/>
              <w:left w:val="nil"/>
              <w:bottom w:val="single" w:sz="4" w:space="0" w:color="auto"/>
              <w:right w:val="nil"/>
            </w:tcBorders>
          </w:tcPr>
          <w:p w14:paraId="39667220" w14:textId="6B6A9445"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(1=not at all worried to 5=extremely worried)</w:t>
            </w:r>
          </w:p>
        </w:tc>
        <w:tc>
          <w:tcPr>
            <w:tcW w:w="1985" w:type="dxa"/>
            <w:tcBorders>
              <w:top w:val="nil"/>
              <w:left w:val="nil"/>
              <w:bottom w:val="single" w:sz="4" w:space="0" w:color="auto"/>
              <w:right w:val="nil"/>
            </w:tcBorders>
            <w:shd w:val="clear" w:color="auto" w:fill="auto"/>
          </w:tcPr>
          <w:p w14:paraId="2A351263" w14:textId="1CE694BB"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N=888, M=3.44, SD=1.16</w:t>
            </w:r>
          </w:p>
        </w:tc>
        <w:tc>
          <w:tcPr>
            <w:tcW w:w="1984" w:type="dxa"/>
            <w:tcBorders>
              <w:top w:val="nil"/>
              <w:left w:val="nil"/>
              <w:bottom w:val="single" w:sz="4" w:space="0" w:color="auto"/>
              <w:right w:val="nil"/>
            </w:tcBorders>
            <w:shd w:val="clear" w:color="auto" w:fill="auto"/>
          </w:tcPr>
          <w:p w14:paraId="510F34DC" w14:textId="5105795A"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N=907, M=3.54, SD=1.02</w:t>
            </w:r>
          </w:p>
        </w:tc>
        <w:tc>
          <w:tcPr>
            <w:tcW w:w="2127" w:type="dxa"/>
            <w:tcBorders>
              <w:top w:val="single" w:sz="12" w:space="0" w:color="auto"/>
              <w:left w:val="nil"/>
              <w:bottom w:val="single" w:sz="4" w:space="0" w:color="auto"/>
              <w:right w:val="nil"/>
            </w:tcBorders>
          </w:tcPr>
          <w:p w14:paraId="4F6BAE0B" w14:textId="06513BC4" w:rsidR="000A08A4" w:rsidRPr="005F7972" w:rsidRDefault="00422F05" w:rsidP="000A08A4">
            <w:pPr>
              <w:spacing w:after="0" w:line="240" w:lineRule="auto"/>
              <w:rPr>
                <w:rFonts w:ascii="Times New Roman" w:hAnsi="Times New Roman"/>
                <w:sz w:val="18"/>
                <w:szCs w:val="18"/>
              </w:rPr>
            </w:pPr>
            <w:r w:rsidRPr="005F7972">
              <w:rPr>
                <w:rFonts w:ascii="Times New Roman" w:hAnsi="Times New Roman"/>
                <w:sz w:val="18"/>
                <w:szCs w:val="18"/>
              </w:rPr>
              <w:t>1.08 (0.99 to 1.18)</w:t>
            </w:r>
          </w:p>
        </w:tc>
        <w:tc>
          <w:tcPr>
            <w:tcW w:w="708" w:type="dxa"/>
            <w:tcBorders>
              <w:top w:val="single" w:sz="12" w:space="0" w:color="auto"/>
              <w:left w:val="nil"/>
              <w:bottom w:val="single" w:sz="4" w:space="0" w:color="auto"/>
              <w:right w:val="nil"/>
            </w:tcBorders>
          </w:tcPr>
          <w:p w14:paraId="7100B8D4" w14:textId="3BAB5C49" w:rsidR="000A08A4" w:rsidRPr="005F7972" w:rsidRDefault="007E03DD" w:rsidP="000A08A4">
            <w:pPr>
              <w:spacing w:after="0" w:line="240" w:lineRule="auto"/>
              <w:rPr>
                <w:rFonts w:ascii="Times New Roman" w:hAnsi="Times New Roman"/>
                <w:sz w:val="18"/>
                <w:szCs w:val="18"/>
              </w:rPr>
            </w:pPr>
            <w:r w:rsidRPr="005F7972">
              <w:rPr>
                <w:rFonts w:ascii="Times New Roman" w:hAnsi="Times New Roman"/>
                <w:sz w:val="18"/>
                <w:szCs w:val="18"/>
              </w:rPr>
              <w:t>.07</w:t>
            </w:r>
          </w:p>
        </w:tc>
        <w:tc>
          <w:tcPr>
            <w:tcW w:w="1843" w:type="dxa"/>
            <w:tcBorders>
              <w:top w:val="single" w:sz="12" w:space="0" w:color="auto"/>
              <w:left w:val="nil"/>
              <w:bottom w:val="single" w:sz="4" w:space="0" w:color="auto"/>
              <w:right w:val="nil"/>
            </w:tcBorders>
          </w:tcPr>
          <w:p w14:paraId="43BF9F3E" w14:textId="2DCA2178" w:rsidR="000A08A4" w:rsidRPr="005F7972" w:rsidRDefault="00C336DD" w:rsidP="000A08A4">
            <w:pPr>
              <w:spacing w:after="0" w:line="240" w:lineRule="auto"/>
              <w:rPr>
                <w:rFonts w:ascii="Times New Roman" w:hAnsi="Times New Roman"/>
                <w:sz w:val="18"/>
                <w:szCs w:val="18"/>
              </w:rPr>
            </w:pPr>
            <w:r w:rsidRPr="005F7972">
              <w:rPr>
                <w:rFonts w:ascii="Times New Roman" w:hAnsi="Times New Roman"/>
                <w:sz w:val="18"/>
                <w:szCs w:val="18"/>
              </w:rPr>
              <w:t>1.07 (0.97 to 1.17)</w:t>
            </w:r>
          </w:p>
        </w:tc>
        <w:tc>
          <w:tcPr>
            <w:tcW w:w="775" w:type="dxa"/>
            <w:tcBorders>
              <w:top w:val="single" w:sz="12" w:space="0" w:color="auto"/>
              <w:left w:val="nil"/>
              <w:bottom w:val="single" w:sz="4" w:space="0" w:color="auto"/>
              <w:right w:val="nil"/>
            </w:tcBorders>
          </w:tcPr>
          <w:p w14:paraId="294CDBAD" w14:textId="262D6E8A" w:rsidR="000A08A4" w:rsidRPr="005F7972" w:rsidRDefault="004A5684" w:rsidP="000A08A4">
            <w:pPr>
              <w:spacing w:after="0" w:line="240" w:lineRule="auto"/>
              <w:rPr>
                <w:rFonts w:ascii="Times New Roman" w:hAnsi="Times New Roman"/>
                <w:sz w:val="18"/>
                <w:szCs w:val="18"/>
              </w:rPr>
            </w:pPr>
            <w:r w:rsidRPr="005F7972">
              <w:rPr>
                <w:rFonts w:ascii="Times New Roman" w:hAnsi="Times New Roman"/>
                <w:sz w:val="18"/>
                <w:szCs w:val="18"/>
              </w:rPr>
              <w:t>.16</w:t>
            </w:r>
          </w:p>
        </w:tc>
      </w:tr>
      <w:tr w:rsidR="000A08A4" w:rsidRPr="005F7972" w14:paraId="43B93A06" w14:textId="77777777" w:rsidTr="00A05C5C">
        <w:trPr>
          <w:trHeight w:val="110"/>
        </w:trPr>
        <w:tc>
          <w:tcPr>
            <w:tcW w:w="2139" w:type="dxa"/>
            <w:tcBorders>
              <w:top w:val="single" w:sz="4" w:space="0" w:color="auto"/>
              <w:left w:val="nil"/>
              <w:bottom w:val="single" w:sz="4" w:space="0" w:color="auto"/>
              <w:right w:val="nil"/>
            </w:tcBorders>
          </w:tcPr>
          <w:p w14:paraId="468056F3" w14:textId="72C70DA1"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Perceived risk of COVID-19 to self</w:t>
            </w:r>
          </w:p>
        </w:tc>
        <w:tc>
          <w:tcPr>
            <w:tcW w:w="2397" w:type="dxa"/>
            <w:tcBorders>
              <w:top w:val="single" w:sz="4" w:space="0" w:color="auto"/>
              <w:left w:val="nil"/>
              <w:bottom w:val="single" w:sz="4" w:space="0" w:color="auto"/>
              <w:right w:val="nil"/>
            </w:tcBorders>
          </w:tcPr>
          <w:p w14:paraId="449488C9" w14:textId="5962CF59"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(1=no risk at all to 5=major risk)</w:t>
            </w:r>
          </w:p>
        </w:tc>
        <w:tc>
          <w:tcPr>
            <w:tcW w:w="1985" w:type="dxa"/>
            <w:tcBorders>
              <w:top w:val="nil"/>
              <w:left w:val="nil"/>
              <w:bottom w:val="single" w:sz="4" w:space="0" w:color="auto"/>
              <w:right w:val="nil"/>
            </w:tcBorders>
            <w:shd w:val="clear" w:color="auto" w:fill="auto"/>
          </w:tcPr>
          <w:p w14:paraId="11505F10" w14:textId="54E49A1B"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N=868, M=3.12, SD=1.15</w:t>
            </w:r>
          </w:p>
        </w:tc>
        <w:tc>
          <w:tcPr>
            <w:tcW w:w="1984" w:type="dxa"/>
            <w:tcBorders>
              <w:top w:val="nil"/>
              <w:left w:val="nil"/>
              <w:bottom w:val="single" w:sz="4" w:space="0" w:color="auto"/>
              <w:right w:val="nil"/>
            </w:tcBorders>
            <w:shd w:val="clear" w:color="auto" w:fill="auto"/>
          </w:tcPr>
          <w:p w14:paraId="535BACB2" w14:textId="5A0D62D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N=905, M=3.18, SD=1.01</w:t>
            </w:r>
          </w:p>
        </w:tc>
        <w:tc>
          <w:tcPr>
            <w:tcW w:w="2127" w:type="dxa"/>
            <w:tcBorders>
              <w:top w:val="single" w:sz="4" w:space="0" w:color="auto"/>
              <w:left w:val="nil"/>
              <w:bottom w:val="single" w:sz="4" w:space="0" w:color="auto"/>
              <w:right w:val="nil"/>
            </w:tcBorders>
          </w:tcPr>
          <w:p w14:paraId="7EFD183B" w14:textId="0452B59E" w:rsidR="000A08A4" w:rsidRPr="005F7972" w:rsidRDefault="00263222" w:rsidP="000A08A4">
            <w:pPr>
              <w:spacing w:after="0" w:line="240" w:lineRule="auto"/>
              <w:rPr>
                <w:rFonts w:ascii="Times New Roman" w:hAnsi="Times New Roman"/>
                <w:sz w:val="18"/>
                <w:szCs w:val="18"/>
              </w:rPr>
            </w:pPr>
            <w:r w:rsidRPr="005F7972">
              <w:rPr>
                <w:rFonts w:ascii="Times New Roman" w:hAnsi="Times New Roman"/>
                <w:sz w:val="18"/>
                <w:szCs w:val="18"/>
              </w:rPr>
              <w:t>1.05 (0.96 to 1.14)</w:t>
            </w:r>
          </w:p>
        </w:tc>
        <w:tc>
          <w:tcPr>
            <w:tcW w:w="708" w:type="dxa"/>
            <w:tcBorders>
              <w:top w:val="single" w:sz="4" w:space="0" w:color="auto"/>
              <w:left w:val="nil"/>
              <w:bottom w:val="single" w:sz="4" w:space="0" w:color="auto"/>
              <w:right w:val="nil"/>
            </w:tcBorders>
          </w:tcPr>
          <w:p w14:paraId="4E977B08" w14:textId="565AB631" w:rsidR="000A08A4" w:rsidRPr="005F7972" w:rsidRDefault="007E03DD" w:rsidP="000A08A4">
            <w:pPr>
              <w:spacing w:after="0" w:line="240" w:lineRule="auto"/>
              <w:rPr>
                <w:rFonts w:ascii="Times New Roman" w:hAnsi="Times New Roman"/>
                <w:sz w:val="18"/>
                <w:szCs w:val="18"/>
              </w:rPr>
            </w:pPr>
            <w:r w:rsidRPr="005F7972">
              <w:rPr>
                <w:rFonts w:ascii="Times New Roman" w:hAnsi="Times New Roman"/>
                <w:sz w:val="18"/>
                <w:szCs w:val="18"/>
              </w:rPr>
              <w:t>.29</w:t>
            </w:r>
          </w:p>
        </w:tc>
        <w:tc>
          <w:tcPr>
            <w:tcW w:w="1843" w:type="dxa"/>
            <w:tcBorders>
              <w:top w:val="single" w:sz="4" w:space="0" w:color="auto"/>
              <w:left w:val="nil"/>
              <w:bottom w:val="single" w:sz="4" w:space="0" w:color="auto"/>
              <w:right w:val="nil"/>
            </w:tcBorders>
          </w:tcPr>
          <w:p w14:paraId="2457B574" w14:textId="17CAD073" w:rsidR="000A08A4" w:rsidRPr="005F7972" w:rsidRDefault="001376E1" w:rsidP="000A08A4">
            <w:pPr>
              <w:spacing w:after="0" w:line="240" w:lineRule="auto"/>
              <w:rPr>
                <w:rFonts w:ascii="Times New Roman" w:hAnsi="Times New Roman"/>
                <w:sz w:val="18"/>
                <w:szCs w:val="18"/>
              </w:rPr>
            </w:pPr>
            <w:r w:rsidRPr="005F7972">
              <w:rPr>
                <w:rFonts w:ascii="Times New Roman" w:hAnsi="Times New Roman"/>
                <w:sz w:val="18"/>
                <w:szCs w:val="18"/>
              </w:rPr>
              <w:t>1.04 (0.95 to 1.15)</w:t>
            </w:r>
          </w:p>
        </w:tc>
        <w:tc>
          <w:tcPr>
            <w:tcW w:w="775" w:type="dxa"/>
            <w:tcBorders>
              <w:top w:val="single" w:sz="4" w:space="0" w:color="auto"/>
              <w:left w:val="nil"/>
              <w:bottom w:val="single" w:sz="4" w:space="0" w:color="auto"/>
              <w:right w:val="nil"/>
            </w:tcBorders>
          </w:tcPr>
          <w:p w14:paraId="50213FBA" w14:textId="77777777" w:rsidR="000A08A4" w:rsidRPr="005F7972" w:rsidRDefault="00AA4AC3" w:rsidP="000A08A4">
            <w:pPr>
              <w:spacing w:after="0" w:line="240" w:lineRule="auto"/>
              <w:rPr>
                <w:rFonts w:ascii="Times New Roman" w:hAnsi="Times New Roman"/>
                <w:sz w:val="18"/>
                <w:szCs w:val="18"/>
              </w:rPr>
            </w:pPr>
            <w:r w:rsidRPr="005F7972">
              <w:rPr>
                <w:rFonts w:ascii="Times New Roman" w:hAnsi="Times New Roman"/>
                <w:sz w:val="18"/>
                <w:szCs w:val="18"/>
              </w:rPr>
              <w:t>.41</w:t>
            </w:r>
          </w:p>
          <w:p w14:paraId="53D8EAEC" w14:textId="2CB8FF27" w:rsidR="00AA4AC3" w:rsidRPr="005F7972" w:rsidRDefault="00AA4AC3" w:rsidP="000A08A4">
            <w:pPr>
              <w:spacing w:after="0" w:line="240" w:lineRule="auto"/>
              <w:rPr>
                <w:rFonts w:ascii="Times New Roman" w:hAnsi="Times New Roman"/>
                <w:sz w:val="18"/>
                <w:szCs w:val="18"/>
              </w:rPr>
            </w:pPr>
          </w:p>
        </w:tc>
      </w:tr>
      <w:tr w:rsidR="000A08A4" w:rsidRPr="005F7972" w14:paraId="7376844E" w14:textId="77777777" w:rsidTr="00A05C5C">
        <w:trPr>
          <w:trHeight w:val="110"/>
        </w:trPr>
        <w:tc>
          <w:tcPr>
            <w:tcW w:w="2139" w:type="dxa"/>
            <w:tcBorders>
              <w:top w:val="single" w:sz="4" w:space="0" w:color="auto"/>
              <w:left w:val="nil"/>
              <w:bottom w:val="single" w:sz="4" w:space="0" w:color="auto"/>
              <w:right w:val="nil"/>
            </w:tcBorders>
          </w:tcPr>
          <w:p w14:paraId="33F3CD4D" w14:textId="3EB97EE5"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Perceived risk of COVID-19 to people in the UK</w:t>
            </w:r>
          </w:p>
        </w:tc>
        <w:tc>
          <w:tcPr>
            <w:tcW w:w="2397" w:type="dxa"/>
            <w:tcBorders>
              <w:top w:val="single" w:sz="4" w:space="0" w:color="auto"/>
              <w:left w:val="nil"/>
              <w:bottom w:val="single" w:sz="4" w:space="0" w:color="auto"/>
              <w:right w:val="nil"/>
            </w:tcBorders>
          </w:tcPr>
          <w:p w14:paraId="2B17C3A3" w14:textId="6D45F0CE"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(1=no risk at all to 5=major risk)</w:t>
            </w:r>
          </w:p>
        </w:tc>
        <w:tc>
          <w:tcPr>
            <w:tcW w:w="1985" w:type="dxa"/>
            <w:tcBorders>
              <w:top w:val="nil"/>
              <w:left w:val="nil"/>
              <w:bottom w:val="single" w:sz="4" w:space="0" w:color="auto"/>
              <w:right w:val="nil"/>
            </w:tcBorders>
            <w:shd w:val="clear" w:color="auto" w:fill="auto"/>
          </w:tcPr>
          <w:p w14:paraId="49B914B0" w14:textId="60F8E548"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N=879, M=3.67, SD=1.01</w:t>
            </w:r>
          </w:p>
        </w:tc>
        <w:tc>
          <w:tcPr>
            <w:tcW w:w="1984" w:type="dxa"/>
            <w:tcBorders>
              <w:top w:val="nil"/>
              <w:left w:val="nil"/>
              <w:bottom w:val="single" w:sz="4" w:space="0" w:color="auto"/>
              <w:right w:val="nil"/>
            </w:tcBorders>
            <w:shd w:val="clear" w:color="auto" w:fill="auto"/>
          </w:tcPr>
          <w:p w14:paraId="5C5B80EC" w14:textId="4E959038"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N=905, M=3.82, SD=0.84</w:t>
            </w:r>
          </w:p>
        </w:tc>
        <w:tc>
          <w:tcPr>
            <w:tcW w:w="2127" w:type="dxa"/>
            <w:tcBorders>
              <w:top w:val="single" w:sz="4" w:space="0" w:color="auto"/>
              <w:left w:val="nil"/>
              <w:bottom w:val="single" w:sz="4" w:space="0" w:color="auto"/>
              <w:right w:val="nil"/>
            </w:tcBorders>
          </w:tcPr>
          <w:p w14:paraId="3D6DC789" w14:textId="54985A2E" w:rsidR="000A08A4" w:rsidRPr="005F7972" w:rsidRDefault="00F06E6D" w:rsidP="000A08A4">
            <w:pPr>
              <w:spacing w:after="0" w:line="240" w:lineRule="auto"/>
              <w:rPr>
                <w:rFonts w:ascii="Times New Roman" w:hAnsi="Times New Roman"/>
                <w:b/>
                <w:bCs/>
                <w:sz w:val="18"/>
                <w:szCs w:val="18"/>
              </w:rPr>
            </w:pPr>
            <w:r w:rsidRPr="005F7972">
              <w:rPr>
                <w:rFonts w:ascii="Times New Roman" w:hAnsi="Times New Roman"/>
                <w:b/>
                <w:bCs/>
                <w:sz w:val="18"/>
                <w:szCs w:val="18"/>
              </w:rPr>
              <w:t>1.19 (1.08 to 1.32)</w:t>
            </w:r>
          </w:p>
        </w:tc>
        <w:tc>
          <w:tcPr>
            <w:tcW w:w="708" w:type="dxa"/>
            <w:tcBorders>
              <w:top w:val="single" w:sz="4" w:space="0" w:color="auto"/>
              <w:left w:val="nil"/>
              <w:bottom w:val="single" w:sz="4" w:space="0" w:color="auto"/>
              <w:right w:val="nil"/>
            </w:tcBorders>
          </w:tcPr>
          <w:p w14:paraId="378C9887" w14:textId="3A10C8AE" w:rsidR="000A08A4" w:rsidRPr="005F7972" w:rsidRDefault="00F06E6D" w:rsidP="000A08A4">
            <w:pPr>
              <w:spacing w:after="0" w:line="240" w:lineRule="auto"/>
              <w:rPr>
                <w:rFonts w:ascii="Times New Roman" w:hAnsi="Times New Roman"/>
                <w:b/>
                <w:bCs/>
                <w:sz w:val="18"/>
                <w:szCs w:val="18"/>
              </w:rPr>
            </w:pPr>
            <w:r w:rsidRPr="005F7972">
              <w:rPr>
                <w:rFonts w:ascii="Times New Roman" w:hAnsi="Times New Roman"/>
                <w:b/>
                <w:bCs/>
                <w:sz w:val="18"/>
                <w:szCs w:val="18"/>
              </w:rPr>
              <w:t>.001</w:t>
            </w:r>
          </w:p>
        </w:tc>
        <w:tc>
          <w:tcPr>
            <w:tcW w:w="1843" w:type="dxa"/>
            <w:tcBorders>
              <w:top w:val="single" w:sz="4" w:space="0" w:color="auto"/>
              <w:left w:val="nil"/>
              <w:bottom w:val="single" w:sz="4" w:space="0" w:color="auto"/>
              <w:right w:val="nil"/>
            </w:tcBorders>
          </w:tcPr>
          <w:p w14:paraId="27C45101" w14:textId="70473A3B" w:rsidR="000A08A4" w:rsidRPr="005F7972" w:rsidRDefault="00EF302F" w:rsidP="000A08A4">
            <w:pPr>
              <w:spacing w:after="0" w:line="240" w:lineRule="auto"/>
              <w:rPr>
                <w:rFonts w:ascii="Times New Roman" w:hAnsi="Times New Roman"/>
                <w:b/>
                <w:bCs/>
                <w:sz w:val="18"/>
                <w:szCs w:val="18"/>
              </w:rPr>
            </w:pPr>
            <w:r w:rsidRPr="005F7972">
              <w:rPr>
                <w:rFonts w:ascii="Times New Roman" w:hAnsi="Times New Roman"/>
                <w:b/>
                <w:bCs/>
                <w:sz w:val="18"/>
                <w:szCs w:val="18"/>
              </w:rPr>
              <w:t>1.20 (1.08 to 1.34)</w:t>
            </w:r>
          </w:p>
        </w:tc>
        <w:tc>
          <w:tcPr>
            <w:tcW w:w="775" w:type="dxa"/>
            <w:tcBorders>
              <w:top w:val="single" w:sz="4" w:space="0" w:color="auto"/>
              <w:left w:val="nil"/>
              <w:bottom w:val="single" w:sz="4" w:space="0" w:color="auto"/>
              <w:right w:val="nil"/>
            </w:tcBorders>
          </w:tcPr>
          <w:p w14:paraId="316464A9" w14:textId="5A6BAFE1" w:rsidR="000A08A4" w:rsidRPr="005F7972" w:rsidRDefault="00EF302F" w:rsidP="000A08A4">
            <w:pPr>
              <w:spacing w:after="0" w:line="240" w:lineRule="auto"/>
              <w:rPr>
                <w:rFonts w:ascii="Times New Roman" w:hAnsi="Times New Roman"/>
                <w:b/>
                <w:bCs/>
                <w:sz w:val="18"/>
                <w:szCs w:val="18"/>
              </w:rPr>
            </w:pPr>
            <w:r w:rsidRPr="005F7972">
              <w:rPr>
                <w:rFonts w:ascii="Times New Roman" w:hAnsi="Times New Roman"/>
                <w:b/>
                <w:bCs/>
                <w:sz w:val="18"/>
                <w:szCs w:val="18"/>
              </w:rPr>
              <w:t>.001</w:t>
            </w:r>
          </w:p>
        </w:tc>
      </w:tr>
      <w:tr w:rsidR="000A08A4" w:rsidRPr="005F7972" w14:paraId="7CC249B6" w14:textId="77777777" w:rsidTr="00A05C5C">
        <w:trPr>
          <w:trHeight w:val="110"/>
        </w:trPr>
        <w:tc>
          <w:tcPr>
            <w:tcW w:w="2139" w:type="dxa"/>
            <w:tcBorders>
              <w:top w:val="single" w:sz="4" w:space="0" w:color="auto"/>
              <w:left w:val="nil"/>
              <w:bottom w:val="single" w:sz="4" w:space="0" w:color="auto"/>
              <w:right w:val="nil"/>
            </w:tcBorders>
          </w:tcPr>
          <w:p w14:paraId="06B54D11" w14:textId="4C287D62"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An effective way to prevent the spread of COVID-19 is to test people with symptoms to confirm whether they have coronavirus</w:t>
            </w:r>
          </w:p>
        </w:tc>
        <w:tc>
          <w:tcPr>
            <w:tcW w:w="2397" w:type="dxa"/>
            <w:tcBorders>
              <w:top w:val="single" w:sz="4" w:space="0" w:color="auto"/>
              <w:left w:val="nil"/>
              <w:bottom w:val="single" w:sz="4" w:space="0" w:color="auto"/>
              <w:right w:val="nil"/>
            </w:tcBorders>
          </w:tcPr>
          <w:p w14:paraId="745A44F0" w14:textId="485F06AC"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46139B21" w14:textId="6AA8EF75"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N=869, M=4.16, SD=1.00</w:t>
            </w:r>
          </w:p>
        </w:tc>
        <w:tc>
          <w:tcPr>
            <w:tcW w:w="1984" w:type="dxa"/>
            <w:tcBorders>
              <w:top w:val="nil"/>
              <w:left w:val="nil"/>
              <w:bottom w:val="single" w:sz="4" w:space="0" w:color="auto"/>
              <w:right w:val="nil"/>
            </w:tcBorders>
            <w:shd w:val="clear" w:color="auto" w:fill="auto"/>
          </w:tcPr>
          <w:p w14:paraId="79332936" w14:textId="5ACAA46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N=899, M=4.56, SD=0.68</w:t>
            </w:r>
          </w:p>
        </w:tc>
        <w:tc>
          <w:tcPr>
            <w:tcW w:w="2127" w:type="dxa"/>
            <w:tcBorders>
              <w:top w:val="single" w:sz="4" w:space="0" w:color="auto"/>
              <w:left w:val="nil"/>
              <w:bottom w:val="single" w:sz="4" w:space="0" w:color="auto"/>
              <w:right w:val="nil"/>
            </w:tcBorders>
          </w:tcPr>
          <w:p w14:paraId="3AC0EFDC" w14:textId="570AF4CE" w:rsidR="000A08A4" w:rsidRPr="005F7972" w:rsidRDefault="0034348B" w:rsidP="000A08A4">
            <w:pPr>
              <w:spacing w:after="0" w:line="240" w:lineRule="auto"/>
              <w:rPr>
                <w:rFonts w:ascii="Times New Roman" w:hAnsi="Times New Roman"/>
                <w:b/>
                <w:bCs/>
                <w:color w:val="000000"/>
                <w:sz w:val="18"/>
                <w:szCs w:val="18"/>
              </w:rPr>
            </w:pPr>
            <w:r w:rsidRPr="005F7972">
              <w:rPr>
                <w:rFonts w:ascii="Times New Roman" w:hAnsi="Times New Roman"/>
                <w:b/>
                <w:bCs/>
                <w:color w:val="000000"/>
                <w:sz w:val="18"/>
                <w:szCs w:val="18"/>
              </w:rPr>
              <w:t>1.78 (1.58 to 2.02)</w:t>
            </w:r>
          </w:p>
        </w:tc>
        <w:tc>
          <w:tcPr>
            <w:tcW w:w="708" w:type="dxa"/>
            <w:tcBorders>
              <w:top w:val="single" w:sz="4" w:space="0" w:color="auto"/>
              <w:left w:val="nil"/>
              <w:bottom w:val="single" w:sz="4" w:space="0" w:color="auto"/>
              <w:right w:val="nil"/>
            </w:tcBorders>
          </w:tcPr>
          <w:p w14:paraId="16BE8C7D" w14:textId="3262EC0A" w:rsidR="000A08A4" w:rsidRPr="005F7972" w:rsidRDefault="0034348B"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2720486A" w14:textId="1B4E404C" w:rsidR="000A08A4" w:rsidRPr="005F7972" w:rsidRDefault="00BF22F9" w:rsidP="000A08A4">
            <w:pPr>
              <w:spacing w:after="0" w:line="240" w:lineRule="auto"/>
              <w:rPr>
                <w:rFonts w:ascii="Times New Roman" w:hAnsi="Times New Roman"/>
                <w:b/>
                <w:bCs/>
                <w:sz w:val="18"/>
                <w:szCs w:val="18"/>
              </w:rPr>
            </w:pPr>
            <w:r w:rsidRPr="005F7972">
              <w:rPr>
                <w:rFonts w:ascii="Times New Roman" w:hAnsi="Times New Roman"/>
                <w:b/>
                <w:bCs/>
                <w:sz w:val="18"/>
                <w:szCs w:val="18"/>
              </w:rPr>
              <w:t>1.74 (1.53 to 1.98)</w:t>
            </w:r>
          </w:p>
        </w:tc>
        <w:tc>
          <w:tcPr>
            <w:tcW w:w="775" w:type="dxa"/>
            <w:tcBorders>
              <w:top w:val="single" w:sz="4" w:space="0" w:color="auto"/>
              <w:left w:val="nil"/>
              <w:bottom w:val="single" w:sz="4" w:space="0" w:color="auto"/>
              <w:right w:val="nil"/>
            </w:tcBorders>
          </w:tcPr>
          <w:p w14:paraId="1C86DC68" w14:textId="55D9D142" w:rsidR="000A08A4" w:rsidRPr="005F7972" w:rsidRDefault="00011191"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0BA68DE3" w14:textId="77777777" w:rsidTr="00A05C5C">
        <w:trPr>
          <w:trHeight w:val="110"/>
        </w:trPr>
        <w:tc>
          <w:tcPr>
            <w:tcW w:w="2139" w:type="dxa"/>
            <w:tcBorders>
              <w:left w:val="nil"/>
              <w:bottom w:val="single" w:sz="4" w:space="0" w:color="auto"/>
              <w:right w:val="nil"/>
            </w:tcBorders>
          </w:tcPr>
          <w:p w14:paraId="3F0BE998" w14:textId="008FC7C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lastRenderedPageBreak/>
              <w:t>Confidence that you could book a test online or via telephone to confirm whether you have coronavirus</w:t>
            </w:r>
          </w:p>
        </w:tc>
        <w:tc>
          <w:tcPr>
            <w:tcW w:w="2397" w:type="dxa"/>
            <w:tcBorders>
              <w:top w:val="single" w:sz="4" w:space="0" w:color="auto"/>
              <w:left w:val="nil"/>
              <w:bottom w:val="single" w:sz="4" w:space="0" w:color="auto"/>
              <w:right w:val="nil"/>
            </w:tcBorders>
          </w:tcPr>
          <w:p w14:paraId="470D4768" w14:textId="26F10314"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63794841" w14:textId="38AA159C"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N=848, M=3.81, SD=1.09</w:t>
            </w:r>
          </w:p>
        </w:tc>
        <w:tc>
          <w:tcPr>
            <w:tcW w:w="1984" w:type="dxa"/>
            <w:tcBorders>
              <w:top w:val="nil"/>
              <w:left w:val="nil"/>
              <w:bottom w:val="single" w:sz="4" w:space="0" w:color="auto"/>
              <w:right w:val="nil"/>
            </w:tcBorders>
            <w:shd w:val="clear" w:color="auto" w:fill="auto"/>
          </w:tcPr>
          <w:p w14:paraId="3ED5DFE6" w14:textId="2B132C5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N=891, M=4.01, SD=1.05</w:t>
            </w:r>
          </w:p>
        </w:tc>
        <w:tc>
          <w:tcPr>
            <w:tcW w:w="2127" w:type="dxa"/>
            <w:tcBorders>
              <w:top w:val="single" w:sz="4" w:space="0" w:color="auto"/>
              <w:left w:val="nil"/>
              <w:bottom w:val="single" w:sz="4" w:space="0" w:color="auto"/>
              <w:right w:val="nil"/>
            </w:tcBorders>
          </w:tcPr>
          <w:p w14:paraId="2DFB3ED1" w14:textId="16E8FF8F" w:rsidR="000A08A4" w:rsidRPr="005F7972" w:rsidRDefault="005D0339" w:rsidP="000A08A4">
            <w:pPr>
              <w:spacing w:after="0" w:line="240" w:lineRule="auto"/>
              <w:rPr>
                <w:rFonts w:ascii="Times New Roman" w:hAnsi="Times New Roman"/>
                <w:b/>
                <w:bCs/>
                <w:sz w:val="18"/>
                <w:szCs w:val="18"/>
              </w:rPr>
            </w:pPr>
            <w:r w:rsidRPr="005F7972">
              <w:rPr>
                <w:rFonts w:ascii="Times New Roman" w:hAnsi="Times New Roman"/>
                <w:b/>
                <w:bCs/>
                <w:sz w:val="18"/>
                <w:szCs w:val="18"/>
              </w:rPr>
              <w:t>1.19 (1.09 to 1.30)</w:t>
            </w:r>
          </w:p>
        </w:tc>
        <w:tc>
          <w:tcPr>
            <w:tcW w:w="708" w:type="dxa"/>
            <w:tcBorders>
              <w:top w:val="single" w:sz="4" w:space="0" w:color="auto"/>
              <w:left w:val="nil"/>
              <w:bottom w:val="single" w:sz="4" w:space="0" w:color="auto"/>
              <w:right w:val="nil"/>
            </w:tcBorders>
          </w:tcPr>
          <w:p w14:paraId="1AA59D9D" w14:textId="79441107" w:rsidR="000A08A4" w:rsidRPr="005F7972" w:rsidRDefault="005D0339"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5E9C40A9" w14:textId="58EA0275" w:rsidR="000A08A4" w:rsidRPr="005F7972" w:rsidRDefault="00C3452F" w:rsidP="000A08A4">
            <w:pPr>
              <w:spacing w:after="0" w:line="240" w:lineRule="auto"/>
              <w:rPr>
                <w:rFonts w:ascii="Times New Roman" w:hAnsi="Times New Roman"/>
                <w:b/>
                <w:bCs/>
                <w:sz w:val="18"/>
                <w:szCs w:val="18"/>
              </w:rPr>
            </w:pPr>
            <w:r w:rsidRPr="005F7972">
              <w:rPr>
                <w:rFonts w:ascii="Times New Roman" w:hAnsi="Times New Roman"/>
                <w:b/>
                <w:bCs/>
                <w:sz w:val="18"/>
                <w:szCs w:val="18"/>
              </w:rPr>
              <w:t>1.19 (1.08 to 1.31)</w:t>
            </w:r>
          </w:p>
        </w:tc>
        <w:tc>
          <w:tcPr>
            <w:tcW w:w="775" w:type="dxa"/>
            <w:tcBorders>
              <w:top w:val="single" w:sz="4" w:space="0" w:color="auto"/>
              <w:left w:val="nil"/>
              <w:bottom w:val="single" w:sz="4" w:space="0" w:color="auto"/>
              <w:right w:val="nil"/>
            </w:tcBorders>
          </w:tcPr>
          <w:p w14:paraId="2B698F2D" w14:textId="70B82C4B" w:rsidR="000A08A4" w:rsidRPr="005F7972" w:rsidRDefault="00C3452F"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189E57BD" w14:textId="77777777" w:rsidTr="00A05C5C">
        <w:trPr>
          <w:trHeight w:val="110"/>
        </w:trPr>
        <w:tc>
          <w:tcPr>
            <w:tcW w:w="2139" w:type="dxa"/>
            <w:tcBorders>
              <w:left w:val="nil"/>
              <w:bottom w:val="single" w:sz="4" w:space="0" w:color="auto"/>
              <w:right w:val="nil"/>
            </w:tcBorders>
          </w:tcPr>
          <w:p w14:paraId="4492B358" w14:textId="070FD68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Confidence that you could go to a drive-through centre to get tested for coronavirus</w:t>
            </w:r>
          </w:p>
        </w:tc>
        <w:tc>
          <w:tcPr>
            <w:tcW w:w="2397" w:type="dxa"/>
            <w:tcBorders>
              <w:top w:val="single" w:sz="4" w:space="0" w:color="auto"/>
              <w:left w:val="nil"/>
              <w:bottom w:val="single" w:sz="4" w:space="0" w:color="auto"/>
              <w:right w:val="nil"/>
            </w:tcBorders>
          </w:tcPr>
          <w:p w14:paraId="4AF703EB" w14:textId="05A6E51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015E3D1F" w14:textId="700BCACD"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N=844, M=3.64, SD=1.24</w:t>
            </w:r>
          </w:p>
        </w:tc>
        <w:tc>
          <w:tcPr>
            <w:tcW w:w="1984" w:type="dxa"/>
            <w:tcBorders>
              <w:top w:val="nil"/>
              <w:left w:val="nil"/>
              <w:bottom w:val="single" w:sz="4" w:space="0" w:color="auto"/>
              <w:right w:val="nil"/>
            </w:tcBorders>
            <w:shd w:val="clear" w:color="auto" w:fill="auto"/>
          </w:tcPr>
          <w:p w14:paraId="175B6D36" w14:textId="68F1C6C8"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N=889, M=3.80, SD=1.20</w:t>
            </w:r>
          </w:p>
        </w:tc>
        <w:tc>
          <w:tcPr>
            <w:tcW w:w="2127" w:type="dxa"/>
            <w:tcBorders>
              <w:top w:val="single" w:sz="4" w:space="0" w:color="auto"/>
              <w:left w:val="nil"/>
              <w:bottom w:val="single" w:sz="4" w:space="0" w:color="auto"/>
              <w:right w:val="nil"/>
            </w:tcBorders>
          </w:tcPr>
          <w:p w14:paraId="297964C5" w14:textId="7615E5A1" w:rsidR="000A08A4" w:rsidRPr="005F7972" w:rsidRDefault="00AE73E0" w:rsidP="000A08A4">
            <w:pPr>
              <w:spacing w:after="0" w:line="240" w:lineRule="auto"/>
              <w:rPr>
                <w:rFonts w:ascii="Times New Roman" w:hAnsi="Times New Roman"/>
                <w:sz w:val="18"/>
                <w:szCs w:val="18"/>
              </w:rPr>
            </w:pPr>
            <w:r w:rsidRPr="005F7972">
              <w:rPr>
                <w:rFonts w:ascii="Times New Roman" w:hAnsi="Times New Roman"/>
                <w:sz w:val="18"/>
                <w:szCs w:val="18"/>
              </w:rPr>
              <w:t>1.11 (1.03 to 1.20)</w:t>
            </w:r>
          </w:p>
        </w:tc>
        <w:tc>
          <w:tcPr>
            <w:tcW w:w="708" w:type="dxa"/>
            <w:tcBorders>
              <w:top w:val="single" w:sz="4" w:space="0" w:color="auto"/>
              <w:left w:val="nil"/>
              <w:bottom w:val="single" w:sz="4" w:space="0" w:color="auto"/>
              <w:right w:val="nil"/>
            </w:tcBorders>
          </w:tcPr>
          <w:p w14:paraId="311BA8BB" w14:textId="0690A4FB" w:rsidR="000A08A4" w:rsidRPr="005F7972" w:rsidRDefault="00AE73E0" w:rsidP="000A08A4">
            <w:pPr>
              <w:spacing w:after="0" w:line="240" w:lineRule="auto"/>
              <w:rPr>
                <w:rFonts w:ascii="Times New Roman" w:hAnsi="Times New Roman"/>
                <w:sz w:val="18"/>
                <w:szCs w:val="18"/>
              </w:rPr>
            </w:pPr>
            <w:r w:rsidRPr="005F7972">
              <w:rPr>
                <w:rFonts w:ascii="Times New Roman" w:hAnsi="Times New Roman"/>
                <w:sz w:val="18"/>
                <w:szCs w:val="18"/>
              </w:rPr>
              <w:t>.01</w:t>
            </w:r>
          </w:p>
        </w:tc>
        <w:tc>
          <w:tcPr>
            <w:tcW w:w="1843" w:type="dxa"/>
            <w:tcBorders>
              <w:top w:val="single" w:sz="4" w:space="0" w:color="auto"/>
              <w:left w:val="nil"/>
              <w:bottom w:val="single" w:sz="4" w:space="0" w:color="auto"/>
              <w:right w:val="nil"/>
            </w:tcBorders>
          </w:tcPr>
          <w:p w14:paraId="0D24D0E3" w14:textId="56FE7A9D" w:rsidR="000A08A4" w:rsidRPr="005F7972" w:rsidRDefault="001F05F6" w:rsidP="000A08A4">
            <w:pPr>
              <w:spacing w:after="0" w:line="240" w:lineRule="auto"/>
              <w:rPr>
                <w:rFonts w:ascii="Times New Roman" w:hAnsi="Times New Roman"/>
                <w:sz w:val="18"/>
                <w:szCs w:val="18"/>
              </w:rPr>
            </w:pPr>
            <w:r w:rsidRPr="005F7972">
              <w:rPr>
                <w:rFonts w:ascii="Times New Roman" w:hAnsi="Times New Roman"/>
                <w:sz w:val="18"/>
                <w:szCs w:val="18"/>
              </w:rPr>
              <w:t>1.11 (1.02 to 1.21)</w:t>
            </w:r>
          </w:p>
        </w:tc>
        <w:tc>
          <w:tcPr>
            <w:tcW w:w="775" w:type="dxa"/>
            <w:tcBorders>
              <w:top w:val="single" w:sz="4" w:space="0" w:color="auto"/>
              <w:left w:val="nil"/>
              <w:bottom w:val="single" w:sz="4" w:space="0" w:color="auto"/>
              <w:right w:val="nil"/>
            </w:tcBorders>
          </w:tcPr>
          <w:p w14:paraId="586E401C" w14:textId="06B52A6A" w:rsidR="000A08A4" w:rsidRPr="005F7972" w:rsidRDefault="001F05F6" w:rsidP="000A08A4">
            <w:pPr>
              <w:spacing w:after="0" w:line="240" w:lineRule="auto"/>
              <w:rPr>
                <w:rFonts w:ascii="Times New Roman" w:hAnsi="Times New Roman"/>
                <w:sz w:val="18"/>
                <w:szCs w:val="18"/>
              </w:rPr>
            </w:pPr>
            <w:r w:rsidRPr="005F7972">
              <w:rPr>
                <w:rFonts w:ascii="Times New Roman" w:hAnsi="Times New Roman"/>
                <w:sz w:val="18"/>
                <w:szCs w:val="18"/>
              </w:rPr>
              <w:t>.01</w:t>
            </w:r>
          </w:p>
        </w:tc>
      </w:tr>
      <w:tr w:rsidR="000A08A4" w:rsidRPr="005F7972" w14:paraId="401EF4FE" w14:textId="77777777" w:rsidTr="00A05C5C">
        <w:trPr>
          <w:trHeight w:val="110"/>
        </w:trPr>
        <w:tc>
          <w:tcPr>
            <w:tcW w:w="2139" w:type="dxa"/>
            <w:tcBorders>
              <w:top w:val="single" w:sz="4" w:space="0" w:color="auto"/>
              <w:left w:val="nil"/>
              <w:bottom w:val="single" w:sz="4" w:space="0" w:color="auto"/>
              <w:right w:val="nil"/>
            </w:tcBorders>
          </w:tcPr>
          <w:p w14:paraId="3B86A057" w14:textId="6EAF3081"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Confidence that you could get a home-testing kit for coronavirus delivered to your home</w:t>
            </w:r>
          </w:p>
        </w:tc>
        <w:tc>
          <w:tcPr>
            <w:tcW w:w="2397" w:type="dxa"/>
            <w:tcBorders>
              <w:top w:val="single" w:sz="4" w:space="0" w:color="auto"/>
              <w:left w:val="nil"/>
              <w:bottom w:val="single" w:sz="4" w:space="0" w:color="auto"/>
              <w:right w:val="nil"/>
            </w:tcBorders>
          </w:tcPr>
          <w:p w14:paraId="36C20625" w14:textId="51E4AD33"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4C72796E" w14:textId="0F6FFF1B"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N=850, M=3.71, SD=1.13</w:t>
            </w:r>
          </w:p>
        </w:tc>
        <w:tc>
          <w:tcPr>
            <w:tcW w:w="1984" w:type="dxa"/>
            <w:tcBorders>
              <w:top w:val="nil"/>
              <w:left w:val="nil"/>
              <w:bottom w:val="single" w:sz="4" w:space="0" w:color="auto"/>
              <w:right w:val="nil"/>
            </w:tcBorders>
            <w:shd w:val="clear" w:color="auto" w:fill="auto"/>
          </w:tcPr>
          <w:p w14:paraId="5EA94F72" w14:textId="47C19A6B"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N=877, M=3.90, SD=1.09</w:t>
            </w:r>
          </w:p>
        </w:tc>
        <w:tc>
          <w:tcPr>
            <w:tcW w:w="2127" w:type="dxa"/>
            <w:tcBorders>
              <w:top w:val="single" w:sz="4" w:space="0" w:color="auto"/>
              <w:left w:val="nil"/>
              <w:bottom w:val="single" w:sz="4" w:space="0" w:color="auto"/>
              <w:right w:val="nil"/>
            </w:tcBorders>
          </w:tcPr>
          <w:p w14:paraId="2059A421" w14:textId="727353F7" w:rsidR="000A08A4" w:rsidRPr="005F7972" w:rsidRDefault="007D4FBF" w:rsidP="000A08A4">
            <w:pPr>
              <w:spacing w:after="0" w:line="240" w:lineRule="auto"/>
              <w:rPr>
                <w:rFonts w:ascii="Times New Roman" w:hAnsi="Times New Roman"/>
                <w:b/>
                <w:bCs/>
                <w:sz w:val="18"/>
                <w:szCs w:val="18"/>
              </w:rPr>
            </w:pPr>
            <w:r w:rsidRPr="005F7972">
              <w:rPr>
                <w:rFonts w:ascii="Times New Roman" w:hAnsi="Times New Roman"/>
                <w:b/>
                <w:bCs/>
                <w:sz w:val="18"/>
                <w:szCs w:val="18"/>
              </w:rPr>
              <w:t>1.16 (1.06 to 1.26)</w:t>
            </w:r>
          </w:p>
        </w:tc>
        <w:tc>
          <w:tcPr>
            <w:tcW w:w="708" w:type="dxa"/>
            <w:tcBorders>
              <w:top w:val="single" w:sz="4" w:space="0" w:color="auto"/>
              <w:left w:val="nil"/>
              <w:bottom w:val="single" w:sz="4" w:space="0" w:color="auto"/>
              <w:right w:val="nil"/>
            </w:tcBorders>
          </w:tcPr>
          <w:p w14:paraId="29FA460E" w14:textId="59C2E26A" w:rsidR="000A08A4" w:rsidRPr="005F7972" w:rsidRDefault="007D4FBF" w:rsidP="000A08A4">
            <w:pPr>
              <w:spacing w:after="0" w:line="240" w:lineRule="auto"/>
              <w:rPr>
                <w:rFonts w:ascii="Times New Roman" w:hAnsi="Times New Roman"/>
                <w:b/>
                <w:bCs/>
                <w:sz w:val="18"/>
                <w:szCs w:val="18"/>
              </w:rPr>
            </w:pPr>
            <w:r w:rsidRPr="005F7972">
              <w:rPr>
                <w:rFonts w:ascii="Times New Roman" w:hAnsi="Times New Roman"/>
                <w:b/>
                <w:bCs/>
                <w:sz w:val="18"/>
                <w:szCs w:val="18"/>
              </w:rPr>
              <w:t>.001</w:t>
            </w:r>
          </w:p>
        </w:tc>
        <w:tc>
          <w:tcPr>
            <w:tcW w:w="1843" w:type="dxa"/>
            <w:tcBorders>
              <w:top w:val="single" w:sz="4" w:space="0" w:color="auto"/>
              <w:left w:val="nil"/>
              <w:bottom w:val="single" w:sz="4" w:space="0" w:color="auto"/>
              <w:right w:val="nil"/>
            </w:tcBorders>
          </w:tcPr>
          <w:p w14:paraId="015E462E" w14:textId="28FB6C8E" w:rsidR="000A08A4" w:rsidRPr="005F7972" w:rsidRDefault="00786BD9" w:rsidP="000A08A4">
            <w:pPr>
              <w:spacing w:after="0" w:line="240" w:lineRule="auto"/>
              <w:rPr>
                <w:rFonts w:ascii="Times New Roman" w:hAnsi="Times New Roman"/>
                <w:sz w:val="18"/>
                <w:szCs w:val="18"/>
              </w:rPr>
            </w:pPr>
            <w:r w:rsidRPr="005F7972">
              <w:rPr>
                <w:rFonts w:ascii="Times New Roman" w:hAnsi="Times New Roman"/>
                <w:sz w:val="18"/>
                <w:szCs w:val="18"/>
              </w:rPr>
              <w:t>1.15 (1.05 to 1.25)</w:t>
            </w:r>
          </w:p>
        </w:tc>
        <w:tc>
          <w:tcPr>
            <w:tcW w:w="775" w:type="dxa"/>
            <w:tcBorders>
              <w:top w:val="single" w:sz="4" w:space="0" w:color="auto"/>
              <w:left w:val="nil"/>
              <w:bottom w:val="single" w:sz="4" w:space="0" w:color="auto"/>
              <w:right w:val="nil"/>
            </w:tcBorders>
          </w:tcPr>
          <w:p w14:paraId="18B703F1" w14:textId="42BD9E66" w:rsidR="000A08A4" w:rsidRPr="005F7972" w:rsidRDefault="00786BD9" w:rsidP="000A08A4">
            <w:pPr>
              <w:spacing w:after="0" w:line="240" w:lineRule="auto"/>
              <w:rPr>
                <w:rFonts w:ascii="Times New Roman" w:hAnsi="Times New Roman"/>
                <w:sz w:val="18"/>
                <w:szCs w:val="18"/>
              </w:rPr>
            </w:pPr>
            <w:r w:rsidRPr="005F7972">
              <w:rPr>
                <w:rFonts w:ascii="Times New Roman" w:hAnsi="Times New Roman"/>
                <w:sz w:val="18"/>
                <w:szCs w:val="18"/>
              </w:rPr>
              <w:t>.003</w:t>
            </w:r>
          </w:p>
        </w:tc>
      </w:tr>
      <w:tr w:rsidR="000A08A4" w:rsidRPr="005F7972" w14:paraId="21EC76E1" w14:textId="77777777" w:rsidTr="00A05C5C">
        <w:trPr>
          <w:trHeight w:val="110"/>
        </w:trPr>
        <w:tc>
          <w:tcPr>
            <w:tcW w:w="2139" w:type="dxa"/>
            <w:tcBorders>
              <w:top w:val="single" w:sz="4" w:space="0" w:color="auto"/>
              <w:left w:val="nil"/>
              <w:bottom w:val="single" w:sz="4" w:space="0" w:color="auto"/>
              <w:right w:val="nil"/>
            </w:tcBorders>
          </w:tcPr>
          <w:p w14:paraId="2CAA53BB" w14:textId="4CD5682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Confidence that you could return a completed home-testing kit for coronavirus via courier (e.g. UPS, Hermes)</w:t>
            </w:r>
          </w:p>
        </w:tc>
        <w:tc>
          <w:tcPr>
            <w:tcW w:w="2397" w:type="dxa"/>
            <w:tcBorders>
              <w:top w:val="single" w:sz="4" w:space="0" w:color="auto"/>
              <w:left w:val="nil"/>
              <w:bottom w:val="single" w:sz="4" w:space="0" w:color="auto"/>
              <w:right w:val="nil"/>
            </w:tcBorders>
          </w:tcPr>
          <w:p w14:paraId="1D5B03A1" w14:textId="320965DA"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47A6F108" w14:textId="569A602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N=855, M=3.84, SD=1.06</w:t>
            </w:r>
          </w:p>
        </w:tc>
        <w:tc>
          <w:tcPr>
            <w:tcW w:w="1984" w:type="dxa"/>
            <w:tcBorders>
              <w:top w:val="nil"/>
              <w:left w:val="nil"/>
              <w:bottom w:val="single" w:sz="4" w:space="0" w:color="auto"/>
              <w:right w:val="nil"/>
            </w:tcBorders>
            <w:shd w:val="clear" w:color="auto" w:fill="auto"/>
          </w:tcPr>
          <w:p w14:paraId="6A79ACED" w14:textId="34E128A9"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N=881, M=4.15, SD=0.95</w:t>
            </w:r>
          </w:p>
        </w:tc>
        <w:tc>
          <w:tcPr>
            <w:tcW w:w="2127" w:type="dxa"/>
            <w:tcBorders>
              <w:top w:val="single" w:sz="4" w:space="0" w:color="auto"/>
              <w:left w:val="nil"/>
              <w:bottom w:val="single" w:sz="4" w:space="0" w:color="auto"/>
              <w:right w:val="nil"/>
            </w:tcBorders>
          </w:tcPr>
          <w:p w14:paraId="58EBE4F3" w14:textId="68352EE6" w:rsidR="000A08A4" w:rsidRPr="005F7972" w:rsidRDefault="00E06591" w:rsidP="000A08A4">
            <w:pPr>
              <w:spacing w:after="0" w:line="240" w:lineRule="auto"/>
              <w:rPr>
                <w:rFonts w:ascii="Times New Roman" w:hAnsi="Times New Roman"/>
                <w:b/>
                <w:bCs/>
                <w:sz w:val="18"/>
                <w:szCs w:val="18"/>
              </w:rPr>
            </w:pPr>
            <w:r w:rsidRPr="005F7972">
              <w:rPr>
                <w:rFonts w:ascii="Times New Roman" w:hAnsi="Times New Roman"/>
                <w:b/>
                <w:bCs/>
                <w:sz w:val="18"/>
                <w:szCs w:val="18"/>
              </w:rPr>
              <w:t>1.36 (1.23 to 1.49)</w:t>
            </w:r>
          </w:p>
        </w:tc>
        <w:tc>
          <w:tcPr>
            <w:tcW w:w="708" w:type="dxa"/>
            <w:tcBorders>
              <w:top w:val="single" w:sz="4" w:space="0" w:color="auto"/>
              <w:left w:val="nil"/>
              <w:bottom w:val="single" w:sz="4" w:space="0" w:color="auto"/>
              <w:right w:val="nil"/>
            </w:tcBorders>
          </w:tcPr>
          <w:p w14:paraId="6CBB2AD9" w14:textId="019A3CAE" w:rsidR="000A08A4" w:rsidRPr="005F7972" w:rsidRDefault="00E06591"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6367A83D" w14:textId="4C6FF1E2" w:rsidR="000A08A4" w:rsidRPr="005F7972" w:rsidRDefault="00653736" w:rsidP="000A08A4">
            <w:pPr>
              <w:spacing w:after="0" w:line="240" w:lineRule="auto"/>
              <w:rPr>
                <w:rFonts w:ascii="Times New Roman" w:hAnsi="Times New Roman"/>
                <w:b/>
                <w:bCs/>
                <w:sz w:val="18"/>
                <w:szCs w:val="18"/>
              </w:rPr>
            </w:pPr>
            <w:r w:rsidRPr="005F7972">
              <w:rPr>
                <w:rFonts w:ascii="Times New Roman" w:hAnsi="Times New Roman"/>
                <w:b/>
                <w:bCs/>
                <w:sz w:val="18"/>
                <w:szCs w:val="18"/>
              </w:rPr>
              <w:t>1.33 (1.20 to 1.48)</w:t>
            </w:r>
          </w:p>
        </w:tc>
        <w:tc>
          <w:tcPr>
            <w:tcW w:w="775" w:type="dxa"/>
            <w:tcBorders>
              <w:top w:val="single" w:sz="4" w:space="0" w:color="auto"/>
              <w:left w:val="nil"/>
              <w:bottom w:val="single" w:sz="4" w:space="0" w:color="auto"/>
              <w:right w:val="nil"/>
            </w:tcBorders>
          </w:tcPr>
          <w:p w14:paraId="1AAE0B19" w14:textId="473B63C9" w:rsidR="000A08A4" w:rsidRPr="005F7972" w:rsidRDefault="00653736"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6127E7EC" w14:textId="77777777" w:rsidTr="00A05C5C">
        <w:trPr>
          <w:trHeight w:val="110"/>
        </w:trPr>
        <w:tc>
          <w:tcPr>
            <w:tcW w:w="2139" w:type="dxa"/>
            <w:tcBorders>
              <w:top w:val="single" w:sz="4" w:space="0" w:color="auto"/>
              <w:left w:val="nil"/>
              <w:bottom w:val="single" w:sz="4" w:space="0" w:color="auto"/>
              <w:right w:val="nil"/>
            </w:tcBorders>
          </w:tcPr>
          <w:p w14:paraId="07996371" w14:textId="11B05E48"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Someone could spread coronavirus to other people, even if they do not have symptoms yet</w:t>
            </w:r>
          </w:p>
        </w:tc>
        <w:tc>
          <w:tcPr>
            <w:tcW w:w="2397" w:type="dxa"/>
            <w:tcBorders>
              <w:top w:val="single" w:sz="4" w:space="0" w:color="auto"/>
              <w:left w:val="nil"/>
              <w:bottom w:val="single" w:sz="4" w:space="0" w:color="auto"/>
              <w:right w:val="nil"/>
            </w:tcBorders>
          </w:tcPr>
          <w:p w14:paraId="2288A764" w14:textId="361DA210"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6F8A69C9" w14:textId="6DF7551C"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N=880, M=4.25, SD=0.80</w:t>
            </w:r>
          </w:p>
        </w:tc>
        <w:tc>
          <w:tcPr>
            <w:tcW w:w="1984" w:type="dxa"/>
            <w:tcBorders>
              <w:top w:val="nil"/>
              <w:left w:val="nil"/>
              <w:bottom w:val="single" w:sz="4" w:space="0" w:color="auto"/>
              <w:right w:val="nil"/>
            </w:tcBorders>
            <w:shd w:val="clear" w:color="auto" w:fill="auto"/>
          </w:tcPr>
          <w:p w14:paraId="2C0948A5" w14:textId="3CE1B9BB"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N=901, M=4.52, SD=0.62</w:t>
            </w:r>
          </w:p>
        </w:tc>
        <w:tc>
          <w:tcPr>
            <w:tcW w:w="2127" w:type="dxa"/>
            <w:tcBorders>
              <w:top w:val="single" w:sz="4" w:space="0" w:color="auto"/>
              <w:left w:val="nil"/>
              <w:bottom w:val="single" w:sz="4" w:space="0" w:color="auto"/>
              <w:right w:val="nil"/>
            </w:tcBorders>
          </w:tcPr>
          <w:p w14:paraId="7B34A8E5" w14:textId="51FC22D9" w:rsidR="000A08A4" w:rsidRPr="005F7972" w:rsidRDefault="00012FB1" w:rsidP="000A08A4">
            <w:pPr>
              <w:spacing w:after="0" w:line="240" w:lineRule="auto"/>
              <w:rPr>
                <w:rFonts w:ascii="Times New Roman" w:hAnsi="Times New Roman"/>
                <w:b/>
                <w:bCs/>
                <w:sz w:val="18"/>
                <w:szCs w:val="18"/>
              </w:rPr>
            </w:pPr>
            <w:r w:rsidRPr="005F7972">
              <w:rPr>
                <w:rFonts w:ascii="Times New Roman" w:hAnsi="Times New Roman"/>
                <w:b/>
                <w:bCs/>
                <w:sz w:val="18"/>
                <w:szCs w:val="18"/>
              </w:rPr>
              <w:t>1.75 (1.52 to 2.01)</w:t>
            </w:r>
          </w:p>
        </w:tc>
        <w:tc>
          <w:tcPr>
            <w:tcW w:w="708" w:type="dxa"/>
            <w:tcBorders>
              <w:top w:val="single" w:sz="4" w:space="0" w:color="auto"/>
              <w:left w:val="nil"/>
              <w:bottom w:val="single" w:sz="4" w:space="0" w:color="auto"/>
              <w:right w:val="nil"/>
            </w:tcBorders>
          </w:tcPr>
          <w:p w14:paraId="2E4059EB" w14:textId="3A2190E6" w:rsidR="000A08A4" w:rsidRPr="005F7972" w:rsidRDefault="00012FB1"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75C6689B" w14:textId="5BC53136" w:rsidR="000A08A4" w:rsidRPr="005F7972" w:rsidRDefault="002D2879" w:rsidP="000A08A4">
            <w:pPr>
              <w:spacing w:after="0" w:line="240" w:lineRule="auto"/>
              <w:rPr>
                <w:rFonts w:ascii="Times New Roman" w:hAnsi="Times New Roman"/>
                <w:b/>
                <w:bCs/>
                <w:sz w:val="18"/>
                <w:szCs w:val="18"/>
              </w:rPr>
            </w:pPr>
            <w:r w:rsidRPr="005F7972">
              <w:rPr>
                <w:rFonts w:ascii="Times New Roman" w:hAnsi="Times New Roman"/>
                <w:b/>
                <w:bCs/>
                <w:sz w:val="18"/>
                <w:szCs w:val="18"/>
              </w:rPr>
              <w:t>1.69 (1.45 to 1.96)</w:t>
            </w:r>
          </w:p>
        </w:tc>
        <w:tc>
          <w:tcPr>
            <w:tcW w:w="775" w:type="dxa"/>
            <w:tcBorders>
              <w:top w:val="single" w:sz="4" w:space="0" w:color="auto"/>
              <w:left w:val="nil"/>
              <w:bottom w:val="single" w:sz="4" w:space="0" w:color="auto"/>
              <w:right w:val="nil"/>
            </w:tcBorders>
          </w:tcPr>
          <w:p w14:paraId="57A7F326" w14:textId="0F80ECEA" w:rsidR="000A08A4" w:rsidRPr="005F7972" w:rsidRDefault="002D2879"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4631E86D" w14:textId="77777777" w:rsidTr="00A05C5C">
        <w:trPr>
          <w:trHeight w:val="110"/>
        </w:trPr>
        <w:tc>
          <w:tcPr>
            <w:tcW w:w="2139" w:type="dxa"/>
            <w:tcBorders>
              <w:left w:val="nil"/>
              <w:right w:val="nil"/>
            </w:tcBorders>
          </w:tcPr>
          <w:p w14:paraId="52F930E2" w14:textId="021E7C9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My personal behaviour has an impact on how coronavirus spreads</w:t>
            </w:r>
          </w:p>
        </w:tc>
        <w:tc>
          <w:tcPr>
            <w:tcW w:w="2397" w:type="dxa"/>
            <w:tcBorders>
              <w:top w:val="single" w:sz="4" w:space="0" w:color="auto"/>
              <w:left w:val="nil"/>
              <w:bottom w:val="single" w:sz="4" w:space="0" w:color="auto"/>
              <w:right w:val="nil"/>
            </w:tcBorders>
          </w:tcPr>
          <w:p w14:paraId="3CD53A60" w14:textId="669E3565"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5-point scale (1=strongly disagree to 5=strongly agree)</w:t>
            </w:r>
          </w:p>
        </w:tc>
        <w:tc>
          <w:tcPr>
            <w:tcW w:w="1985" w:type="dxa"/>
            <w:tcBorders>
              <w:top w:val="nil"/>
              <w:left w:val="nil"/>
              <w:bottom w:val="single" w:sz="4" w:space="0" w:color="auto"/>
              <w:right w:val="nil"/>
            </w:tcBorders>
            <w:shd w:val="clear" w:color="auto" w:fill="auto"/>
          </w:tcPr>
          <w:p w14:paraId="5B2D3A68" w14:textId="6A80F85D"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N=884, M=3.83, SD=1.07</w:t>
            </w:r>
          </w:p>
        </w:tc>
        <w:tc>
          <w:tcPr>
            <w:tcW w:w="1984" w:type="dxa"/>
            <w:tcBorders>
              <w:top w:val="nil"/>
              <w:left w:val="nil"/>
              <w:bottom w:val="single" w:sz="4" w:space="0" w:color="auto"/>
              <w:right w:val="nil"/>
            </w:tcBorders>
            <w:shd w:val="clear" w:color="auto" w:fill="auto"/>
          </w:tcPr>
          <w:p w14:paraId="71269732" w14:textId="3A9F08B6"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N=905, M=4.19, SD=0.89</w:t>
            </w:r>
          </w:p>
        </w:tc>
        <w:tc>
          <w:tcPr>
            <w:tcW w:w="2127" w:type="dxa"/>
            <w:tcBorders>
              <w:top w:val="single" w:sz="4" w:space="0" w:color="auto"/>
              <w:left w:val="nil"/>
              <w:bottom w:val="single" w:sz="4" w:space="0" w:color="auto"/>
              <w:right w:val="nil"/>
            </w:tcBorders>
          </w:tcPr>
          <w:p w14:paraId="70835D2F" w14:textId="06F61909" w:rsidR="000A08A4" w:rsidRPr="005F7972" w:rsidRDefault="004A4F59" w:rsidP="000A08A4">
            <w:pPr>
              <w:spacing w:after="0" w:line="240" w:lineRule="auto"/>
              <w:rPr>
                <w:rFonts w:ascii="Times New Roman" w:hAnsi="Times New Roman"/>
                <w:b/>
                <w:bCs/>
                <w:sz w:val="18"/>
                <w:szCs w:val="18"/>
              </w:rPr>
            </w:pPr>
            <w:r w:rsidRPr="005F7972">
              <w:rPr>
                <w:rFonts w:ascii="Times New Roman" w:hAnsi="Times New Roman"/>
                <w:b/>
                <w:bCs/>
                <w:sz w:val="18"/>
                <w:szCs w:val="18"/>
              </w:rPr>
              <w:t>1.45 (1.31 to 1.60)</w:t>
            </w:r>
          </w:p>
        </w:tc>
        <w:tc>
          <w:tcPr>
            <w:tcW w:w="708" w:type="dxa"/>
            <w:tcBorders>
              <w:top w:val="single" w:sz="4" w:space="0" w:color="auto"/>
              <w:left w:val="nil"/>
              <w:bottom w:val="single" w:sz="4" w:space="0" w:color="auto"/>
              <w:right w:val="nil"/>
            </w:tcBorders>
          </w:tcPr>
          <w:p w14:paraId="7A9AD65F" w14:textId="332E0156" w:rsidR="000A08A4" w:rsidRPr="005F7972" w:rsidRDefault="004A4F59"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c>
          <w:tcPr>
            <w:tcW w:w="1843" w:type="dxa"/>
            <w:tcBorders>
              <w:top w:val="single" w:sz="4" w:space="0" w:color="auto"/>
              <w:left w:val="nil"/>
              <w:bottom w:val="single" w:sz="4" w:space="0" w:color="auto"/>
              <w:right w:val="nil"/>
            </w:tcBorders>
          </w:tcPr>
          <w:p w14:paraId="211EF5EC" w14:textId="1684D114" w:rsidR="000A08A4" w:rsidRPr="005F7972" w:rsidRDefault="00D62432" w:rsidP="000A08A4">
            <w:pPr>
              <w:spacing w:after="0" w:line="240" w:lineRule="auto"/>
              <w:rPr>
                <w:rFonts w:ascii="Times New Roman" w:hAnsi="Times New Roman"/>
                <w:b/>
                <w:bCs/>
                <w:sz w:val="18"/>
                <w:szCs w:val="18"/>
              </w:rPr>
            </w:pPr>
            <w:r w:rsidRPr="005F7972">
              <w:rPr>
                <w:rFonts w:ascii="Times New Roman" w:hAnsi="Times New Roman"/>
                <w:b/>
                <w:bCs/>
                <w:sz w:val="18"/>
                <w:szCs w:val="18"/>
              </w:rPr>
              <w:t>1.39 (1.25 to 1.54)</w:t>
            </w:r>
          </w:p>
        </w:tc>
        <w:tc>
          <w:tcPr>
            <w:tcW w:w="775" w:type="dxa"/>
            <w:tcBorders>
              <w:top w:val="single" w:sz="4" w:space="0" w:color="auto"/>
              <w:left w:val="nil"/>
              <w:bottom w:val="single" w:sz="4" w:space="0" w:color="auto"/>
              <w:right w:val="nil"/>
            </w:tcBorders>
          </w:tcPr>
          <w:p w14:paraId="3BCD1881" w14:textId="35869DEA" w:rsidR="000A08A4" w:rsidRPr="005F7972" w:rsidRDefault="00D62432" w:rsidP="000A08A4">
            <w:pPr>
              <w:spacing w:after="0" w:line="240" w:lineRule="auto"/>
              <w:rPr>
                <w:rFonts w:ascii="Times New Roman" w:hAnsi="Times New Roman"/>
                <w:b/>
                <w:bCs/>
                <w:sz w:val="18"/>
                <w:szCs w:val="18"/>
              </w:rPr>
            </w:pPr>
            <w:r w:rsidRPr="005F7972">
              <w:rPr>
                <w:rFonts w:ascii="Times New Roman" w:hAnsi="Times New Roman"/>
                <w:b/>
                <w:bCs/>
                <w:sz w:val="18"/>
                <w:szCs w:val="18"/>
              </w:rPr>
              <w:t>&lt;.001</w:t>
            </w:r>
          </w:p>
        </w:tc>
      </w:tr>
      <w:tr w:rsidR="000A08A4" w:rsidRPr="005F7972" w14:paraId="70139DEA" w14:textId="77777777" w:rsidTr="000A08A4">
        <w:trPr>
          <w:trHeight w:val="110"/>
        </w:trPr>
        <w:tc>
          <w:tcPr>
            <w:tcW w:w="2139" w:type="dxa"/>
            <w:tcBorders>
              <w:top w:val="single" w:sz="4" w:space="0" w:color="auto"/>
              <w:left w:val="nil"/>
              <w:bottom w:val="single" w:sz="12" w:space="0" w:color="auto"/>
              <w:right w:val="nil"/>
            </w:tcBorders>
          </w:tcPr>
          <w:p w14:paraId="727F5D3B" w14:textId="61BD55E1"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Perceived credibility of government</w:t>
            </w:r>
          </w:p>
        </w:tc>
        <w:tc>
          <w:tcPr>
            <w:tcW w:w="2397" w:type="dxa"/>
            <w:tcBorders>
              <w:top w:val="single" w:sz="4" w:space="0" w:color="auto"/>
              <w:left w:val="nil"/>
              <w:bottom w:val="single" w:sz="12" w:space="0" w:color="auto"/>
              <w:right w:val="nil"/>
            </w:tcBorders>
          </w:tcPr>
          <w:p w14:paraId="1B2889DC" w14:textId="3794957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sz w:val="18"/>
                <w:szCs w:val="18"/>
              </w:rPr>
              <w:t>Range 4 (lowest credibility) to 20 (highest credibility)</w:t>
            </w:r>
          </w:p>
        </w:tc>
        <w:tc>
          <w:tcPr>
            <w:tcW w:w="1985" w:type="dxa"/>
            <w:tcBorders>
              <w:top w:val="nil"/>
              <w:left w:val="nil"/>
              <w:bottom w:val="single" w:sz="12" w:space="0" w:color="auto"/>
              <w:right w:val="nil"/>
            </w:tcBorders>
            <w:shd w:val="clear" w:color="auto" w:fill="auto"/>
          </w:tcPr>
          <w:p w14:paraId="7D3D8646" w14:textId="70C5092F"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N=832, M=11.8, SD=3.07</w:t>
            </w:r>
          </w:p>
        </w:tc>
        <w:tc>
          <w:tcPr>
            <w:tcW w:w="1984" w:type="dxa"/>
            <w:tcBorders>
              <w:top w:val="nil"/>
              <w:left w:val="nil"/>
              <w:bottom w:val="single" w:sz="12" w:space="0" w:color="auto"/>
              <w:right w:val="nil"/>
            </w:tcBorders>
            <w:shd w:val="clear" w:color="auto" w:fill="auto"/>
          </w:tcPr>
          <w:p w14:paraId="3C5524F7" w14:textId="021DF66D" w:rsidR="000A08A4" w:rsidRPr="005F7972" w:rsidRDefault="000A08A4" w:rsidP="000A08A4">
            <w:pPr>
              <w:spacing w:after="0" w:line="240" w:lineRule="auto"/>
              <w:rPr>
                <w:rFonts w:ascii="Times New Roman" w:hAnsi="Times New Roman"/>
                <w:sz w:val="18"/>
                <w:szCs w:val="18"/>
              </w:rPr>
            </w:pPr>
            <w:r w:rsidRPr="005F7972">
              <w:rPr>
                <w:rFonts w:ascii="Times New Roman" w:hAnsi="Times New Roman"/>
                <w:color w:val="000000"/>
                <w:sz w:val="18"/>
                <w:szCs w:val="18"/>
              </w:rPr>
              <w:t>N=848, M=11.75, SD=2.64</w:t>
            </w:r>
          </w:p>
        </w:tc>
        <w:tc>
          <w:tcPr>
            <w:tcW w:w="2127" w:type="dxa"/>
            <w:tcBorders>
              <w:top w:val="single" w:sz="4" w:space="0" w:color="auto"/>
              <w:left w:val="nil"/>
              <w:bottom w:val="single" w:sz="12" w:space="0" w:color="auto"/>
              <w:right w:val="nil"/>
            </w:tcBorders>
          </w:tcPr>
          <w:p w14:paraId="2977E32F" w14:textId="640B880A" w:rsidR="000A08A4" w:rsidRPr="005F7972" w:rsidRDefault="001D5D55" w:rsidP="000A08A4">
            <w:pPr>
              <w:spacing w:after="0" w:line="240" w:lineRule="auto"/>
              <w:rPr>
                <w:rFonts w:ascii="Times New Roman" w:hAnsi="Times New Roman"/>
                <w:sz w:val="18"/>
                <w:szCs w:val="18"/>
              </w:rPr>
            </w:pPr>
            <w:r w:rsidRPr="005F7972">
              <w:rPr>
                <w:rFonts w:ascii="Times New Roman" w:hAnsi="Times New Roman"/>
                <w:sz w:val="18"/>
                <w:szCs w:val="18"/>
              </w:rPr>
              <w:t>0.99 (0.96 to 1.03)</w:t>
            </w:r>
          </w:p>
        </w:tc>
        <w:tc>
          <w:tcPr>
            <w:tcW w:w="708" w:type="dxa"/>
            <w:tcBorders>
              <w:top w:val="single" w:sz="4" w:space="0" w:color="auto"/>
              <w:left w:val="nil"/>
              <w:bottom w:val="single" w:sz="12" w:space="0" w:color="auto"/>
              <w:right w:val="nil"/>
            </w:tcBorders>
          </w:tcPr>
          <w:p w14:paraId="7753588A" w14:textId="48F5FABA" w:rsidR="000A08A4" w:rsidRPr="005F7972" w:rsidRDefault="001D5D55" w:rsidP="000A08A4">
            <w:pPr>
              <w:spacing w:after="0" w:line="240" w:lineRule="auto"/>
              <w:rPr>
                <w:rFonts w:ascii="Times New Roman" w:hAnsi="Times New Roman"/>
                <w:sz w:val="18"/>
                <w:szCs w:val="18"/>
              </w:rPr>
            </w:pPr>
            <w:r w:rsidRPr="005F7972">
              <w:rPr>
                <w:rFonts w:ascii="Times New Roman" w:hAnsi="Times New Roman"/>
                <w:sz w:val="18"/>
                <w:szCs w:val="18"/>
              </w:rPr>
              <w:t>.76</w:t>
            </w:r>
          </w:p>
        </w:tc>
        <w:tc>
          <w:tcPr>
            <w:tcW w:w="1843" w:type="dxa"/>
            <w:tcBorders>
              <w:top w:val="single" w:sz="4" w:space="0" w:color="auto"/>
              <w:left w:val="nil"/>
              <w:bottom w:val="single" w:sz="12" w:space="0" w:color="auto"/>
              <w:right w:val="nil"/>
            </w:tcBorders>
          </w:tcPr>
          <w:p w14:paraId="53789780" w14:textId="2FEB3FF3" w:rsidR="000A08A4" w:rsidRPr="005F7972" w:rsidRDefault="00836073" w:rsidP="000A08A4">
            <w:pPr>
              <w:spacing w:after="0" w:line="240" w:lineRule="auto"/>
              <w:rPr>
                <w:rFonts w:ascii="Times New Roman" w:hAnsi="Times New Roman"/>
                <w:sz w:val="18"/>
                <w:szCs w:val="18"/>
              </w:rPr>
            </w:pPr>
            <w:r w:rsidRPr="005F7972">
              <w:rPr>
                <w:rFonts w:ascii="Times New Roman" w:hAnsi="Times New Roman"/>
                <w:sz w:val="18"/>
                <w:szCs w:val="18"/>
              </w:rPr>
              <w:t>0.99 (0.95 to 1.02)</w:t>
            </w:r>
          </w:p>
        </w:tc>
        <w:tc>
          <w:tcPr>
            <w:tcW w:w="775" w:type="dxa"/>
            <w:tcBorders>
              <w:top w:val="single" w:sz="4" w:space="0" w:color="auto"/>
              <w:left w:val="nil"/>
              <w:bottom w:val="single" w:sz="12" w:space="0" w:color="auto"/>
              <w:right w:val="nil"/>
            </w:tcBorders>
          </w:tcPr>
          <w:p w14:paraId="5458DC98" w14:textId="38C430A7" w:rsidR="000A08A4" w:rsidRPr="005F7972" w:rsidRDefault="0032215F" w:rsidP="000A08A4">
            <w:pPr>
              <w:spacing w:after="0" w:line="240" w:lineRule="auto"/>
              <w:rPr>
                <w:rFonts w:ascii="Times New Roman" w:hAnsi="Times New Roman"/>
                <w:sz w:val="18"/>
                <w:szCs w:val="18"/>
              </w:rPr>
            </w:pPr>
            <w:r w:rsidRPr="005F7972">
              <w:rPr>
                <w:rFonts w:ascii="Times New Roman" w:hAnsi="Times New Roman"/>
                <w:sz w:val="18"/>
                <w:szCs w:val="18"/>
              </w:rPr>
              <w:t>.54</w:t>
            </w:r>
          </w:p>
        </w:tc>
      </w:tr>
    </w:tbl>
    <w:p w14:paraId="3C6298ED" w14:textId="77777777" w:rsidR="007F4CEA" w:rsidRPr="005F7972" w:rsidRDefault="007F4CEA" w:rsidP="007902D4">
      <w:pPr>
        <w:spacing w:line="240" w:lineRule="auto"/>
        <w:rPr>
          <w:rFonts w:ascii="Times New Roman" w:hAnsi="Times New Roman"/>
          <w:sz w:val="20"/>
          <w:szCs w:val="16"/>
        </w:rPr>
      </w:pPr>
      <w:r w:rsidRPr="005F7972">
        <w:rPr>
          <w:rFonts w:ascii="Times New Roman" w:hAnsi="Times New Roman"/>
          <w:sz w:val="20"/>
          <w:szCs w:val="16"/>
        </w:rPr>
        <w:t>† Adjusted for region, gender, age (raw and quadratic age term), presence of dependent child in household, being clinically vulnerable to COVID-19, having a household member who has a chronic illness, employment status, socio-economic grade, index of multiple deprivation, education, ethnicity, and living alone.</w:t>
      </w:r>
    </w:p>
    <w:p w14:paraId="44A51032" w14:textId="6F5A273A" w:rsidR="007F4CEA" w:rsidRPr="005F7972" w:rsidRDefault="007F4CEA" w:rsidP="007902D4">
      <w:pPr>
        <w:spacing w:line="240" w:lineRule="auto"/>
        <w:rPr>
          <w:rFonts w:ascii="Times New Roman" w:hAnsi="Times New Roman"/>
          <w:sz w:val="20"/>
          <w:szCs w:val="16"/>
        </w:rPr>
        <w:sectPr w:rsidR="007F4CEA" w:rsidRPr="005F7972" w:rsidSect="00A05C5C">
          <w:pgSz w:w="16838" w:h="11906" w:orient="landscape"/>
          <w:pgMar w:top="1440" w:right="1440" w:bottom="1440" w:left="1440" w:header="709" w:footer="709" w:gutter="0"/>
          <w:cols w:space="708"/>
          <w:docGrid w:linePitch="360"/>
        </w:sectPr>
      </w:pPr>
      <w:r w:rsidRPr="005F7972">
        <w:rPr>
          <w:rFonts w:ascii="Times New Roman" w:hAnsi="Times New Roman"/>
          <w:sz w:val="20"/>
          <w:szCs w:val="16"/>
        </w:rPr>
        <w:t>‡ Not adjusting for employment status, as by definition, everyone who was asked this question was employed.</w:t>
      </w:r>
    </w:p>
    <w:p w14:paraId="0B6B31AC" w14:textId="77777777" w:rsidR="007F4CEA" w:rsidRPr="005F7972" w:rsidRDefault="007F4CEA" w:rsidP="007F4CEA">
      <w:pPr>
        <w:rPr>
          <w:rFonts w:ascii="Times New Roman" w:hAnsi="Times New Roman"/>
          <w:b/>
        </w:rPr>
      </w:pPr>
      <w:r w:rsidRPr="005F7972">
        <w:rPr>
          <w:rFonts w:ascii="Times New Roman" w:hAnsi="Times New Roman"/>
          <w:b/>
        </w:rPr>
        <w:lastRenderedPageBreak/>
        <w:t>Discussion</w:t>
      </w:r>
    </w:p>
    <w:p w14:paraId="2A5D4F5B" w14:textId="77777777" w:rsidR="007F4CEA" w:rsidRPr="005F7972" w:rsidRDefault="007F4CEA" w:rsidP="007F4CEA">
      <w:pPr>
        <w:numPr>
          <w:ilvl w:val="0"/>
          <w:numId w:val="2"/>
        </w:numPr>
        <w:rPr>
          <w:rFonts w:ascii="Times New Roman" w:hAnsi="Times New Roman"/>
        </w:rPr>
      </w:pPr>
      <w:r w:rsidRPr="005F7972">
        <w:rPr>
          <w:rFonts w:ascii="Times New Roman" w:hAnsi="Times New Roman"/>
        </w:rPr>
        <w:t>Four distinct groups of behaviour were identified (general cleanliness, going out, response to symptoms, social distancing).</w:t>
      </w:r>
    </w:p>
    <w:p w14:paraId="58BA0E8E" w14:textId="77777777" w:rsidR="007F4CEA" w:rsidRPr="005F7972" w:rsidRDefault="007F4CEA" w:rsidP="007F4CEA">
      <w:pPr>
        <w:numPr>
          <w:ilvl w:val="0"/>
          <w:numId w:val="2"/>
        </w:numPr>
        <w:rPr>
          <w:rFonts w:ascii="Times New Roman" w:hAnsi="Times New Roman"/>
        </w:rPr>
      </w:pPr>
      <w:r w:rsidRPr="005F7972">
        <w:rPr>
          <w:rFonts w:ascii="Times New Roman" w:hAnsi="Times New Roman"/>
        </w:rPr>
        <w:t>Two distinct patterns of behaviour were identified. Groups differed by intention to self-isolate and request a test if symptomatic.</w:t>
      </w:r>
    </w:p>
    <w:p w14:paraId="74CD35C6" w14:textId="77777777" w:rsidR="007F4CEA" w:rsidRPr="005F7972" w:rsidRDefault="007F4CEA" w:rsidP="007F4CEA">
      <w:pPr>
        <w:numPr>
          <w:ilvl w:val="1"/>
          <w:numId w:val="2"/>
        </w:numPr>
        <w:rPr>
          <w:rFonts w:ascii="Times New Roman" w:hAnsi="Times New Roman"/>
        </w:rPr>
      </w:pPr>
      <w:r w:rsidRPr="005F7972">
        <w:rPr>
          <w:rFonts w:ascii="Times New Roman" w:hAnsi="Times New Roman"/>
        </w:rPr>
        <w:t>The group that intended to self-isolate and request a test if symptomatic also reported engaging in general cleanliness and social distancing behaviours more frequently.</w:t>
      </w:r>
    </w:p>
    <w:p w14:paraId="7F94E51C" w14:textId="2769A848" w:rsidR="007F4CEA" w:rsidRPr="005F7972" w:rsidRDefault="007F4CEA" w:rsidP="007F4CEA">
      <w:pPr>
        <w:numPr>
          <w:ilvl w:val="0"/>
          <w:numId w:val="2"/>
        </w:numPr>
        <w:rPr>
          <w:rFonts w:ascii="Times New Roman" w:hAnsi="Times New Roman"/>
        </w:rPr>
      </w:pPr>
      <w:r w:rsidRPr="005F7972">
        <w:rPr>
          <w:rFonts w:ascii="Times New Roman" w:hAnsi="Times New Roman"/>
        </w:rPr>
        <w:t>Women, people with a higher level of education and those report</w:t>
      </w:r>
      <w:r w:rsidR="00755CC2">
        <w:rPr>
          <w:rFonts w:ascii="Times New Roman" w:hAnsi="Times New Roman"/>
        </w:rPr>
        <w:t>ing</w:t>
      </w:r>
      <w:r w:rsidRPr="005F7972">
        <w:rPr>
          <w:rFonts w:ascii="Times New Roman" w:hAnsi="Times New Roman"/>
        </w:rPr>
        <w:t xml:space="preserve"> less financial hardship were more likely to belong to the group intending to request a test and self-isolate if symptomatic.</w:t>
      </w:r>
    </w:p>
    <w:p w14:paraId="0E2670DD" w14:textId="1B698D0D" w:rsidR="007F4CEA" w:rsidRPr="005F7972" w:rsidRDefault="007F4CEA" w:rsidP="007F4CEA">
      <w:pPr>
        <w:numPr>
          <w:ilvl w:val="0"/>
          <w:numId w:val="2"/>
        </w:numPr>
        <w:rPr>
          <w:rFonts w:ascii="Times New Roman" w:hAnsi="Times New Roman"/>
        </w:rPr>
      </w:pPr>
      <w:r w:rsidRPr="005F7972">
        <w:rPr>
          <w:rFonts w:ascii="Times New Roman" w:hAnsi="Times New Roman"/>
        </w:rPr>
        <w:t xml:space="preserve">Targeted messaging to men may be </w:t>
      </w:r>
      <w:r w:rsidR="00755CC2">
        <w:rPr>
          <w:rFonts w:ascii="Times New Roman" w:hAnsi="Times New Roman"/>
        </w:rPr>
        <w:t>appropriate</w:t>
      </w:r>
      <w:r w:rsidRPr="005F7972">
        <w:rPr>
          <w:rFonts w:ascii="Times New Roman" w:hAnsi="Times New Roman"/>
        </w:rPr>
        <w:t>.</w:t>
      </w:r>
    </w:p>
    <w:p w14:paraId="73C49457" w14:textId="390E32A0" w:rsidR="007F4CEA" w:rsidRPr="005F7972" w:rsidRDefault="007F4CEA" w:rsidP="007F4CEA">
      <w:pPr>
        <w:numPr>
          <w:ilvl w:val="0"/>
          <w:numId w:val="2"/>
        </w:numPr>
        <w:rPr>
          <w:rFonts w:ascii="Times New Roman" w:hAnsi="Times New Roman"/>
        </w:rPr>
      </w:pPr>
      <w:r w:rsidRPr="005F7972">
        <w:rPr>
          <w:rFonts w:ascii="Times New Roman" w:hAnsi="Times New Roman"/>
        </w:rPr>
        <w:t xml:space="preserve">Greater </w:t>
      </w:r>
      <w:r w:rsidR="00755CC2">
        <w:rPr>
          <w:rFonts w:ascii="Times New Roman" w:hAnsi="Times New Roman"/>
        </w:rPr>
        <w:t xml:space="preserve">practical </w:t>
      </w:r>
      <w:r w:rsidRPr="005F7972">
        <w:rPr>
          <w:rFonts w:ascii="Times New Roman" w:hAnsi="Times New Roman"/>
        </w:rPr>
        <w:t>support for those experiencing financial hardship may increase intention to self-isolate request a test if symptomatic.</w:t>
      </w:r>
    </w:p>
    <w:p w14:paraId="3E88C9D0" w14:textId="2DA27D42" w:rsidR="00304676" w:rsidRPr="005F7972" w:rsidRDefault="00304676" w:rsidP="007F4CEA">
      <w:pPr>
        <w:numPr>
          <w:ilvl w:val="0"/>
          <w:numId w:val="2"/>
        </w:numPr>
        <w:rPr>
          <w:rFonts w:ascii="Times New Roman" w:hAnsi="Times New Roman"/>
        </w:rPr>
      </w:pPr>
      <w:r w:rsidRPr="005F7972">
        <w:rPr>
          <w:rFonts w:ascii="Times New Roman" w:hAnsi="Times New Roman"/>
        </w:rPr>
        <w:t>People who perceived a g</w:t>
      </w:r>
      <w:r w:rsidR="00192DAE" w:rsidRPr="005F7972">
        <w:rPr>
          <w:rFonts w:ascii="Times New Roman" w:hAnsi="Times New Roman"/>
        </w:rPr>
        <w:t xml:space="preserve">reater risk </w:t>
      </w:r>
      <w:r w:rsidRPr="005F7972">
        <w:rPr>
          <w:rFonts w:ascii="Times New Roman" w:hAnsi="Times New Roman"/>
        </w:rPr>
        <w:t xml:space="preserve">of COVID-19 </w:t>
      </w:r>
      <w:r w:rsidR="00192DAE" w:rsidRPr="005F7972">
        <w:rPr>
          <w:rFonts w:ascii="Times New Roman" w:hAnsi="Times New Roman"/>
        </w:rPr>
        <w:t>to people in the UK, but not oneself, were more likely to belong to the group intending to request a test and self-isolate if symptomatic.</w:t>
      </w:r>
    </w:p>
    <w:p w14:paraId="67ADA15C" w14:textId="0FDC7060" w:rsidR="00304676" w:rsidRPr="005F7972" w:rsidRDefault="00304676" w:rsidP="00304676">
      <w:pPr>
        <w:numPr>
          <w:ilvl w:val="0"/>
          <w:numId w:val="2"/>
        </w:numPr>
        <w:rPr>
          <w:rFonts w:ascii="Times New Roman" w:hAnsi="Times New Roman"/>
        </w:rPr>
      </w:pPr>
      <w:r w:rsidRPr="005F7972">
        <w:rPr>
          <w:rFonts w:ascii="Times New Roman" w:hAnsi="Times New Roman"/>
        </w:rPr>
        <w:t>Greater perceived effectiveness of testing, and confidence that you can book and return a test was associated with belong</w:t>
      </w:r>
      <w:r w:rsidR="00E453A5" w:rsidRPr="005F7972">
        <w:rPr>
          <w:rFonts w:ascii="Times New Roman" w:hAnsi="Times New Roman"/>
        </w:rPr>
        <w:t>ing</w:t>
      </w:r>
      <w:r w:rsidRPr="005F7972">
        <w:rPr>
          <w:rFonts w:ascii="Times New Roman" w:hAnsi="Times New Roman"/>
        </w:rPr>
        <w:t xml:space="preserve"> to the group intending to request a test and self-isolate if symptomatic.</w:t>
      </w:r>
    </w:p>
    <w:p w14:paraId="5F80F17C" w14:textId="1651900E" w:rsidR="00192DAE" w:rsidRPr="005F7972" w:rsidRDefault="008068D8" w:rsidP="00E453A5">
      <w:pPr>
        <w:numPr>
          <w:ilvl w:val="0"/>
          <w:numId w:val="2"/>
        </w:numPr>
        <w:rPr>
          <w:rFonts w:ascii="Times New Roman" w:hAnsi="Times New Roman"/>
        </w:rPr>
      </w:pPr>
      <w:r w:rsidRPr="005F7972">
        <w:rPr>
          <w:rFonts w:ascii="Times New Roman" w:hAnsi="Times New Roman"/>
        </w:rPr>
        <w:t xml:space="preserve">Knowledge of COVID-19 symptoms and that people can spread COVID-19 even if asymptomatic were associated with </w:t>
      </w:r>
      <w:r w:rsidR="00E453A5" w:rsidRPr="005F7972">
        <w:rPr>
          <w:rFonts w:ascii="Times New Roman" w:hAnsi="Times New Roman"/>
        </w:rPr>
        <w:t>belonging to the group intending to request a test and self-isolate if symptomatic, as was thinking that your behaviour has an impact on how COVID-19 spreads.</w:t>
      </w:r>
    </w:p>
    <w:p w14:paraId="577BC770" w14:textId="77777777" w:rsidR="007F4CEA" w:rsidRPr="005F7972" w:rsidRDefault="007F4CEA" w:rsidP="007F4CEA">
      <w:pPr>
        <w:rPr>
          <w:rFonts w:ascii="Times New Roman" w:hAnsi="Times New Roman"/>
        </w:rPr>
      </w:pPr>
      <w:r w:rsidRPr="005F7972">
        <w:rPr>
          <w:rFonts w:ascii="Times New Roman" w:hAnsi="Times New Roman"/>
        </w:rPr>
        <w:br w:type="page"/>
      </w:r>
    </w:p>
    <w:p w14:paraId="429EFB04" w14:textId="77777777" w:rsidR="007F4CEA" w:rsidRPr="005F7972" w:rsidRDefault="007F4CEA" w:rsidP="007F4CEA">
      <w:pPr>
        <w:rPr>
          <w:rFonts w:ascii="Times New Roman" w:hAnsi="Times New Roman"/>
          <w:b/>
        </w:rPr>
      </w:pPr>
      <w:r w:rsidRPr="005F7972">
        <w:rPr>
          <w:rFonts w:ascii="Times New Roman" w:hAnsi="Times New Roman"/>
          <w:b/>
        </w:rPr>
        <w:lastRenderedPageBreak/>
        <w:t>References</w:t>
      </w:r>
    </w:p>
    <w:p w14:paraId="56FEB83E" w14:textId="77777777" w:rsidR="00723012" w:rsidRPr="005F7972" w:rsidRDefault="007F4CEA" w:rsidP="00723012">
      <w:pPr>
        <w:pStyle w:val="EndNoteBibliography"/>
        <w:rPr>
          <w:rFonts w:ascii="Times New Roman" w:hAnsi="Times New Roman" w:cs="Times New Roman"/>
        </w:rPr>
      </w:pPr>
      <w:r w:rsidRPr="005F7972">
        <w:rPr>
          <w:rFonts w:ascii="Times New Roman" w:hAnsi="Times New Roman" w:cs="Times New Roman"/>
        </w:rPr>
        <w:fldChar w:fldCharType="begin"/>
      </w:r>
      <w:r w:rsidRPr="005F7972">
        <w:rPr>
          <w:rFonts w:ascii="Times New Roman" w:hAnsi="Times New Roman" w:cs="Times New Roman"/>
        </w:rPr>
        <w:instrText xml:space="preserve"> ADDIN EN.REFLIST </w:instrText>
      </w:r>
      <w:r w:rsidRPr="005F7972">
        <w:rPr>
          <w:rFonts w:ascii="Times New Roman" w:hAnsi="Times New Roman" w:cs="Times New Roman"/>
        </w:rPr>
        <w:fldChar w:fldCharType="separate"/>
      </w:r>
      <w:r w:rsidR="00723012" w:rsidRPr="005F7972">
        <w:rPr>
          <w:rFonts w:ascii="Times New Roman" w:hAnsi="Times New Roman" w:cs="Times New Roman"/>
        </w:rPr>
        <w:t>1.</w:t>
      </w:r>
      <w:r w:rsidR="00723012" w:rsidRPr="005F7972">
        <w:rPr>
          <w:rFonts w:ascii="Times New Roman" w:hAnsi="Times New Roman" w:cs="Times New Roman"/>
        </w:rPr>
        <w:tab/>
        <w:t>Ministry of Housing Communities and Local Government. The English Indices of Deprivation 2019 (IoD2019) 2019 26 September 2019.</w:t>
      </w:r>
    </w:p>
    <w:p w14:paraId="2210838C" w14:textId="401037D5" w:rsidR="00723012" w:rsidRPr="005F7972" w:rsidRDefault="00723012" w:rsidP="00723012">
      <w:pPr>
        <w:pStyle w:val="EndNoteBibliography"/>
        <w:rPr>
          <w:rFonts w:ascii="Times New Roman" w:hAnsi="Times New Roman" w:cs="Times New Roman"/>
        </w:rPr>
      </w:pPr>
      <w:r w:rsidRPr="005F7972">
        <w:rPr>
          <w:rFonts w:ascii="Times New Roman" w:hAnsi="Times New Roman" w:cs="Times New Roman"/>
        </w:rPr>
        <w:t>2.</w:t>
      </w:r>
      <w:r w:rsidRPr="005F7972">
        <w:rPr>
          <w:rFonts w:ascii="Times New Roman" w:hAnsi="Times New Roman" w:cs="Times New Roman"/>
        </w:rPr>
        <w:tab/>
        <w:t xml:space="preserve">NHS. Who's at higher risk of coronavirus 2020 [updated 14 August 2020. Available from: </w:t>
      </w:r>
      <w:hyperlink r:id="rId12" w:history="1">
        <w:r w:rsidRPr="005F7972">
          <w:rPr>
            <w:rStyle w:val="Hyperlink"/>
            <w:rFonts w:ascii="Times New Roman" w:hAnsi="Times New Roman" w:cs="Times New Roman"/>
          </w:rPr>
          <w:t>https://www.nhs.uk/conditions/coronavirus-covid-19/people-at-higher-risk/whos-at-higher-risk-from-coronavirus/</w:t>
        </w:r>
      </w:hyperlink>
      <w:r w:rsidRPr="005F7972">
        <w:rPr>
          <w:rFonts w:ascii="Times New Roman" w:hAnsi="Times New Roman" w:cs="Times New Roman"/>
        </w:rPr>
        <w:t>.</w:t>
      </w:r>
    </w:p>
    <w:p w14:paraId="55FB9991" w14:textId="73D6ED8F" w:rsidR="00723012" w:rsidRPr="005F7972" w:rsidRDefault="00723012" w:rsidP="00723012">
      <w:pPr>
        <w:pStyle w:val="EndNoteBibliography"/>
        <w:rPr>
          <w:rFonts w:ascii="Times New Roman" w:hAnsi="Times New Roman" w:cs="Times New Roman"/>
        </w:rPr>
      </w:pPr>
      <w:r w:rsidRPr="005F7972">
        <w:rPr>
          <w:rFonts w:ascii="Times New Roman" w:hAnsi="Times New Roman" w:cs="Times New Roman"/>
        </w:rPr>
        <w:t>3.</w:t>
      </w:r>
      <w:r w:rsidRPr="005F7972">
        <w:rPr>
          <w:rFonts w:ascii="Times New Roman" w:hAnsi="Times New Roman" w:cs="Times New Roman"/>
        </w:rPr>
        <w:tab/>
        <w:t xml:space="preserve">Cabinet Office, Department for Education. Critical workers who can access schools or educational settings 2020 [updated 16 June 2020. Available from: </w:t>
      </w:r>
      <w:hyperlink r:id="rId13" w:anchor="critical-workers" w:history="1">
        <w:r w:rsidRPr="005F7972">
          <w:rPr>
            <w:rStyle w:val="Hyperlink"/>
            <w:rFonts w:ascii="Times New Roman" w:hAnsi="Times New Roman" w:cs="Times New Roman"/>
          </w:rPr>
          <w:t>https://www.gov.uk/government/publications/coronavirus-covid-19-maintaining-educational-provision/guidance-for-schools-colleges-and-local-authorities-on-maintaining-educational-provision#critical-workers</w:t>
        </w:r>
      </w:hyperlink>
      <w:r w:rsidRPr="005F7972">
        <w:rPr>
          <w:rFonts w:ascii="Times New Roman" w:hAnsi="Times New Roman" w:cs="Times New Roman"/>
        </w:rPr>
        <w:t>.</w:t>
      </w:r>
    </w:p>
    <w:p w14:paraId="3348BB40" w14:textId="77777777" w:rsidR="00723012" w:rsidRPr="005F7972" w:rsidRDefault="00723012" w:rsidP="00723012">
      <w:pPr>
        <w:pStyle w:val="EndNoteBibliography"/>
        <w:rPr>
          <w:rFonts w:ascii="Times New Roman" w:hAnsi="Times New Roman" w:cs="Times New Roman"/>
        </w:rPr>
      </w:pPr>
      <w:r w:rsidRPr="005F7972">
        <w:rPr>
          <w:rFonts w:ascii="Times New Roman" w:hAnsi="Times New Roman" w:cs="Times New Roman"/>
        </w:rPr>
        <w:t>4.</w:t>
      </w:r>
      <w:r w:rsidRPr="005F7972">
        <w:rPr>
          <w:rFonts w:ascii="Times New Roman" w:hAnsi="Times New Roman" w:cs="Times New Roman"/>
        </w:rPr>
        <w:tab/>
        <w:t>Meyer P. Defining and Measuring Credibility of Newspapers - Developing an Index. Journalism Quart. 1988;65(3):567-88.</w:t>
      </w:r>
    </w:p>
    <w:p w14:paraId="3B1CF955" w14:textId="02989996" w:rsidR="007F4CEA" w:rsidRPr="005F7972" w:rsidRDefault="007F4CEA" w:rsidP="007F4CEA">
      <w:pPr>
        <w:rPr>
          <w:rFonts w:ascii="Times New Roman" w:hAnsi="Times New Roman"/>
        </w:rPr>
      </w:pPr>
      <w:r w:rsidRPr="005F7972">
        <w:rPr>
          <w:rFonts w:ascii="Times New Roman" w:hAnsi="Times New Roman"/>
        </w:rPr>
        <w:fldChar w:fldCharType="end"/>
      </w:r>
    </w:p>
    <w:p w14:paraId="0F59C75B" w14:textId="77777777" w:rsidR="00260875" w:rsidRPr="005F7972" w:rsidRDefault="00260875">
      <w:pPr>
        <w:rPr>
          <w:rFonts w:ascii="Times New Roman" w:hAnsi="Times New Roman"/>
        </w:rPr>
      </w:pPr>
    </w:p>
    <w:p w14:paraId="2E6B2D93" w14:textId="77777777" w:rsidR="00260875" w:rsidRPr="005F7972" w:rsidRDefault="00260875">
      <w:pPr>
        <w:rPr>
          <w:rFonts w:ascii="Times New Roman" w:hAnsi="Times New Roman"/>
        </w:rPr>
      </w:pPr>
    </w:p>
    <w:p w14:paraId="70264B98" w14:textId="0C8E99DE" w:rsidR="00972B86" w:rsidRPr="005F7972" w:rsidRDefault="00972B86" w:rsidP="00972B86">
      <w:pPr>
        <w:spacing w:line="23" w:lineRule="atLeast"/>
        <w:rPr>
          <w:rFonts w:ascii="Times New Roman" w:hAnsi="Times New Roman"/>
          <w:i/>
          <w:iCs/>
        </w:rPr>
      </w:pPr>
      <w:r w:rsidRPr="005F7972">
        <w:rPr>
          <w:rFonts w:ascii="Times New Roman" w:hAnsi="Times New Roman"/>
          <w:i/>
          <w:iCs/>
        </w:rPr>
        <w:t>Please note that this work has been conducted rapidly and has not been peer reviewed or subject to normal quality control measures.</w:t>
      </w:r>
    </w:p>
    <w:p w14:paraId="55B188C7" w14:textId="77777777" w:rsidR="00972B86" w:rsidRPr="005F7972" w:rsidRDefault="00972B86" w:rsidP="00972B86">
      <w:pPr>
        <w:spacing w:after="0" w:line="240" w:lineRule="auto"/>
        <w:rPr>
          <w:rFonts w:ascii="Times New Roman" w:hAnsi="Times New Roman"/>
          <w:i/>
          <w:iCs/>
        </w:rPr>
      </w:pPr>
    </w:p>
    <w:p w14:paraId="2C4EBD1E" w14:textId="3FA22654" w:rsidR="004C6CE2" w:rsidRPr="005F7972" w:rsidRDefault="004C6CE2" w:rsidP="004C6CE2">
      <w:pPr>
        <w:pStyle w:val="Footer"/>
        <w:rPr>
          <w:rFonts w:ascii="Times New Roman" w:hAnsi="Times New Roman"/>
        </w:rPr>
      </w:pPr>
      <w:r w:rsidRPr="005F7972">
        <w:rPr>
          <w:rFonts w:ascii="Times New Roman" w:hAnsi="Times New Roman"/>
        </w:rPr>
        <w:t xml:space="preserve">Dr Louise E. Smith (KCL), Professor Nicola T. Fear (KCL), Professor Susan Michie (UCL), Professor Richard </w:t>
      </w:r>
      <w:proofErr w:type="spellStart"/>
      <w:r w:rsidRPr="005F7972">
        <w:rPr>
          <w:rFonts w:ascii="Times New Roman" w:hAnsi="Times New Roman"/>
        </w:rPr>
        <w:t>Amlȏt</w:t>
      </w:r>
      <w:proofErr w:type="spellEnd"/>
      <w:r w:rsidRPr="005F7972">
        <w:rPr>
          <w:rFonts w:ascii="Times New Roman" w:hAnsi="Times New Roman"/>
        </w:rPr>
        <w:t xml:space="preserve"> (PHE), Dr G James Rubin (KCL)</w:t>
      </w:r>
      <w:r w:rsidR="00FA77E7">
        <w:rPr>
          <w:rFonts w:ascii="Times New Roman" w:hAnsi="Times New Roman"/>
        </w:rPr>
        <w:t>,</w:t>
      </w:r>
      <w:r w:rsidR="00FA77E7" w:rsidRPr="00FA77E7">
        <w:rPr>
          <w:rFonts w:ascii="Times New Roman" w:hAnsi="Times New Roman"/>
        </w:rPr>
        <w:t xml:space="preserve"> </w:t>
      </w:r>
      <w:r w:rsidR="00FA77E7">
        <w:rPr>
          <w:rFonts w:ascii="Times New Roman" w:hAnsi="Times New Roman"/>
        </w:rPr>
        <w:t>Professor</w:t>
      </w:r>
      <w:r w:rsidR="00FA77E7" w:rsidRPr="005F7972">
        <w:rPr>
          <w:rFonts w:ascii="Times New Roman" w:hAnsi="Times New Roman"/>
        </w:rPr>
        <w:t xml:space="preserve"> Henry W.W. Potts (UCL)</w:t>
      </w:r>
    </w:p>
    <w:p w14:paraId="63B9FE84" w14:textId="77777777" w:rsidR="004C6CE2" w:rsidRPr="005F7972" w:rsidRDefault="004C6CE2" w:rsidP="004C6CE2">
      <w:pPr>
        <w:pStyle w:val="Footer"/>
        <w:rPr>
          <w:rFonts w:ascii="Times New Roman" w:hAnsi="Times New Roman"/>
        </w:rPr>
      </w:pPr>
    </w:p>
    <w:p w14:paraId="7165E6E4" w14:textId="4EB9882B" w:rsidR="004C6CE2" w:rsidRPr="005F7972" w:rsidRDefault="004C6CE2" w:rsidP="004C6CE2">
      <w:pPr>
        <w:pStyle w:val="Footer"/>
        <w:rPr>
          <w:rFonts w:ascii="Times New Roman" w:hAnsi="Times New Roman"/>
        </w:rPr>
      </w:pPr>
      <w:r w:rsidRPr="005F7972">
        <w:rPr>
          <w:rFonts w:ascii="Times New Roman" w:hAnsi="Times New Roman"/>
        </w:rPr>
        <w:t xml:space="preserve">Contact details: </w:t>
      </w:r>
      <w:hyperlink r:id="rId14" w:history="1">
        <w:r w:rsidRPr="005F7972">
          <w:rPr>
            <w:rStyle w:val="Hyperlink"/>
            <w:rFonts w:ascii="Times New Roman" w:hAnsi="Times New Roman"/>
          </w:rPr>
          <w:t>louise.e.smith@kcl.ac.uk</w:t>
        </w:r>
      </w:hyperlink>
      <w:r w:rsidRPr="005F7972">
        <w:rPr>
          <w:rFonts w:ascii="Times New Roman" w:hAnsi="Times New Roman"/>
        </w:rPr>
        <w:t xml:space="preserve">, </w:t>
      </w:r>
      <w:hyperlink r:id="rId15" w:history="1">
        <w:r w:rsidRPr="005F7972">
          <w:rPr>
            <w:rStyle w:val="Hyperlink"/>
            <w:rFonts w:ascii="Times New Roman" w:hAnsi="Times New Roman"/>
          </w:rPr>
          <w:t>richard.amlot@phe.gov.uk</w:t>
        </w:r>
      </w:hyperlink>
      <w:r w:rsidRPr="005F7972">
        <w:rPr>
          <w:rFonts w:ascii="Times New Roman" w:hAnsi="Times New Roman"/>
        </w:rPr>
        <w:t xml:space="preserve">, </w:t>
      </w:r>
      <w:hyperlink r:id="rId16" w:history="1">
        <w:r w:rsidRPr="005F7972">
          <w:rPr>
            <w:rStyle w:val="Hyperlink"/>
            <w:rFonts w:ascii="Times New Roman" w:hAnsi="Times New Roman"/>
          </w:rPr>
          <w:t>gideon.rubin@kcl.ac.uk</w:t>
        </w:r>
      </w:hyperlink>
      <w:r w:rsidR="00FA77E7">
        <w:rPr>
          <w:rFonts w:ascii="Times New Roman" w:hAnsi="Times New Roman"/>
        </w:rPr>
        <w:t xml:space="preserve">, </w:t>
      </w:r>
      <w:hyperlink r:id="rId17" w:history="1">
        <w:r w:rsidR="00FA77E7" w:rsidRPr="00265B16">
          <w:rPr>
            <w:rStyle w:val="Hyperlink"/>
            <w:rFonts w:ascii="Times New Roman" w:hAnsi="Times New Roman"/>
          </w:rPr>
          <w:t>h.potts@ucl.ac.uk</w:t>
        </w:r>
      </w:hyperlink>
      <w:r w:rsidR="00FA77E7">
        <w:rPr>
          <w:rFonts w:ascii="Times New Roman" w:hAnsi="Times New Roman"/>
        </w:rPr>
        <w:t xml:space="preserve"> </w:t>
      </w:r>
    </w:p>
    <w:p w14:paraId="3C79EB90" w14:textId="471EB978" w:rsidR="004C6CE2" w:rsidRPr="005F7972" w:rsidRDefault="004C6CE2" w:rsidP="004C6CE2">
      <w:pPr>
        <w:rPr>
          <w:rFonts w:ascii="Times New Roman" w:hAnsi="Times New Roman"/>
        </w:rPr>
      </w:pPr>
    </w:p>
    <w:sectPr w:rsidR="004C6CE2" w:rsidRPr="005F797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C3D" w14:textId="77777777" w:rsidR="000C7B6D" w:rsidRDefault="000C7B6D" w:rsidP="00B53E58">
      <w:pPr>
        <w:spacing w:after="0" w:line="240" w:lineRule="auto"/>
      </w:pPr>
      <w:r>
        <w:separator/>
      </w:r>
    </w:p>
  </w:endnote>
  <w:endnote w:type="continuationSeparator" w:id="0">
    <w:p w14:paraId="1FDBA75E" w14:textId="77777777" w:rsidR="000C7B6D" w:rsidRDefault="000C7B6D"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993496"/>
      <w:docPartObj>
        <w:docPartGallery w:val="Page Numbers (Bottom of Page)"/>
        <w:docPartUnique/>
      </w:docPartObj>
    </w:sdtPr>
    <w:sdtEndPr>
      <w:rPr>
        <w:noProof/>
      </w:rPr>
    </w:sdtEndPr>
    <w:sdtContent>
      <w:p w14:paraId="61960A25" w14:textId="77777777" w:rsidR="00A05C5C" w:rsidRDefault="00A05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0063B" w14:textId="77777777" w:rsidR="00A05C5C" w:rsidRDefault="00A0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A05C5C" w:rsidRDefault="00A05C5C">
    <w:pPr>
      <w:pStyle w:val="Footer"/>
    </w:pPr>
  </w:p>
  <w:p w14:paraId="7946F023" w14:textId="77777777" w:rsidR="00A05C5C" w:rsidRDefault="00A05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A05C5C" w:rsidRDefault="00A05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A05C5C" w:rsidRPr="004C6CE2" w:rsidRDefault="00A05C5C" w:rsidP="004C6CE2">
    <w:pPr>
      <w:pStyle w:val="Footer"/>
    </w:pPr>
  </w:p>
  <w:p w14:paraId="5F06E39F" w14:textId="77777777" w:rsidR="00A05C5C" w:rsidRDefault="00A05C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A05C5C" w:rsidRDefault="00A0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5A7B" w14:textId="77777777" w:rsidR="000C7B6D" w:rsidRDefault="000C7B6D" w:rsidP="00B53E58">
      <w:pPr>
        <w:spacing w:after="0" w:line="240" w:lineRule="auto"/>
      </w:pPr>
      <w:r>
        <w:separator/>
      </w:r>
    </w:p>
  </w:footnote>
  <w:footnote w:type="continuationSeparator" w:id="0">
    <w:p w14:paraId="04769213" w14:textId="77777777" w:rsidR="000C7B6D" w:rsidRDefault="000C7B6D"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AD9F" w14:textId="698BE782" w:rsidR="00A05C5C" w:rsidRDefault="00A05C5C">
    <w:pPr>
      <w:pStyle w:val="Header"/>
    </w:pPr>
    <w:r w:rsidRPr="00C4691C">
      <w:rPr>
        <w:noProof/>
      </w:rPr>
      <w:drawing>
        <wp:anchor distT="0" distB="0" distL="114300" distR="114300" simplePos="0" relativeHeight="251666432" behindDoc="0" locked="0" layoutInCell="1" allowOverlap="1" wp14:anchorId="137FE78C" wp14:editId="5029666B">
          <wp:simplePos x="0" y="0"/>
          <wp:positionH relativeFrom="margin">
            <wp:posOffset>2260600</wp:posOffset>
          </wp:positionH>
          <wp:positionV relativeFrom="paragraph">
            <wp:posOffset>-17145</wp:posOffset>
          </wp:positionV>
          <wp:extent cx="2381250" cy="355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2" b="16666"/>
                  <a:stretch/>
                </pic:blipFill>
                <pic:spPr bwMode="auto">
                  <a:xfrm>
                    <a:off x="0" y="0"/>
                    <a:ext cx="2381250" cy="35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691C">
      <w:rPr>
        <w:noProof/>
      </w:rPr>
      <w:drawing>
        <wp:anchor distT="0" distB="0" distL="114300" distR="114300" simplePos="0" relativeHeight="251665408" behindDoc="0" locked="0" layoutInCell="1" allowOverlap="1" wp14:anchorId="347F703D" wp14:editId="17C1D52D">
          <wp:simplePos x="0" y="0"/>
          <wp:positionH relativeFrom="column">
            <wp:posOffset>5368925</wp:posOffset>
          </wp:positionH>
          <wp:positionV relativeFrom="paragraph">
            <wp:posOffset>-318135</wp:posOffset>
          </wp:positionV>
          <wp:extent cx="909955" cy="111633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1116330"/>
                  </a:xfrm>
                  <a:prstGeom prst="rect">
                    <a:avLst/>
                  </a:prstGeom>
                  <a:noFill/>
                  <a:ln>
                    <a:noFill/>
                  </a:ln>
                </pic:spPr>
              </pic:pic>
            </a:graphicData>
          </a:graphic>
        </wp:anchor>
      </w:drawing>
    </w:r>
    <w:r w:rsidRPr="00C4691C">
      <w:rPr>
        <w:noProof/>
      </w:rPr>
      <w:drawing>
        <wp:anchor distT="0" distB="0" distL="114300" distR="114300" simplePos="0" relativeHeight="251664384" behindDoc="0" locked="0" layoutInCell="1" allowOverlap="1" wp14:anchorId="077B6703" wp14:editId="37AE7866">
          <wp:simplePos x="0" y="0"/>
          <wp:positionH relativeFrom="column">
            <wp:posOffset>-577850</wp:posOffset>
          </wp:positionH>
          <wp:positionV relativeFrom="paragraph">
            <wp:posOffset>9525</wp:posOffset>
          </wp:positionV>
          <wp:extent cx="2305685" cy="318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56311" w14:textId="1368CD06" w:rsidR="00A05C5C" w:rsidRDefault="00A05C5C">
    <w:pPr>
      <w:pStyle w:val="Header"/>
    </w:pPr>
  </w:p>
  <w:p w14:paraId="28E9429C" w14:textId="10CA7744" w:rsidR="00A05C5C" w:rsidRDefault="00A05C5C">
    <w:pPr>
      <w:pStyle w:val="Header"/>
    </w:pPr>
  </w:p>
  <w:p w14:paraId="6AE115F7" w14:textId="77777777" w:rsidR="00A05C5C" w:rsidRDefault="00A05C5C">
    <w:pPr>
      <w:pStyle w:val="Header"/>
    </w:pPr>
  </w:p>
  <w:p w14:paraId="0CDB7547" w14:textId="7B87EEFC" w:rsidR="00A05C5C" w:rsidRDefault="00A0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A05C5C" w:rsidRDefault="00A05C5C">
    <w:pPr>
      <w:pStyle w:val="Header"/>
    </w:pPr>
  </w:p>
  <w:p w14:paraId="7FBA290F" w14:textId="77777777" w:rsidR="00A05C5C" w:rsidRDefault="00A05C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A05C5C" w:rsidRDefault="00A05C5C"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A05C5C" w:rsidRDefault="00A05C5C" w:rsidP="00B53E58">
    <w:pPr>
      <w:pStyle w:val="Header"/>
      <w:ind w:left="-1418" w:right="-96"/>
    </w:pPr>
  </w:p>
  <w:p w14:paraId="5F47507F" w14:textId="7F55B3BB" w:rsidR="00A05C5C" w:rsidRDefault="00A05C5C" w:rsidP="00B53E58">
    <w:pPr>
      <w:pStyle w:val="Header"/>
      <w:ind w:left="-1418" w:right="-96"/>
    </w:pPr>
  </w:p>
  <w:p w14:paraId="5C6EC28F" w14:textId="30A1393F" w:rsidR="00A05C5C" w:rsidRDefault="00A05C5C" w:rsidP="00B53E58">
    <w:pPr>
      <w:pStyle w:val="Header"/>
      <w:ind w:left="-1418" w:right="-96"/>
    </w:pPr>
  </w:p>
  <w:p w14:paraId="141313E6" w14:textId="77777777" w:rsidR="00A05C5C" w:rsidRDefault="00A05C5C" w:rsidP="00B53E58">
    <w:pPr>
      <w:pStyle w:val="Header"/>
      <w:ind w:left="-1418" w:right="-96"/>
    </w:pPr>
  </w:p>
  <w:p w14:paraId="0446CF3D" w14:textId="32822A86" w:rsidR="00A05C5C" w:rsidRDefault="00A05C5C" w:rsidP="00B53E58">
    <w:pPr>
      <w:pStyle w:val="Header"/>
      <w:ind w:left="-1418" w:right="-9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A05C5C" w:rsidRDefault="00A0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70F98"/>
    <w:multiLevelType w:val="hybridMultilevel"/>
    <w:tmpl w:val="0B46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110A6"/>
    <w:multiLevelType w:val="hybridMultilevel"/>
    <w:tmpl w:val="D6BA5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448&lt;/item&gt;&lt;item&gt;1859&lt;/item&gt;&lt;item&gt;1868&lt;/item&gt;&lt;item&gt;1869&lt;/item&gt;&lt;/record-ids&gt;&lt;/item&gt;&lt;/Libraries&gt;"/>
  </w:docVars>
  <w:rsids>
    <w:rsidRoot w:val="00B53E58"/>
    <w:rsid w:val="0000254D"/>
    <w:rsid w:val="00011191"/>
    <w:rsid w:val="00012FB1"/>
    <w:rsid w:val="00030F54"/>
    <w:rsid w:val="00066B92"/>
    <w:rsid w:val="00076A70"/>
    <w:rsid w:val="0008067F"/>
    <w:rsid w:val="00081FC1"/>
    <w:rsid w:val="000A08A4"/>
    <w:rsid w:val="000A7130"/>
    <w:rsid w:val="000B0E37"/>
    <w:rsid w:val="000C7B6D"/>
    <w:rsid w:val="001376E1"/>
    <w:rsid w:val="00163EA5"/>
    <w:rsid w:val="00192DAE"/>
    <w:rsid w:val="001A7DE3"/>
    <w:rsid w:val="001B4F03"/>
    <w:rsid w:val="001D5D55"/>
    <w:rsid w:val="001F05F6"/>
    <w:rsid w:val="001F2EBC"/>
    <w:rsid w:val="00260875"/>
    <w:rsid w:val="00263222"/>
    <w:rsid w:val="002B4C6F"/>
    <w:rsid w:val="002D2879"/>
    <w:rsid w:val="00304676"/>
    <w:rsid w:val="0032215F"/>
    <w:rsid w:val="00342F5A"/>
    <w:rsid w:val="0034348B"/>
    <w:rsid w:val="00360AD8"/>
    <w:rsid w:val="00375211"/>
    <w:rsid w:val="003B5CEE"/>
    <w:rsid w:val="004122D9"/>
    <w:rsid w:val="00416FF3"/>
    <w:rsid w:val="00422F05"/>
    <w:rsid w:val="00443D6D"/>
    <w:rsid w:val="00464930"/>
    <w:rsid w:val="004711C6"/>
    <w:rsid w:val="004A4F59"/>
    <w:rsid w:val="004A5684"/>
    <w:rsid w:val="004B6026"/>
    <w:rsid w:val="004C6CE2"/>
    <w:rsid w:val="00541724"/>
    <w:rsid w:val="005550D1"/>
    <w:rsid w:val="005661C1"/>
    <w:rsid w:val="005B10B5"/>
    <w:rsid w:val="005D0339"/>
    <w:rsid w:val="005F0BC8"/>
    <w:rsid w:val="005F5C5B"/>
    <w:rsid w:val="005F7972"/>
    <w:rsid w:val="00616212"/>
    <w:rsid w:val="00622062"/>
    <w:rsid w:val="00634497"/>
    <w:rsid w:val="00653736"/>
    <w:rsid w:val="00655F3A"/>
    <w:rsid w:val="00670ADD"/>
    <w:rsid w:val="006A13FE"/>
    <w:rsid w:val="006C6C3E"/>
    <w:rsid w:val="006F7D3F"/>
    <w:rsid w:val="00723012"/>
    <w:rsid w:val="00755CC2"/>
    <w:rsid w:val="007725BF"/>
    <w:rsid w:val="00786BD9"/>
    <w:rsid w:val="007902D4"/>
    <w:rsid w:val="007A42E7"/>
    <w:rsid w:val="007D4FBF"/>
    <w:rsid w:val="007E03DD"/>
    <w:rsid w:val="007F4CEA"/>
    <w:rsid w:val="008052F5"/>
    <w:rsid w:val="008068D8"/>
    <w:rsid w:val="00830CF1"/>
    <w:rsid w:val="00836073"/>
    <w:rsid w:val="00864B6F"/>
    <w:rsid w:val="008A43D1"/>
    <w:rsid w:val="00954BD2"/>
    <w:rsid w:val="009626AC"/>
    <w:rsid w:val="00972B86"/>
    <w:rsid w:val="009B6B3B"/>
    <w:rsid w:val="009D1349"/>
    <w:rsid w:val="009E30D6"/>
    <w:rsid w:val="009E5CE8"/>
    <w:rsid w:val="00A05C5C"/>
    <w:rsid w:val="00A65DF5"/>
    <w:rsid w:val="00AA4AC3"/>
    <w:rsid w:val="00AC0234"/>
    <w:rsid w:val="00AE3CE1"/>
    <w:rsid w:val="00AE73E0"/>
    <w:rsid w:val="00B0429F"/>
    <w:rsid w:val="00B13BCE"/>
    <w:rsid w:val="00B53E58"/>
    <w:rsid w:val="00B5567B"/>
    <w:rsid w:val="00B80901"/>
    <w:rsid w:val="00BA2AF0"/>
    <w:rsid w:val="00BE3D7A"/>
    <w:rsid w:val="00BF22F9"/>
    <w:rsid w:val="00C336DD"/>
    <w:rsid w:val="00C3452F"/>
    <w:rsid w:val="00C4691C"/>
    <w:rsid w:val="00C52A95"/>
    <w:rsid w:val="00C568AD"/>
    <w:rsid w:val="00C71941"/>
    <w:rsid w:val="00CB0A2F"/>
    <w:rsid w:val="00CE13AD"/>
    <w:rsid w:val="00CF58C3"/>
    <w:rsid w:val="00D167FC"/>
    <w:rsid w:val="00D62432"/>
    <w:rsid w:val="00D66296"/>
    <w:rsid w:val="00D74B2E"/>
    <w:rsid w:val="00D95773"/>
    <w:rsid w:val="00DA4B33"/>
    <w:rsid w:val="00DA7806"/>
    <w:rsid w:val="00DB535D"/>
    <w:rsid w:val="00DC26F5"/>
    <w:rsid w:val="00DD2DB8"/>
    <w:rsid w:val="00DD3DB3"/>
    <w:rsid w:val="00DE3647"/>
    <w:rsid w:val="00E06591"/>
    <w:rsid w:val="00E20C65"/>
    <w:rsid w:val="00E21D51"/>
    <w:rsid w:val="00E43D7C"/>
    <w:rsid w:val="00E453A5"/>
    <w:rsid w:val="00E84D68"/>
    <w:rsid w:val="00EA5063"/>
    <w:rsid w:val="00EF302F"/>
    <w:rsid w:val="00F02CBF"/>
    <w:rsid w:val="00F06E6D"/>
    <w:rsid w:val="00F24EDE"/>
    <w:rsid w:val="00F46007"/>
    <w:rsid w:val="00F50F56"/>
    <w:rsid w:val="00F52583"/>
    <w:rsid w:val="00F52F57"/>
    <w:rsid w:val="00F86DF7"/>
    <w:rsid w:val="00FA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240" w:lineRule="auto"/>
    </w:pPr>
    <w:rPr>
      <w:rFonts w:cs="Times"/>
      <w:noProof/>
      <w:szCs w:val="32"/>
      <w:lang w:val="en-US"/>
    </w:rPr>
  </w:style>
  <w:style w:type="character" w:customStyle="1" w:styleId="EndNoteBibliographyChar">
    <w:name w:val="EndNote Bibliography Char"/>
    <w:basedOn w:val="DefaultParagraphFont"/>
    <w:link w:val="EndNoteBibliography"/>
    <w:rsid w:val="003B5CEE"/>
    <w:rPr>
      <w:rFonts w:ascii="Times" w:hAnsi="Times" w:cs="Times"/>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7F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23012"/>
    <w:pPr>
      <w:spacing w:after="0"/>
      <w:jc w:val="center"/>
    </w:pPr>
    <w:rPr>
      <w:rFonts w:cs="Times"/>
      <w:noProof/>
      <w:lang w:val="en-US"/>
    </w:rPr>
  </w:style>
  <w:style w:type="character" w:customStyle="1" w:styleId="EndNoteBibliographyTitleChar">
    <w:name w:val="EndNote Bibliography Title Char"/>
    <w:basedOn w:val="DefaultParagraphFont"/>
    <w:link w:val="EndNoteBibliographyTitle"/>
    <w:rsid w:val="00723012"/>
    <w:rPr>
      <w:rFonts w:ascii="Times" w:hAnsi="Times" w:cs="Times"/>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hs.uk/conditions/coronavirus-covid-19/people-at-higher-risk/whos-at-higher-risk-from-coronavirus/" TargetMode="External"/><Relationship Id="rId17" Type="http://schemas.openxmlformats.org/officeDocument/2006/relationships/hyperlink" Target="mailto:h.potts@uc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ideon.rubin@kc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ichard.amlot@phe.gov.uk"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uise.e.smith@kcl.ac.uk"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3907</Words>
  <Characters>22272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2020-11-05T13:36:00Z</dcterms:created>
  <dcterms:modified xsi:type="dcterms:W3CDTF">2020-11-05T13:36:00Z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