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FDB3" w14:textId="77777777" w:rsidR="00C16ACC" w:rsidRPr="00840864" w:rsidRDefault="00C16ACC" w:rsidP="00C16ACC">
      <w:pPr>
        <w:pStyle w:val="Heading1"/>
        <w:rPr>
          <w:rFonts w:ascii="Times New Roman" w:hAnsi="Times New Roman" w:cs="Times New Roman"/>
        </w:rPr>
      </w:pPr>
      <w:r w:rsidRPr="00840864">
        <w:rPr>
          <w:rFonts w:ascii="Times New Roman" w:hAnsi="Times New Roman" w:cs="Times New Roman"/>
        </w:rPr>
        <w:t>Public perceptions of a COVID-19 tracking app</w:t>
      </w:r>
    </w:p>
    <w:p w14:paraId="282CBB7B" w14:textId="77777777" w:rsidR="00C16ACC" w:rsidRPr="00840864" w:rsidRDefault="00C16ACC" w:rsidP="00C16ACC">
      <w:pPr>
        <w:rPr>
          <w:rFonts w:ascii="Times New Roman" w:hAnsi="Times New Roman"/>
          <w:i/>
          <w:iCs/>
        </w:rPr>
      </w:pPr>
      <w:r w:rsidRPr="00840864">
        <w:rPr>
          <w:rFonts w:ascii="Times New Roman" w:hAnsi="Times New Roman"/>
          <w:i/>
          <w:iCs/>
        </w:rPr>
        <w:t>8</w:t>
      </w:r>
      <w:r w:rsidRPr="00840864">
        <w:rPr>
          <w:rFonts w:ascii="Times New Roman" w:hAnsi="Times New Roman"/>
          <w:i/>
          <w:iCs/>
          <w:vertAlign w:val="superscript"/>
        </w:rPr>
        <w:t>th</w:t>
      </w:r>
      <w:r w:rsidRPr="00840864">
        <w:rPr>
          <w:rFonts w:ascii="Times New Roman" w:hAnsi="Times New Roman"/>
          <w:i/>
          <w:iCs/>
        </w:rPr>
        <w:t xml:space="preserve"> June 2020</w:t>
      </w:r>
    </w:p>
    <w:p w14:paraId="57213679" w14:textId="77777777" w:rsidR="00C16ACC" w:rsidRPr="00840864" w:rsidRDefault="00C16ACC" w:rsidP="00C16ACC">
      <w:pPr>
        <w:rPr>
          <w:rFonts w:ascii="Times New Roman" w:hAnsi="Times New Roman"/>
        </w:rPr>
      </w:pPr>
    </w:p>
    <w:p w14:paraId="3033A32A" w14:textId="77777777" w:rsidR="00C16ACC" w:rsidRPr="00840864" w:rsidRDefault="00C16ACC" w:rsidP="00C16ACC">
      <w:pPr>
        <w:pStyle w:val="Heading2"/>
        <w:rPr>
          <w:rFonts w:ascii="Times New Roman" w:hAnsi="Times New Roman"/>
        </w:rPr>
      </w:pPr>
      <w:r w:rsidRPr="00840864">
        <w:rPr>
          <w:rFonts w:ascii="Times New Roman" w:hAnsi="Times New Roman"/>
        </w:rPr>
        <w:t>Summary</w:t>
      </w:r>
    </w:p>
    <w:p w14:paraId="4807489E" w14:textId="0F6A74E5" w:rsidR="00C16ACC" w:rsidRDefault="00C16ACC" w:rsidP="00C16ACC">
      <w:pPr>
        <w:pStyle w:val="ListParagraph"/>
        <w:numPr>
          <w:ilvl w:val="0"/>
          <w:numId w:val="2"/>
        </w:numPr>
        <w:rPr>
          <w:rFonts w:ascii="Times New Roman" w:hAnsi="Times New Roman"/>
        </w:rPr>
      </w:pPr>
      <w:r w:rsidRPr="00840864">
        <w:rPr>
          <w:rFonts w:ascii="Times New Roman" w:hAnsi="Times New Roman"/>
        </w:rPr>
        <w:t>About two thirds of the population who own a smartphone (67%) say they would probably download and use the app. This is about 60% of the whole population.</w:t>
      </w:r>
    </w:p>
    <w:p w14:paraId="02131D6F" w14:textId="74C4054A" w:rsidR="00A2310A" w:rsidRPr="00840864" w:rsidRDefault="00A2310A" w:rsidP="00C16ACC">
      <w:pPr>
        <w:pStyle w:val="ListParagraph"/>
        <w:numPr>
          <w:ilvl w:val="0"/>
          <w:numId w:val="2"/>
        </w:numPr>
        <w:rPr>
          <w:rFonts w:ascii="Times New Roman" w:hAnsi="Times New Roman"/>
        </w:rPr>
      </w:pPr>
      <w:r>
        <w:t>T</w:t>
      </w:r>
      <w:r>
        <w:t>h</w:t>
      </w:r>
      <w:r>
        <w:t>is</w:t>
      </w:r>
      <w:r>
        <w:t xml:space="preserve"> sample is likely to be more inclined to use an app than the general population, given that</w:t>
      </w:r>
      <w:r>
        <w:t>,</w:t>
      </w:r>
      <w:r>
        <w:t xml:space="preserve"> by definition</w:t>
      </w:r>
      <w:r>
        <w:t>,</w:t>
      </w:r>
      <w:r>
        <w:t xml:space="preserve"> they are comfortable in disclosing some degree of personal data via an on-line system.</w:t>
      </w:r>
    </w:p>
    <w:p w14:paraId="5A799E61" w14:textId="77777777" w:rsidR="00C16ACC" w:rsidRPr="00840864" w:rsidRDefault="00C16ACC" w:rsidP="00C16ACC">
      <w:pPr>
        <w:pStyle w:val="ListParagraph"/>
        <w:numPr>
          <w:ilvl w:val="0"/>
          <w:numId w:val="2"/>
        </w:numPr>
        <w:rPr>
          <w:rFonts w:ascii="Times New Roman" w:hAnsi="Times New Roman"/>
        </w:rPr>
      </w:pPr>
      <w:r w:rsidRPr="00840864">
        <w:rPr>
          <w:rFonts w:ascii="Times New Roman" w:hAnsi="Times New Roman"/>
        </w:rPr>
        <w:t>About a quarter of the population (23%) do not own a smartphone or do not usually take it out with them.</w:t>
      </w:r>
    </w:p>
    <w:p w14:paraId="06BDC5EF" w14:textId="77777777" w:rsidR="00C16ACC" w:rsidRPr="00840864" w:rsidRDefault="00C16ACC" w:rsidP="00C16ACC">
      <w:pPr>
        <w:pStyle w:val="ListParagraph"/>
        <w:numPr>
          <w:ilvl w:val="0"/>
          <w:numId w:val="2"/>
        </w:numPr>
        <w:rPr>
          <w:rFonts w:ascii="Times New Roman" w:hAnsi="Times New Roman"/>
        </w:rPr>
      </w:pPr>
      <w:r w:rsidRPr="00840864">
        <w:rPr>
          <w:rFonts w:ascii="Times New Roman" w:hAnsi="Times New Roman"/>
        </w:rPr>
        <w:t>Broadly speaking, people’s views on the app are unidimensional: they think it is a good thing or they do not think it is a good thing. Specific reasons for not liking the app do not stand out.</w:t>
      </w:r>
    </w:p>
    <w:p w14:paraId="395F1B5F" w14:textId="77777777" w:rsidR="00C16ACC" w:rsidRPr="00840864" w:rsidRDefault="00C16ACC" w:rsidP="00C16ACC">
      <w:pPr>
        <w:pStyle w:val="ListParagraph"/>
        <w:numPr>
          <w:ilvl w:val="0"/>
          <w:numId w:val="2"/>
        </w:numPr>
        <w:rPr>
          <w:rFonts w:ascii="Times New Roman" w:hAnsi="Times New Roman"/>
        </w:rPr>
      </w:pPr>
      <w:r w:rsidRPr="00840864">
        <w:rPr>
          <w:rFonts w:ascii="Times New Roman" w:hAnsi="Times New Roman"/>
        </w:rPr>
        <w:t>Likelihood to download and use the app (in those who own a smartphone) is strongly correlated with people’s belief in the effectiveness of the app and their belief in their ability to use the app. This likelihood is also correlated with trusting information from the Government, being more worried about coronavirus, taking your smartphone out with you, and younger age.</w:t>
      </w:r>
    </w:p>
    <w:p w14:paraId="10A9D22C" w14:textId="77777777" w:rsidR="00C16ACC" w:rsidRPr="00840864" w:rsidRDefault="00C16ACC" w:rsidP="00C16ACC">
      <w:pPr>
        <w:pStyle w:val="ListParagraph"/>
        <w:numPr>
          <w:ilvl w:val="0"/>
          <w:numId w:val="2"/>
        </w:numPr>
        <w:rPr>
          <w:rFonts w:ascii="Times New Roman" w:hAnsi="Times New Roman"/>
        </w:rPr>
      </w:pPr>
      <w:r w:rsidRPr="00840864">
        <w:rPr>
          <w:rFonts w:ascii="Times New Roman" w:hAnsi="Times New Roman"/>
        </w:rPr>
        <w:t>Beliefs in the effectiveness of the app and one’s ability to use the app were notably correlated with feeling more connected to other people, trusting information from the Government, being more worried about coronavirus, and using a smartphone.</w:t>
      </w:r>
    </w:p>
    <w:p w14:paraId="5DF0A079" w14:textId="77777777" w:rsidR="00C16ACC" w:rsidRPr="00840864" w:rsidRDefault="00C16ACC" w:rsidP="00C16ACC">
      <w:pPr>
        <w:pStyle w:val="ListParagraph"/>
        <w:rPr>
          <w:rFonts w:ascii="Times New Roman" w:hAnsi="Times New Roman"/>
        </w:rPr>
      </w:pPr>
    </w:p>
    <w:p w14:paraId="73492E86" w14:textId="77777777" w:rsidR="00C16ACC" w:rsidRPr="00840864" w:rsidRDefault="00C16ACC" w:rsidP="00C16ACC">
      <w:pPr>
        <w:pStyle w:val="Heading2"/>
        <w:rPr>
          <w:rFonts w:ascii="Times New Roman" w:hAnsi="Times New Roman"/>
        </w:rPr>
      </w:pPr>
      <w:r w:rsidRPr="00840864">
        <w:rPr>
          <w:rFonts w:ascii="Times New Roman" w:hAnsi="Times New Roman"/>
        </w:rPr>
        <w:t>Recommendations</w:t>
      </w:r>
    </w:p>
    <w:p w14:paraId="598AD273" w14:textId="77777777" w:rsidR="00C16ACC" w:rsidRPr="00840864" w:rsidRDefault="00C16ACC" w:rsidP="00C16ACC">
      <w:pPr>
        <w:pStyle w:val="ListParagraph"/>
        <w:numPr>
          <w:ilvl w:val="0"/>
          <w:numId w:val="2"/>
        </w:numPr>
        <w:rPr>
          <w:rFonts w:ascii="Times New Roman" w:hAnsi="Times New Roman"/>
        </w:rPr>
      </w:pPr>
      <w:r w:rsidRPr="00840864">
        <w:rPr>
          <w:rFonts w:ascii="Times New Roman" w:hAnsi="Times New Roman"/>
        </w:rPr>
        <w:t>The pattern of responses to questions about the app may imply that those who do not like the app will be difficult to persuade as they appear to dislike the whole idea of it.</w:t>
      </w:r>
    </w:p>
    <w:p w14:paraId="3DB864B6" w14:textId="77777777" w:rsidR="00C16ACC" w:rsidRPr="00840864" w:rsidRDefault="00C16ACC" w:rsidP="00C16ACC">
      <w:pPr>
        <w:pStyle w:val="ListParagraph"/>
        <w:numPr>
          <w:ilvl w:val="0"/>
          <w:numId w:val="2"/>
        </w:numPr>
        <w:rPr>
          <w:rFonts w:ascii="Times New Roman" w:hAnsi="Times New Roman"/>
        </w:rPr>
      </w:pPr>
      <w:r w:rsidRPr="00840864">
        <w:rPr>
          <w:rFonts w:ascii="Times New Roman" w:hAnsi="Times New Roman"/>
        </w:rPr>
        <w:t>The surveys should drop question 32b (“With this app in mind, to what extent, if at all, you agree or disagree with the following statements”).</w:t>
      </w:r>
    </w:p>
    <w:p w14:paraId="65FC7946" w14:textId="77777777" w:rsidR="00C16ACC" w:rsidRPr="00840864" w:rsidRDefault="00C16ACC" w:rsidP="00C16ACC">
      <w:pPr>
        <w:rPr>
          <w:rFonts w:ascii="Times New Roman" w:hAnsi="Times New Roman"/>
        </w:rPr>
      </w:pPr>
    </w:p>
    <w:p w14:paraId="21C5667F" w14:textId="77777777" w:rsidR="00C16ACC" w:rsidRPr="00840864" w:rsidRDefault="00C16ACC" w:rsidP="00C16ACC">
      <w:pPr>
        <w:spacing w:after="0"/>
        <w:rPr>
          <w:rFonts w:ascii="Times New Roman" w:hAnsi="Times New Roman"/>
        </w:rPr>
      </w:pPr>
    </w:p>
    <w:p w14:paraId="2CF9D77A" w14:textId="77777777" w:rsidR="00C16ACC" w:rsidRPr="00840864" w:rsidRDefault="00C16ACC" w:rsidP="00C16ACC">
      <w:pPr>
        <w:spacing w:after="0"/>
        <w:rPr>
          <w:rFonts w:ascii="Times New Roman" w:hAnsi="Times New Roman"/>
        </w:rPr>
      </w:pPr>
      <w:r w:rsidRPr="00840864">
        <w:rPr>
          <w:rFonts w:ascii="Times New Roman" w:hAnsi="Times New Roman"/>
        </w:rPr>
        <w:t xml:space="preserve">We have data from regular polling by DHSC. This document analyses </w:t>
      </w:r>
      <w:proofErr w:type="gramStart"/>
      <w:r w:rsidRPr="00840864">
        <w:rPr>
          <w:rFonts w:ascii="Times New Roman" w:hAnsi="Times New Roman"/>
        </w:rPr>
        <w:t>a number of</w:t>
      </w:r>
      <w:proofErr w:type="gramEnd"/>
      <w:r w:rsidRPr="00840864">
        <w:rPr>
          <w:rFonts w:ascii="Times New Roman" w:hAnsi="Times New Roman"/>
        </w:rPr>
        <w:t xml:space="preserve"> questions that were asked about a COVID-19 app. Data is from waves 15-19 on 10,029 respondents (</w:t>
      </w:r>
      <w:r w:rsidRPr="00840864">
        <w:rPr>
          <w:rFonts w:ascii="Times New Roman" w:hAnsi="Times New Roman"/>
          <w:i/>
          <w:iCs/>
        </w:rPr>
        <w:t>i.e.</w:t>
      </w:r>
      <w:r w:rsidRPr="00840864">
        <w:rPr>
          <w:rFonts w:ascii="Times New Roman" w:hAnsi="Times New Roman"/>
        </w:rPr>
        <w:t>, from 4 May 2020). We have data on about 2000 respondents each week. Some people have been polled more than once: the number is trivially small from week to week.</w:t>
      </w:r>
    </w:p>
    <w:p w14:paraId="07CC25C9" w14:textId="77777777" w:rsidR="00C16ACC" w:rsidRPr="00840864" w:rsidRDefault="00C16ACC" w:rsidP="00C16ACC">
      <w:pPr>
        <w:spacing w:after="0"/>
        <w:rPr>
          <w:rFonts w:ascii="Times New Roman" w:hAnsi="Times New Roman"/>
        </w:rPr>
      </w:pPr>
    </w:p>
    <w:p w14:paraId="419C0418" w14:textId="77777777" w:rsidR="00C16ACC" w:rsidRPr="00840864" w:rsidRDefault="00C16ACC">
      <w:pPr>
        <w:spacing w:after="160" w:line="259" w:lineRule="auto"/>
        <w:rPr>
          <w:rFonts w:ascii="Times New Roman" w:hAnsi="Times New Roman"/>
        </w:rPr>
      </w:pPr>
      <w:r w:rsidRPr="00840864">
        <w:rPr>
          <w:rFonts w:ascii="Times New Roman" w:hAnsi="Times New Roman"/>
        </w:rPr>
        <w:br w:type="page"/>
      </w:r>
    </w:p>
    <w:p w14:paraId="3DD247EB" w14:textId="50755DCB" w:rsidR="00C16ACC" w:rsidRPr="00840864" w:rsidRDefault="00C16ACC" w:rsidP="00C16ACC">
      <w:pPr>
        <w:spacing w:after="0"/>
        <w:rPr>
          <w:rFonts w:ascii="Times New Roman" w:hAnsi="Times New Roman"/>
        </w:rPr>
      </w:pPr>
      <w:r w:rsidRPr="00840864">
        <w:rPr>
          <w:rFonts w:ascii="Times New Roman" w:hAnsi="Times New Roman"/>
        </w:rPr>
        <w:lastRenderedPageBreak/>
        <w:t>Smartphone ownership was only recorded in the latter three waves:</w:t>
      </w:r>
    </w:p>
    <w:p w14:paraId="471DC92E" w14:textId="77777777" w:rsidR="00C16ACC" w:rsidRPr="00840864" w:rsidRDefault="00C16ACC" w:rsidP="00C16ACC">
      <w:pPr>
        <w:spacing w:after="0"/>
        <w:rPr>
          <w:rFonts w:ascii="Times New Roman" w:hAnsi="Times New Roman"/>
        </w:rPr>
      </w:pPr>
    </w:p>
    <w:p w14:paraId="5CBBB623" w14:textId="77777777" w:rsidR="00C16ACC" w:rsidRPr="00840864" w:rsidRDefault="00C16ACC" w:rsidP="00C16ACC">
      <w:pPr>
        <w:spacing w:after="0"/>
        <w:rPr>
          <w:rFonts w:ascii="Times New Roman" w:hAnsi="Times New Roman"/>
          <w:i/>
          <w:iCs/>
        </w:rPr>
      </w:pPr>
      <w:r w:rsidRPr="00840864">
        <w:rPr>
          <w:rFonts w:ascii="Times New Roman" w:hAnsi="Times New Roman"/>
          <w:i/>
          <w:iCs/>
        </w:rPr>
        <w:t>Do you have a smartphone?</w:t>
      </w:r>
    </w:p>
    <w:p w14:paraId="2847410C" w14:textId="77777777" w:rsidR="00C16ACC" w:rsidRPr="00840864" w:rsidRDefault="00C16ACC" w:rsidP="00C16ACC">
      <w:pPr>
        <w:spacing w:after="0"/>
        <w:rPr>
          <w:rFonts w:ascii="Times New Roman" w:hAnsi="Times New Roman"/>
        </w:rPr>
      </w:pPr>
      <w:r w:rsidRPr="00840864">
        <w:rPr>
          <w:rFonts w:ascii="Times New Roman" w:hAnsi="Times New Roman"/>
        </w:rPr>
        <w:t>Yes, and I usually take it out with me: 77%</w:t>
      </w:r>
    </w:p>
    <w:p w14:paraId="50972527" w14:textId="77777777" w:rsidR="00C16ACC" w:rsidRPr="00840864" w:rsidRDefault="00C16ACC" w:rsidP="00C16ACC">
      <w:pPr>
        <w:spacing w:after="0"/>
        <w:rPr>
          <w:rFonts w:ascii="Times New Roman" w:hAnsi="Times New Roman"/>
        </w:rPr>
      </w:pPr>
      <w:r w:rsidRPr="00840864">
        <w:rPr>
          <w:rFonts w:ascii="Times New Roman" w:hAnsi="Times New Roman"/>
        </w:rPr>
        <w:t>Yes, but I do not usually take it out with me: 11%</w:t>
      </w:r>
    </w:p>
    <w:p w14:paraId="5179210F" w14:textId="77777777" w:rsidR="00C16ACC" w:rsidRPr="00840864" w:rsidRDefault="00C16ACC" w:rsidP="00C16ACC">
      <w:pPr>
        <w:spacing w:after="0"/>
        <w:rPr>
          <w:rFonts w:ascii="Times New Roman" w:hAnsi="Times New Roman"/>
        </w:rPr>
      </w:pPr>
      <w:r w:rsidRPr="00840864">
        <w:rPr>
          <w:rFonts w:ascii="Times New Roman" w:hAnsi="Times New Roman"/>
        </w:rPr>
        <w:t>No: 12%</w:t>
      </w:r>
    </w:p>
    <w:p w14:paraId="2EF618C3" w14:textId="77777777" w:rsidR="00C16ACC" w:rsidRPr="00840864" w:rsidRDefault="00C16ACC" w:rsidP="00C16ACC">
      <w:pPr>
        <w:spacing w:after="0"/>
        <w:rPr>
          <w:rFonts w:ascii="Times New Roman" w:hAnsi="Times New Roman"/>
        </w:rPr>
      </w:pPr>
    </w:p>
    <w:p w14:paraId="3220C24A" w14:textId="77777777" w:rsidR="00C16ACC" w:rsidRPr="00840864" w:rsidRDefault="00C16ACC" w:rsidP="00C16ACC">
      <w:pPr>
        <w:rPr>
          <w:rFonts w:ascii="Times New Roman" w:hAnsi="Times New Roman"/>
        </w:rPr>
      </w:pPr>
    </w:p>
    <w:p w14:paraId="2DCA555E" w14:textId="77777777" w:rsidR="00C16ACC" w:rsidRPr="00840864" w:rsidRDefault="00C16ACC" w:rsidP="00C16ACC">
      <w:pPr>
        <w:pStyle w:val="Heading1"/>
        <w:rPr>
          <w:rFonts w:ascii="Times New Roman" w:hAnsi="Times New Roman" w:cs="Times New Roman"/>
        </w:rPr>
      </w:pPr>
      <w:r w:rsidRPr="00840864">
        <w:rPr>
          <w:rFonts w:ascii="Times New Roman" w:hAnsi="Times New Roman" w:cs="Times New Roman"/>
        </w:rPr>
        <w:t>Beliefs in the effectiveness of a smartphone app to prevent the spread of coronavirus</w:t>
      </w:r>
    </w:p>
    <w:p w14:paraId="4639D1BD" w14:textId="77777777" w:rsidR="00C16ACC" w:rsidRPr="00840864" w:rsidRDefault="00C16ACC" w:rsidP="00C16ACC">
      <w:pPr>
        <w:rPr>
          <w:rFonts w:ascii="Times New Roman" w:hAnsi="Times New Roman"/>
        </w:rPr>
      </w:pPr>
      <w:r w:rsidRPr="00840864">
        <w:rPr>
          <w:rFonts w:ascii="Times New Roman" w:hAnsi="Times New Roman"/>
        </w:rPr>
        <w:t>A question (Q9) was asked about respondents’ belief in the effectiveness of an app: “</w:t>
      </w:r>
      <w:bookmarkStart w:id="0" w:name="_Hlk39229943"/>
      <w:r w:rsidRPr="00840864">
        <w:rPr>
          <w:rFonts w:ascii="Times New Roman" w:hAnsi="Times New Roman"/>
          <w:bCs/>
          <w:szCs w:val="24"/>
        </w:rPr>
        <w:t>please tell us to what extent, if at all, you agree or disagree</w:t>
      </w:r>
      <w:bookmarkEnd w:id="0"/>
      <w:r w:rsidRPr="00840864">
        <w:rPr>
          <w:rFonts w:ascii="Times New Roman" w:hAnsi="Times New Roman"/>
          <w:bCs/>
          <w:szCs w:val="24"/>
        </w:rPr>
        <w:t xml:space="preserve"> […] </w:t>
      </w:r>
      <w:bookmarkStart w:id="1" w:name="_Hlk39229960"/>
      <w:r w:rsidRPr="00840864">
        <w:rPr>
          <w:rFonts w:ascii="Times New Roman" w:hAnsi="Times New Roman"/>
        </w:rPr>
        <w:t>An effective way to prevent the spread of coronavirus is to…”</w:t>
      </w:r>
    </w:p>
    <w:p w14:paraId="33300A4A" w14:textId="77777777" w:rsidR="00C16ACC" w:rsidRPr="00840864" w:rsidRDefault="00C16ACC" w:rsidP="00C16ACC">
      <w:pPr>
        <w:pStyle w:val="ListParagraph"/>
        <w:numPr>
          <w:ilvl w:val="0"/>
          <w:numId w:val="4"/>
        </w:numPr>
        <w:rPr>
          <w:rFonts w:ascii="Times New Roman" w:hAnsi="Times New Roman"/>
          <w:sz w:val="22"/>
          <w:szCs w:val="22"/>
        </w:rPr>
      </w:pPr>
      <w:r w:rsidRPr="00840864">
        <w:rPr>
          <w:rFonts w:ascii="Times New Roman" w:hAnsi="Times New Roman"/>
          <w:sz w:val="22"/>
          <w:szCs w:val="22"/>
        </w:rPr>
        <w:t xml:space="preserve">Use a smartphone app to see whether you have </w:t>
      </w:r>
      <w:proofErr w:type="gramStart"/>
      <w:r w:rsidRPr="00840864">
        <w:rPr>
          <w:rFonts w:ascii="Times New Roman" w:hAnsi="Times New Roman"/>
          <w:sz w:val="22"/>
          <w:szCs w:val="22"/>
        </w:rPr>
        <w:t>come into contact with</w:t>
      </w:r>
      <w:proofErr w:type="gramEnd"/>
      <w:r w:rsidRPr="00840864">
        <w:rPr>
          <w:rFonts w:ascii="Times New Roman" w:hAnsi="Times New Roman"/>
          <w:sz w:val="22"/>
          <w:szCs w:val="22"/>
        </w:rPr>
        <w:t xml:space="preserve"> someone who has reported symptoms of coronavirus, or tested positive for coronavirus</w:t>
      </w:r>
    </w:p>
    <w:bookmarkEnd w:id="1"/>
    <w:p w14:paraId="55078F6D" w14:textId="77777777" w:rsidR="00C16ACC" w:rsidRPr="00840864" w:rsidRDefault="00C16ACC" w:rsidP="00C16ACC">
      <w:pPr>
        <w:pStyle w:val="ListParagraph"/>
        <w:numPr>
          <w:ilvl w:val="0"/>
          <w:numId w:val="4"/>
        </w:numPr>
        <w:rPr>
          <w:rFonts w:ascii="Times New Roman" w:hAnsi="Times New Roman"/>
          <w:sz w:val="22"/>
          <w:szCs w:val="22"/>
        </w:rPr>
      </w:pPr>
      <w:r w:rsidRPr="00840864">
        <w:rPr>
          <w:rFonts w:ascii="Times New Roman" w:hAnsi="Times New Roman"/>
          <w:sz w:val="22"/>
          <w:szCs w:val="22"/>
        </w:rPr>
        <w:t>Use a smartphone app to record if you have symptoms of coronavirus, so those you may have passed the virus on to can be anonymously notified</w:t>
      </w:r>
    </w:p>
    <w:p w14:paraId="1E161A92" w14:textId="77777777" w:rsidR="00C16ACC" w:rsidRPr="00840864" w:rsidRDefault="00C16ACC" w:rsidP="00C16ACC">
      <w:pPr>
        <w:ind w:left="360"/>
        <w:rPr>
          <w:rFonts w:ascii="Times New Roman" w:hAnsi="Times New Roman"/>
        </w:rPr>
      </w:pPr>
    </w:p>
    <w:tbl>
      <w:tblPr>
        <w:tblStyle w:val="TableGrid"/>
        <w:tblW w:w="0" w:type="auto"/>
        <w:tblLook w:val="04A0" w:firstRow="1" w:lastRow="0" w:firstColumn="1" w:lastColumn="0" w:noHBand="0" w:noVBand="1"/>
      </w:tblPr>
      <w:tblGrid>
        <w:gridCol w:w="2547"/>
        <w:gridCol w:w="1134"/>
        <w:gridCol w:w="1134"/>
        <w:gridCol w:w="1103"/>
        <w:gridCol w:w="1165"/>
        <w:gridCol w:w="1004"/>
        <w:gridCol w:w="929"/>
      </w:tblGrid>
      <w:tr w:rsidR="00C16ACC" w:rsidRPr="00840864" w14:paraId="1BC7D3AA" w14:textId="77777777" w:rsidTr="009F6056">
        <w:tc>
          <w:tcPr>
            <w:tcW w:w="2547" w:type="dxa"/>
            <w:vAlign w:val="bottom"/>
          </w:tcPr>
          <w:p w14:paraId="510621F0"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eastAsia="Times New Roman" w:hAnsi="Times New Roman"/>
                <w:b/>
                <w:bCs/>
                <w:sz w:val="20"/>
                <w:szCs w:val="16"/>
              </w:rPr>
              <w:t>An effective way to prevent the spread of coronavirus is to…</w:t>
            </w:r>
          </w:p>
        </w:tc>
        <w:tc>
          <w:tcPr>
            <w:tcW w:w="1134" w:type="dxa"/>
            <w:vAlign w:val="bottom"/>
          </w:tcPr>
          <w:p w14:paraId="7350D84A"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Strongly agree</w:t>
            </w:r>
          </w:p>
        </w:tc>
        <w:tc>
          <w:tcPr>
            <w:tcW w:w="1134" w:type="dxa"/>
            <w:vAlign w:val="bottom"/>
          </w:tcPr>
          <w:p w14:paraId="7F86827E"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Agree</w:t>
            </w:r>
          </w:p>
        </w:tc>
        <w:tc>
          <w:tcPr>
            <w:tcW w:w="1103" w:type="dxa"/>
            <w:vAlign w:val="bottom"/>
          </w:tcPr>
          <w:p w14:paraId="66492677"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Neither</w:t>
            </w:r>
          </w:p>
        </w:tc>
        <w:tc>
          <w:tcPr>
            <w:tcW w:w="1165" w:type="dxa"/>
            <w:vAlign w:val="bottom"/>
          </w:tcPr>
          <w:p w14:paraId="1F558577"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Disagree</w:t>
            </w:r>
          </w:p>
        </w:tc>
        <w:tc>
          <w:tcPr>
            <w:tcW w:w="1004" w:type="dxa"/>
            <w:vAlign w:val="bottom"/>
          </w:tcPr>
          <w:p w14:paraId="2EEDDEBA"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Strongly disagree</w:t>
            </w:r>
          </w:p>
        </w:tc>
        <w:tc>
          <w:tcPr>
            <w:tcW w:w="929" w:type="dxa"/>
            <w:vAlign w:val="bottom"/>
          </w:tcPr>
          <w:p w14:paraId="76865DC2" w14:textId="77777777" w:rsidR="00C16ACC" w:rsidRPr="00840864" w:rsidRDefault="00C16ACC" w:rsidP="00840864">
            <w:pPr>
              <w:spacing w:after="0" w:line="240" w:lineRule="auto"/>
              <w:contextualSpacing/>
              <w:rPr>
                <w:rFonts w:ascii="Times New Roman" w:hAnsi="Times New Roman"/>
                <w:b/>
                <w:bCs/>
                <w:sz w:val="20"/>
                <w:szCs w:val="16"/>
              </w:rPr>
            </w:pPr>
            <w:proofErr w:type="gramStart"/>
            <w:r w:rsidRPr="00840864">
              <w:rPr>
                <w:rFonts w:ascii="Times New Roman" w:hAnsi="Times New Roman"/>
                <w:b/>
                <w:bCs/>
                <w:sz w:val="20"/>
                <w:szCs w:val="16"/>
              </w:rPr>
              <w:t>Don’t</w:t>
            </w:r>
            <w:proofErr w:type="gramEnd"/>
            <w:r w:rsidRPr="00840864">
              <w:rPr>
                <w:rFonts w:ascii="Times New Roman" w:hAnsi="Times New Roman"/>
                <w:b/>
                <w:bCs/>
                <w:sz w:val="20"/>
                <w:szCs w:val="16"/>
              </w:rPr>
              <w:t xml:space="preserve"> know</w:t>
            </w:r>
          </w:p>
        </w:tc>
      </w:tr>
      <w:tr w:rsidR="00C16ACC" w:rsidRPr="00840864" w14:paraId="4AC0B07C" w14:textId="77777777" w:rsidTr="009F6056">
        <w:tc>
          <w:tcPr>
            <w:tcW w:w="2547" w:type="dxa"/>
          </w:tcPr>
          <w:p w14:paraId="5C0FE1B8"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 xml:space="preserve">Use a smartphone app to see whether you have </w:t>
            </w:r>
            <w:proofErr w:type="gramStart"/>
            <w:r w:rsidRPr="00840864">
              <w:rPr>
                <w:rFonts w:ascii="Times New Roman" w:hAnsi="Times New Roman"/>
                <w:sz w:val="20"/>
                <w:szCs w:val="16"/>
              </w:rPr>
              <w:t>come into contact with</w:t>
            </w:r>
            <w:proofErr w:type="gramEnd"/>
            <w:r w:rsidRPr="00840864">
              <w:rPr>
                <w:rFonts w:ascii="Times New Roman" w:hAnsi="Times New Roman"/>
                <w:sz w:val="20"/>
                <w:szCs w:val="16"/>
              </w:rPr>
              <w:t xml:space="preserve"> someone who has reported symptoms of coronavirus, or tested positive for coronavirus</w:t>
            </w:r>
          </w:p>
        </w:tc>
        <w:tc>
          <w:tcPr>
            <w:tcW w:w="1134" w:type="dxa"/>
            <w:vAlign w:val="center"/>
          </w:tcPr>
          <w:p w14:paraId="68533C30"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22%</w:t>
            </w:r>
          </w:p>
        </w:tc>
        <w:tc>
          <w:tcPr>
            <w:tcW w:w="1134" w:type="dxa"/>
            <w:vAlign w:val="center"/>
          </w:tcPr>
          <w:p w14:paraId="5C38F04D"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33%</w:t>
            </w:r>
          </w:p>
        </w:tc>
        <w:tc>
          <w:tcPr>
            <w:tcW w:w="1103" w:type="dxa"/>
            <w:vAlign w:val="center"/>
          </w:tcPr>
          <w:p w14:paraId="0F67A546"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28%</w:t>
            </w:r>
          </w:p>
        </w:tc>
        <w:tc>
          <w:tcPr>
            <w:tcW w:w="1165" w:type="dxa"/>
            <w:vAlign w:val="center"/>
          </w:tcPr>
          <w:p w14:paraId="163C261B"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7%</w:t>
            </w:r>
          </w:p>
        </w:tc>
        <w:tc>
          <w:tcPr>
            <w:tcW w:w="1004" w:type="dxa"/>
            <w:vAlign w:val="center"/>
          </w:tcPr>
          <w:p w14:paraId="1C8E8BB7"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5%</w:t>
            </w:r>
          </w:p>
        </w:tc>
        <w:tc>
          <w:tcPr>
            <w:tcW w:w="929" w:type="dxa"/>
            <w:vAlign w:val="center"/>
          </w:tcPr>
          <w:p w14:paraId="23929DE9"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6%</w:t>
            </w:r>
          </w:p>
        </w:tc>
      </w:tr>
      <w:tr w:rsidR="00C16ACC" w:rsidRPr="00840864" w14:paraId="3E593BA6" w14:textId="77777777" w:rsidTr="009F6056">
        <w:tc>
          <w:tcPr>
            <w:tcW w:w="2547" w:type="dxa"/>
          </w:tcPr>
          <w:p w14:paraId="5D3F71C4"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Use a smartphone app to record if you have symptoms of coronavirus, so those you may have passed the virus on to can be anonymously notified</w:t>
            </w:r>
          </w:p>
        </w:tc>
        <w:tc>
          <w:tcPr>
            <w:tcW w:w="1134" w:type="dxa"/>
            <w:vAlign w:val="center"/>
          </w:tcPr>
          <w:p w14:paraId="65FC5B8B"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22%</w:t>
            </w:r>
          </w:p>
        </w:tc>
        <w:tc>
          <w:tcPr>
            <w:tcW w:w="1134" w:type="dxa"/>
            <w:vAlign w:val="center"/>
          </w:tcPr>
          <w:p w14:paraId="1D50E08E"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33%</w:t>
            </w:r>
          </w:p>
        </w:tc>
        <w:tc>
          <w:tcPr>
            <w:tcW w:w="1103" w:type="dxa"/>
            <w:vAlign w:val="center"/>
          </w:tcPr>
          <w:p w14:paraId="42C36122"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27%</w:t>
            </w:r>
          </w:p>
        </w:tc>
        <w:tc>
          <w:tcPr>
            <w:tcW w:w="1165" w:type="dxa"/>
            <w:vAlign w:val="center"/>
          </w:tcPr>
          <w:p w14:paraId="5C721C02"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7%</w:t>
            </w:r>
          </w:p>
        </w:tc>
        <w:tc>
          <w:tcPr>
            <w:tcW w:w="1004" w:type="dxa"/>
            <w:vAlign w:val="center"/>
          </w:tcPr>
          <w:p w14:paraId="20A95D95"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5%</w:t>
            </w:r>
          </w:p>
        </w:tc>
        <w:tc>
          <w:tcPr>
            <w:tcW w:w="929" w:type="dxa"/>
            <w:vAlign w:val="center"/>
          </w:tcPr>
          <w:p w14:paraId="1C77E357"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5%</w:t>
            </w:r>
          </w:p>
        </w:tc>
      </w:tr>
    </w:tbl>
    <w:p w14:paraId="00522E3E" w14:textId="77777777" w:rsidR="00C16ACC" w:rsidRPr="00840864" w:rsidRDefault="00C16ACC" w:rsidP="00C16ACC">
      <w:pPr>
        <w:rPr>
          <w:rFonts w:ascii="Times New Roman" w:hAnsi="Times New Roman"/>
        </w:rPr>
      </w:pPr>
    </w:p>
    <w:p w14:paraId="6BC4B951" w14:textId="77777777" w:rsidR="00C16ACC" w:rsidRPr="00840864" w:rsidRDefault="00C16ACC" w:rsidP="00C16ACC">
      <w:pPr>
        <w:rPr>
          <w:rFonts w:ascii="Times New Roman" w:hAnsi="Times New Roman"/>
        </w:rPr>
      </w:pPr>
      <w:r w:rsidRPr="00840864">
        <w:rPr>
          <w:rFonts w:ascii="Times New Roman" w:hAnsi="Times New Roman"/>
        </w:rPr>
        <w:t>The two questions are highly correlated (</w:t>
      </w:r>
      <w:r w:rsidRPr="00840864">
        <w:rPr>
          <w:rFonts w:ascii="Times New Roman" w:hAnsi="Times New Roman"/>
          <w:i/>
          <w:iCs/>
        </w:rPr>
        <w:t>r</w:t>
      </w:r>
      <w:r w:rsidRPr="00840864">
        <w:rPr>
          <w:rFonts w:ascii="Times New Roman" w:hAnsi="Times New Roman"/>
        </w:rPr>
        <w:t xml:space="preserve"> = 0.78, </w:t>
      </w:r>
      <w:r w:rsidRPr="00840864">
        <w:rPr>
          <w:rFonts w:ascii="Times New Roman" w:hAnsi="Times New Roman"/>
          <w:i/>
          <w:iCs/>
        </w:rPr>
        <w:t>p</w:t>
      </w:r>
      <w:r w:rsidRPr="00840864">
        <w:rPr>
          <w:rFonts w:ascii="Times New Roman" w:hAnsi="Times New Roman"/>
        </w:rPr>
        <w:t xml:space="preserve"> &lt; 0.001). They </w:t>
      </w:r>
      <w:proofErr w:type="gramStart"/>
      <w:r w:rsidRPr="00840864">
        <w:rPr>
          <w:rFonts w:ascii="Times New Roman" w:hAnsi="Times New Roman"/>
        </w:rPr>
        <w:t>were</w:t>
      </w:r>
      <w:proofErr w:type="gramEnd"/>
      <w:r w:rsidRPr="00840864">
        <w:rPr>
          <w:rFonts w:ascii="Times New Roman" w:hAnsi="Times New Roman"/>
        </w:rPr>
        <w:t xml:space="preserve"> thus combined them into one variable, scored 0-8, with high scores indicating stronger beliefs in the efficacy of apps. (</w:t>
      </w:r>
      <w:proofErr w:type="gramStart"/>
      <w:r w:rsidRPr="00840864">
        <w:rPr>
          <w:rFonts w:ascii="Times New Roman" w:hAnsi="Times New Roman"/>
        </w:rPr>
        <w:t>Don’t</w:t>
      </w:r>
      <w:proofErr w:type="gramEnd"/>
      <w:r w:rsidRPr="00840864">
        <w:rPr>
          <w:rFonts w:ascii="Times New Roman" w:hAnsi="Times New Roman"/>
        </w:rPr>
        <w:t xml:space="preserve"> know responses were excluded.)</w:t>
      </w:r>
    </w:p>
    <w:p w14:paraId="75064C7D" w14:textId="77777777" w:rsidR="00C16ACC" w:rsidRPr="00840864" w:rsidRDefault="00C16ACC" w:rsidP="00C16ACC">
      <w:pPr>
        <w:rPr>
          <w:rFonts w:ascii="Times New Roman" w:hAnsi="Times New Roman"/>
        </w:rPr>
      </w:pPr>
      <w:r w:rsidRPr="00840864">
        <w:rPr>
          <w:rFonts w:ascii="Times New Roman" w:hAnsi="Times New Roman"/>
        </w:rPr>
        <w:lastRenderedPageBreak/>
        <w:t>We can examine predictors of this score. (Smartphone ownership was only asked in weeks 17-19 reducing the sample size available.) Some variables did predict this score, about 13% of the variance was explained. Predictors (in decreasing order of strength) were:</w:t>
      </w:r>
    </w:p>
    <w:p w14:paraId="0DB14D93"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r>
      <w:bookmarkStart w:id="2" w:name="_Hlk42351796"/>
      <w:r w:rsidRPr="00840864">
        <w:rPr>
          <w:rFonts w:ascii="Times New Roman" w:hAnsi="Times New Roman"/>
        </w:rPr>
        <w:t>feeling more connected to other people</w:t>
      </w:r>
    </w:p>
    <w:p w14:paraId="65F9C51C"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trusting information from the Government</w:t>
      </w:r>
    </w:p>
    <w:p w14:paraId="3A0BB2AA"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being more worried about coronavirus</w:t>
      </w:r>
    </w:p>
    <w:p w14:paraId="6DD20862"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owning and taking with you a smartphone</w:t>
      </w:r>
    </w:p>
    <w:bookmarkEnd w:id="2"/>
    <w:p w14:paraId="2D9895A2"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 xml:space="preserve">English being </w:t>
      </w:r>
      <w:proofErr w:type="gramStart"/>
      <w:r w:rsidRPr="00840864">
        <w:rPr>
          <w:rFonts w:ascii="Times New Roman" w:hAnsi="Times New Roman"/>
        </w:rPr>
        <w:t>one’s</w:t>
      </w:r>
      <w:proofErr w:type="gramEnd"/>
      <w:r w:rsidRPr="00840864">
        <w:rPr>
          <w:rFonts w:ascii="Times New Roman" w:hAnsi="Times New Roman"/>
        </w:rPr>
        <w:t xml:space="preserve"> first language</w:t>
      </w:r>
    </w:p>
    <w:p w14:paraId="51B12F68"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more financial difficulties</w:t>
      </w:r>
    </w:p>
    <w:p w14:paraId="15749488" w14:textId="77777777" w:rsidR="00C16ACC" w:rsidRPr="00840864" w:rsidRDefault="00C16ACC" w:rsidP="00C16ACC">
      <w:pPr>
        <w:rPr>
          <w:rFonts w:ascii="Times New Roman" w:hAnsi="Times New Roman"/>
        </w:rPr>
      </w:pPr>
    </w:p>
    <w:p w14:paraId="3472E087" w14:textId="77777777" w:rsidR="00C16ACC" w:rsidRPr="00840864" w:rsidRDefault="00C16ACC" w:rsidP="00C16ACC">
      <w:pPr>
        <w:rPr>
          <w:rFonts w:ascii="Times New Roman" w:hAnsi="Times New Roman"/>
        </w:rPr>
      </w:pPr>
      <w:r w:rsidRPr="00840864">
        <w:rPr>
          <w:rFonts w:ascii="Times New Roman" w:hAnsi="Times New Roman"/>
        </w:rPr>
        <w:t>(The financial difficulties item combines: “I am struggling to make ends meet”, “I am skipping meals I would usually have”, and “I am finding my current living situation difficult”. The connectedness item combines: “I keep in touch with family and friends who I don't live with”, “There is enough space in my home for everyone currently living in my household”, “I feel connected to family/friends”, and “I have someone to talk to about my worries”.)</w:t>
      </w:r>
    </w:p>
    <w:p w14:paraId="361C5A95" w14:textId="77777777" w:rsidR="00C16ACC" w:rsidRPr="00840864" w:rsidRDefault="00C16ACC" w:rsidP="00C16ACC">
      <w:pPr>
        <w:rPr>
          <w:rFonts w:ascii="Times New Roman" w:hAnsi="Times New Roman"/>
        </w:rPr>
      </w:pPr>
      <w:r w:rsidRPr="00840864">
        <w:rPr>
          <w:rFonts w:ascii="Times New Roman" w:hAnsi="Times New Roman"/>
        </w:rPr>
        <w:t>Other variables tested were not independent predictors: gender, pre-existing condition, employment status, socio-economic group, education, ethnicity (White vs. BAME), household size, PHQ4 (possible mental health morbidity), age, knowledge of coronavirus symptoms, or number of outings in the last week (excluding the items added to the survey partway through the period under analysis).</w:t>
      </w:r>
    </w:p>
    <w:p w14:paraId="78CBE12A" w14:textId="77777777" w:rsidR="00C16ACC" w:rsidRPr="00840864" w:rsidRDefault="00C16ACC" w:rsidP="00C16ACC">
      <w:pPr>
        <w:rPr>
          <w:rFonts w:ascii="Times New Roman" w:hAnsi="Times New Roman"/>
        </w:rPr>
      </w:pPr>
    </w:p>
    <w:p w14:paraId="4089FCB2" w14:textId="77777777" w:rsidR="00C16ACC" w:rsidRPr="00840864" w:rsidRDefault="00C16ACC" w:rsidP="00C16ACC">
      <w:pPr>
        <w:pStyle w:val="Heading1"/>
        <w:rPr>
          <w:rFonts w:ascii="Times New Roman" w:hAnsi="Times New Roman" w:cs="Times New Roman"/>
        </w:rPr>
      </w:pPr>
      <w:r w:rsidRPr="00840864">
        <w:rPr>
          <w:rFonts w:ascii="Times New Roman" w:hAnsi="Times New Roman" w:cs="Times New Roman"/>
        </w:rPr>
        <w:t>Beliefs in one’s own ability to use a smartphone app</w:t>
      </w:r>
    </w:p>
    <w:p w14:paraId="08B01CFF" w14:textId="77777777" w:rsidR="00C16ACC" w:rsidRPr="00840864" w:rsidRDefault="00C16ACC" w:rsidP="00C16ACC">
      <w:pPr>
        <w:contextualSpacing/>
        <w:rPr>
          <w:rFonts w:ascii="Times New Roman" w:hAnsi="Times New Roman"/>
        </w:rPr>
      </w:pPr>
      <w:r w:rsidRPr="00840864">
        <w:rPr>
          <w:rFonts w:ascii="Times New Roman" w:hAnsi="Times New Roman"/>
        </w:rPr>
        <w:t>Another question (Q10) asked respondents’ belief in their ability to use an app: “</w:t>
      </w:r>
      <w:r w:rsidRPr="00840864">
        <w:rPr>
          <w:rFonts w:ascii="Times New Roman" w:hAnsi="Times New Roman"/>
          <w:bCs/>
          <w:szCs w:val="24"/>
        </w:rPr>
        <w:t xml:space="preserve">please tell us to what extent, if at all, you agree or disagree […] </w:t>
      </w:r>
      <w:bookmarkStart w:id="3" w:name="_Hlk39229984"/>
      <w:r w:rsidRPr="00840864">
        <w:rPr>
          <w:rFonts w:ascii="Times New Roman" w:hAnsi="Times New Roman"/>
        </w:rPr>
        <w:t>How confident are you that, if you wanted to, you could…”</w:t>
      </w:r>
    </w:p>
    <w:bookmarkEnd w:id="3"/>
    <w:p w14:paraId="67551E6D" w14:textId="77777777" w:rsidR="00C16ACC" w:rsidRPr="00840864" w:rsidRDefault="00C16ACC" w:rsidP="00C16ACC">
      <w:pPr>
        <w:pStyle w:val="ListParagraph"/>
        <w:numPr>
          <w:ilvl w:val="1"/>
          <w:numId w:val="3"/>
        </w:numPr>
        <w:spacing w:after="0"/>
        <w:rPr>
          <w:rFonts w:ascii="Times New Roman" w:hAnsi="Times New Roman"/>
          <w:sz w:val="22"/>
          <w:szCs w:val="22"/>
        </w:rPr>
      </w:pPr>
      <w:r w:rsidRPr="00840864">
        <w:rPr>
          <w:rFonts w:ascii="Times New Roman" w:hAnsi="Times New Roman"/>
          <w:sz w:val="22"/>
          <w:szCs w:val="22"/>
        </w:rPr>
        <w:t xml:space="preserve">Use a smartphone app to see whether you have </w:t>
      </w:r>
      <w:proofErr w:type="gramStart"/>
      <w:r w:rsidRPr="00840864">
        <w:rPr>
          <w:rFonts w:ascii="Times New Roman" w:hAnsi="Times New Roman"/>
          <w:sz w:val="22"/>
          <w:szCs w:val="22"/>
        </w:rPr>
        <w:t>come into contact with</w:t>
      </w:r>
      <w:proofErr w:type="gramEnd"/>
      <w:r w:rsidRPr="00840864">
        <w:rPr>
          <w:rFonts w:ascii="Times New Roman" w:hAnsi="Times New Roman"/>
          <w:sz w:val="22"/>
          <w:szCs w:val="22"/>
        </w:rPr>
        <w:t xml:space="preserve"> someone who has reported symptoms of coronavirus, or tested positive for coronavirus</w:t>
      </w:r>
    </w:p>
    <w:p w14:paraId="477D39DA" w14:textId="77777777" w:rsidR="00C16ACC" w:rsidRPr="00840864" w:rsidRDefault="00C16ACC" w:rsidP="00C16ACC">
      <w:pPr>
        <w:pStyle w:val="ListParagraph"/>
        <w:numPr>
          <w:ilvl w:val="1"/>
          <w:numId w:val="3"/>
        </w:numPr>
        <w:spacing w:after="0"/>
        <w:rPr>
          <w:rFonts w:ascii="Times New Roman" w:hAnsi="Times New Roman"/>
          <w:sz w:val="22"/>
          <w:szCs w:val="22"/>
        </w:rPr>
      </w:pPr>
      <w:r w:rsidRPr="00840864">
        <w:rPr>
          <w:rFonts w:ascii="Times New Roman" w:hAnsi="Times New Roman"/>
          <w:sz w:val="22"/>
          <w:szCs w:val="22"/>
        </w:rPr>
        <w:t>Use a smartphone app to record if you have symptoms of coronavirus, so those you may have passed the virus on to can be anonymously notified</w:t>
      </w:r>
    </w:p>
    <w:p w14:paraId="2A213C82" w14:textId="77777777" w:rsidR="00C16ACC" w:rsidRPr="00840864" w:rsidRDefault="00C16ACC" w:rsidP="00C16ACC">
      <w:pPr>
        <w:spacing w:after="0"/>
        <w:rPr>
          <w:rFonts w:ascii="Times New Roman" w:hAnsi="Times New Roman"/>
        </w:rPr>
      </w:pPr>
    </w:p>
    <w:tbl>
      <w:tblPr>
        <w:tblStyle w:val="TableGrid"/>
        <w:tblW w:w="0" w:type="auto"/>
        <w:tblLook w:val="04A0" w:firstRow="1" w:lastRow="0" w:firstColumn="1" w:lastColumn="0" w:noHBand="0" w:noVBand="1"/>
      </w:tblPr>
      <w:tblGrid>
        <w:gridCol w:w="2547"/>
        <w:gridCol w:w="1134"/>
        <w:gridCol w:w="1134"/>
        <w:gridCol w:w="1103"/>
        <w:gridCol w:w="1165"/>
        <w:gridCol w:w="1004"/>
        <w:gridCol w:w="929"/>
      </w:tblGrid>
      <w:tr w:rsidR="00C16ACC" w:rsidRPr="00840864" w14:paraId="5E027B7C" w14:textId="77777777" w:rsidTr="009F6056">
        <w:tc>
          <w:tcPr>
            <w:tcW w:w="2547" w:type="dxa"/>
            <w:vAlign w:val="bottom"/>
          </w:tcPr>
          <w:p w14:paraId="581B18AC"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eastAsia="Times New Roman" w:hAnsi="Times New Roman"/>
                <w:b/>
                <w:bCs/>
                <w:sz w:val="20"/>
                <w:szCs w:val="16"/>
              </w:rPr>
              <w:t>How confident are you that, if you wanted to, you could…</w:t>
            </w:r>
          </w:p>
        </w:tc>
        <w:tc>
          <w:tcPr>
            <w:tcW w:w="1134" w:type="dxa"/>
            <w:vAlign w:val="bottom"/>
          </w:tcPr>
          <w:p w14:paraId="228E6956"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Strongly agree</w:t>
            </w:r>
          </w:p>
        </w:tc>
        <w:tc>
          <w:tcPr>
            <w:tcW w:w="1134" w:type="dxa"/>
            <w:vAlign w:val="bottom"/>
          </w:tcPr>
          <w:p w14:paraId="4C6BBC77"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Agree</w:t>
            </w:r>
          </w:p>
        </w:tc>
        <w:tc>
          <w:tcPr>
            <w:tcW w:w="1103" w:type="dxa"/>
            <w:vAlign w:val="bottom"/>
          </w:tcPr>
          <w:p w14:paraId="5C2A1239"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Neither</w:t>
            </w:r>
          </w:p>
        </w:tc>
        <w:tc>
          <w:tcPr>
            <w:tcW w:w="1165" w:type="dxa"/>
            <w:vAlign w:val="bottom"/>
          </w:tcPr>
          <w:p w14:paraId="5509EB40"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Disagree</w:t>
            </w:r>
          </w:p>
        </w:tc>
        <w:tc>
          <w:tcPr>
            <w:tcW w:w="1004" w:type="dxa"/>
            <w:vAlign w:val="bottom"/>
          </w:tcPr>
          <w:p w14:paraId="7892C838"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Strongly disagree</w:t>
            </w:r>
          </w:p>
        </w:tc>
        <w:tc>
          <w:tcPr>
            <w:tcW w:w="929" w:type="dxa"/>
            <w:vAlign w:val="bottom"/>
          </w:tcPr>
          <w:p w14:paraId="3218019C" w14:textId="77777777" w:rsidR="00C16ACC" w:rsidRPr="00840864" w:rsidRDefault="00C16ACC" w:rsidP="00840864">
            <w:pPr>
              <w:spacing w:after="0" w:line="240" w:lineRule="auto"/>
              <w:contextualSpacing/>
              <w:rPr>
                <w:rFonts w:ascii="Times New Roman" w:hAnsi="Times New Roman"/>
                <w:b/>
                <w:bCs/>
                <w:sz w:val="20"/>
                <w:szCs w:val="16"/>
              </w:rPr>
            </w:pPr>
            <w:proofErr w:type="gramStart"/>
            <w:r w:rsidRPr="00840864">
              <w:rPr>
                <w:rFonts w:ascii="Times New Roman" w:hAnsi="Times New Roman"/>
                <w:b/>
                <w:bCs/>
                <w:sz w:val="20"/>
                <w:szCs w:val="16"/>
              </w:rPr>
              <w:t>Don’t</w:t>
            </w:r>
            <w:proofErr w:type="gramEnd"/>
            <w:r w:rsidRPr="00840864">
              <w:rPr>
                <w:rFonts w:ascii="Times New Roman" w:hAnsi="Times New Roman"/>
                <w:b/>
                <w:bCs/>
                <w:sz w:val="20"/>
                <w:szCs w:val="16"/>
              </w:rPr>
              <w:t xml:space="preserve"> know</w:t>
            </w:r>
          </w:p>
        </w:tc>
      </w:tr>
      <w:tr w:rsidR="00C16ACC" w:rsidRPr="00840864" w14:paraId="2F55DD6D" w14:textId="77777777" w:rsidTr="009F6056">
        <w:tc>
          <w:tcPr>
            <w:tcW w:w="2547" w:type="dxa"/>
          </w:tcPr>
          <w:p w14:paraId="20483EA2"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 xml:space="preserve">Use a smartphone app to see whether you have </w:t>
            </w:r>
            <w:proofErr w:type="gramStart"/>
            <w:r w:rsidRPr="00840864">
              <w:rPr>
                <w:rFonts w:ascii="Times New Roman" w:hAnsi="Times New Roman"/>
                <w:sz w:val="20"/>
                <w:szCs w:val="16"/>
              </w:rPr>
              <w:t>come into contact with</w:t>
            </w:r>
            <w:proofErr w:type="gramEnd"/>
            <w:r w:rsidRPr="00840864">
              <w:rPr>
                <w:rFonts w:ascii="Times New Roman" w:hAnsi="Times New Roman"/>
                <w:sz w:val="20"/>
                <w:szCs w:val="16"/>
              </w:rPr>
              <w:t xml:space="preserve"> someone who has reported symptoms of coronavirus, or tested positive for coronavirus</w:t>
            </w:r>
          </w:p>
        </w:tc>
        <w:tc>
          <w:tcPr>
            <w:tcW w:w="1134" w:type="dxa"/>
            <w:vAlign w:val="center"/>
          </w:tcPr>
          <w:p w14:paraId="0E9786A0"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27%</w:t>
            </w:r>
          </w:p>
        </w:tc>
        <w:tc>
          <w:tcPr>
            <w:tcW w:w="1134" w:type="dxa"/>
            <w:vAlign w:val="center"/>
          </w:tcPr>
          <w:p w14:paraId="66145D52"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31%</w:t>
            </w:r>
          </w:p>
        </w:tc>
        <w:tc>
          <w:tcPr>
            <w:tcW w:w="1103" w:type="dxa"/>
            <w:vAlign w:val="center"/>
          </w:tcPr>
          <w:p w14:paraId="364D11A5"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23%</w:t>
            </w:r>
          </w:p>
        </w:tc>
        <w:tc>
          <w:tcPr>
            <w:tcW w:w="1165" w:type="dxa"/>
            <w:vAlign w:val="center"/>
          </w:tcPr>
          <w:p w14:paraId="45AAAE46"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8%</w:t>
            </w:r>
          </w:p>
        </w:tc>
        <w:tc>
          <w:tcPr>
            <w:tcW w:w="1004" w:type="dxa"/>
            <w:vAlign w:val="center"/>
          </w:tcPr>
          <w:p w14:paraId="3FEC8A46"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7%</w:t>
            </w:r>
          </w:p>
        </w:tc>
        <w:tc>
          <w:tcPr>
            <w:tcW w:w="929" w:type="dxa"/>
            <w:vAlign w:val="center"/>
          </w:tcPr>
          <w:p w14:paraId="708166E9"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4%</w:t>
            </w:r>
          </w:p>
        </w:tc>
      </w:tr>
      <w:tr w:rsidR="00C16ACC" w:rsidRPr="00840864" w14:paraId="045C2039" w14:textId="77777777" w:rsidTr="009F6056">
        <w:tc>
          <w:tcPr>
            <w:tcW w:w="2547" w:type="dxa"/>
          </w:tcPr>
          <w:p w14:paraId="0C1C5DEA"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Use a smartphone app to record if you have symptoms of coronavirus, so those you may have passed the virus on to can be anonymously notified</w:t>
            </w:r>
          </w:p>
        </w:tc>
        <w:tc>
          <w:tcPr>
            <w:tcW w:w="1134" w:type="dxa"/>
            <w:vAlign w:val="center"/>
          </w:tcPr>
          <w:p w14:paraId="374BA024"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28%</w:t>
            </w:r>
          </w:p>
        </w:tc>
        <w:tc>
          <w:tcPr>
            <w:tcW w:w="1134" w:type="dxa"/>
            <w:vAlign w:val="center"/>
          </w:tcPr>
          <w:p w14:paraId="6B4B5F84"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31%</w:t>
            </w:r>
          </w:p>
        </w:tc>
        <w:tc>
          <w:tcPr>
            <w:tcW w:w="1103" w:type="dxa"/>
            <w:vAlign w:val="center"/>
          </w:tcPr>
          <w:p w14:paraId="459C2E02"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22%</w:t>
            </w:r>
          </w:p>
        </w:tc>
        <w:tc>
          <w:tcPr>
            <w:tcW w:w="1165" w:type="dxa"/>
            <w:vAlign w:val="center"/>
          </w:tcPr>
          <w:p w14:paraId="139DE1AA"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8%</w:t>
            </w:r>
          </w:p>
        </w:tc>
        <w:tc>
          <w:tcPr>
            <w:tcW w:w="1004" w:type="dxa"/>
            <w:vAlign w:val="center"/>
          </w:tcPr>
          <w:p w14:paraId="2AE6EF8E"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7%</w:t>
            </w:r>
          </w:p>
        </w:tc>
        <w:tc>
          <w:tcPr>
            <w:tcW w:w="929" w:type="dxa"/>
            <w:vAlign w:val="center"/>
          </w:tcPr>
          <w:p w14:paraId="7880E849"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4%</w:t>
            </w:r>
          </w:p>
        </w:tc>
      </w:tr>
    </w:tbl>
    <w:p w14:paraId="5D4CED2B" w14:textId="77777777" w:rsidR="00C16ACC" w:rsidRPr="00840864" w:rsidRDefault="00C16ACC" w:rsidP="00C16ACC">
      <w:pPr>
        <w:spacing w:after="0"/>
        <w:rPr>
          <w:rFonts w:ascii="Times New Roman" w:hAnsi="Times New Roman"/>
        </w:rPr>
      </w:pPr>
    </w:p>
    <w:p w14:paraId="6B3368E1" w14:textId="77777777" w:rsidR="00C16ACC" w:rsidRPr="00840864" w:rsidRDefault="00C16ACC" w:rsidP="00C16ACC">
      <w:pPr>
        <w:spacing w:after="0"/>
        <w:rPr>
          <w:rFonts w:ascii="Times New Roman" w:hAnsi="Times New Roman"/>
        </w:rPr>
      </w:pPr>
      <w:r w:rsidRPr="00840864">
        <w:rPr>
          <w:rFonts w:ascii="Times New Roman" w:hAnsi="Times New Roman"/>
        </w:rPr>
        <w:t>The two questions are strongly correlated (</w:t>
      </w:r>
      <w:r w:rsidRPr="00840864">
        <w:rPr>
          <w:rFonts w:ascii="Times New Roman" w:hAnsi="Times New Roman"/>
          <w:i/>
          <w:iCs/>
        </w:rPr>
        <w:t>r</w:t>
      </w:r>
      <w:r w:rsidRPr="00840864">
        <w:rPr>
          <w:rFonts w:ascii="Times New Roman" w:hAnsi="Times New Roman"/>
        </w:rPr>
        <w:t xml:space="preserve"> = 0.85, </w:t>
      </w:r>
      <w:r w:rsidRPr="00840864">
        <w:rPr>
          <w:rFonts w:ascii="Times New Roman" w:hAnsi="Times New Roman"/>
          <w:i/>
          <w:iCs/>
        </w:rPr>
        <w:t>p</w:t>
      </w:r>
      <w:r w:rsidRPr="00840864">
        <w:rPr>
          <w:rFonts w:ascii="Times New Roman" w:hAnsi="Times New Roman"/>
        </w:rPr>
        <w:t xml:space="preserve"> &lt; 0.001). They were thus combined into one variable, scored 0-8, with high scores indicating stronger beliefs in the efficacy of apps. This item is also strongly correlated with the previous combined item (</w:t>
      </w:r>
      <w:r w:rsidRPr="00840864">
        <w:rPr>
          <w:rFonts w:ascii="Times New Roman" w:hAnsi="Times New Roman"/>
          <w:i/>
          <w:iCs/>
        </w:rPr>
        <w:t>r</w:t>
      </w:r>
      <w:r w:rsidRPr="00840864">
        <w:rPr>
          <w:rFonts w:ascii="Times New Roman" w:hAnsi="Times New Roman"/>
        </w:rPr>
        <w:t xml:space="preserve"> = 0.61, </w:t>
      </w:r>
      <w:r w:rsidRPr="00840864">
        <w:rPr>
          <w:rFonts w:ascii="Times New Roman" w:hAnsi="Times New Roman"/>
          <w:i/>
          <w:iCs/>
        </w:rPr>
        <w:t>p</w:t>
      </w:r>
      <w:r w:rsidRPr="00840864">
        <w:rPr>
          <w:rFonts w:ascii="Times New Roman" w:hAnsi="Times New Roman"/>
        </w:rPr>
        <w:t xml:space="preserve"> &lt; 0.001).</w:t>
      </w:r>
    </w:p>
    <w:p w14:paraId="2E4B6CE9" w14:textId="77777777" w:rsidR="00C16ACC" w:rsidRPr="00840864" w:rsidRDefault="00C16ACC" w:rsidP="00C16ACC">
      <w:pPr>
        <w:spacing w:after="0"/>
        <w:rPr>
          <w:rFonts w:ascii="Times New Roman" w:hAnsi="Times New Roman"/>
        </w:rPr>
      </w:pPr>
    </w:p>
    <w:p w14:paraId="1E9DF326" w14:textId="77777777" w:rsidR="00C16ACC" w:rsidRPr="00840864" w:rsidRDefault="00C16ACC" w:rsidP="00C16ACC">
      <w:pPr>
        <w:spacing w:after="0"/>
        <w:rPr>
          <w:rFonts w:ascii="Times New Roman" w:hAnsi="Times New Roman"/>
        </w:rPr>
      </w:pPr>
      <w:r w:rsidRPr="00840864">
        <w:rPr>
          <w:rFonts w:ascii="Times New Roman" w:hAnsi="Times New Roman"/>
        </w:rPr>
        <w:t>We can examine predictors of this number. (Smartphone ownerships was only asked in weeks 17-18, reducing the sample size available.) Some variables did predict this number: about 19% of the variance was explained. Predictors (in decreasing order of strength) were:</w:t>
      </w:r>
    </w:p>
    <w:p w14:paraId="2C85BDBD" w14:textId="77777777" w:rsidR="00C16ACC" w:rsidRPr="00840864" w:rsidRDefault="00C16ACC" w:rsidP="00C16ACC">
      <w:pPr>
        <w:spacing w:after="0"/>
        <w:rPr>
          <w:rFonts w:ascii="Times New Roman" w:hAnsi="Times New Roman"/>
        </w:rPr>
      </w:pPr>
    </w:p>
    <w:p w14:paraId="21CCD9B3"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owning and taking with you a smartphone</w:t>
      </w:r>
    </w:p>
    <w:p w14:paraId="4AC859EE"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feeling more connected to other people</w:t>
      </w:r>
    </w:p>
    <w:p w14:paraId="032ED841"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trusting information from the Government</w:t>
      </w:r>
    </w:p>
    <w:p w14:paraId="372AF275"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being more worried about coronavirus</w:t>
      </w:r>
    </w:p>
    <w:p w14:paraId="05A438DE"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younger age</w:t>
      </w:r>
    </w:p>
    <w:p w14:paraId="08265646"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being in work</w:t>
      </w:r>
    </w:p>
    <w:p w14:paraId="41C862B1" w14:textId="77777777" w:rsidR="00C16ACC" w:rsidRPr="00840864" w:rsidRDefault="00C16ACC" w:rsidP="00C16ACC">
      <w:pPr>
        <w:spacing w:after="0"/>
        <w:rPr>
          <w:rFonts w:ascii="Times New Roman" w:hAnsi="Times New Roman"/>
        </w:rPr>
      </w:pPr>
      <w:r w:rsidRPr="00840864">
        <w:rPr>
          <w:rFonts w:ascii="Times New Roman" w:hAnsi="Times New Roman"/>
        </w:rPr>
        <w:t>•</w:t>
      </w:r>
      <w:r w:rsidRPr="00840864">
        <w:rPr>
          <w:rFonts w:ascii="Times New Roman" w:hAnsi="Times New Roman"/>
        </w:rPr>
        <w:tab/>
        <w:t>having a larger household size.</w:t>
      </w:r>
    </w:p>
    <w:p w14:paraId="3F7F0109" w14:textId="77777777" w:rsidR="00C16ACC" w:rsidRPr="00840864" w:rsidRDefault="00C16ACC" w:rsidP="00C16ACC">
      <w:pPr>
        <w:spacing w:after="0"/>
        <w:rPr>
          <w:rFonts w:ascii="Times New Roman" w:hAnsi="Times New Roman"/>
        </w:rPr>
      </w:pPr>
    </w:p>
    <w:p w14:paraId="06577CDB" w14:textId="77777777" w:rsidR="00C16ACC" w:rsidRPr="00840864" w:rsidRDefault="00C16ACC" w:rsidP="00C16ACC">
      <w:pPr>
        <w:spacing w:after="0"/>
        <w:rPr>
          <w:rFonts w:ascii="Times New Roman" w:hAnsi="Times New Roman"/>
        </w:rPr>
      </w:pPr>
      <w:r w:rsidRPr="00840864">
        <w:rPr>
          <w:rFonts w:ascii="Times New Roman" w:hAnsi="Times New Roman"/>
        </w:rPr>
        <w:t>Other variables tested were not independent predictors: gender, pre-existing condition, socio-economic group, education, ethnicity (White vs. BAME), PHQ4 (possible mental health morbidity), knowledge of coronavirus symptoms, first language, having financial difficulties, or number of outings in the last week (original items only).</w:t>
      </w:r>
    </w:p>
    <w:p w14:paraId="655D9514" w14:textId="77777777" w:rsidR="00C16ACC" w:rsidRPr="00840864" w:rsidRDefault="00C16ACC" w:rsidP="00C16ACC">
      <w:pPr>
        <w:pStyle w:val="Heading1"/>
        <w:rPr>
          <w:rFonts w:ascii="Times New Roman" w:hAnsi="Times New Roman" w:cs="Times New Roman"/>
        </w:rPr>
      </w:pPr>
      <w:r w:rsidRPr="00840864">
        <w:rPr>
          <w:rFonts w:ascii="Times New Roman" w:hAnsi="Times New Roman" w:cs="Times New Roman"/>
        </w:rPr>
        <w:lastRenderedPageBreak/>
        <w:t>Attitudes to using the app</w:t>
      </w:r>
    </w:p>
    <w:p w14:paraId="522D10F5" w14:textId="77777777" w:rsidR="00C16ACC" w:rsidRPr="00840864" w:rsidRDefault="00C16ACC" w:rsidP="00C16ACC">
      <w:pPr>
        <w:rPr>
          <w:rFonts w:ascii="Times New Roman" w:hAnsi="Times New Roman"/>
        </w:rPr>
      </w:pPr>
      <w:r w:rsidRPr="00840864">
        <w:rPr>
          <w:rFonts w:ascii="Times New Roman" w:hAnsi="Times New Roman"/>
        </w:rPr>
        <w:t>Attitudes to using the app were asked in the last three waves (from 18 May), but only for people who said they had a smartphone.</w:t>
      </w:r>
    </w:p>
    <w:p w14:paraId="25F0680A" w14:textId="77777777" w:rsidR="00C16ACC" w:rsidRPr="00840864" w:rsidRDefault="00C16ACC" w:rsidP="00C16ACC">
      <w:pPr>
        <w:spacing w:after="0"/>
        <w:rPr>
          <w:rFonts w:ascii="Times New Roman" w:hAnsi="Times New Roman"/>
          <w:i/>
          <w:iCs/>
        </w:rPr>
      </w:pPr>
      <w:r w:rsidRPr="00840864">
        <w:rPr>
          <w:rFonts w:ascii="Times New Roman" w:hAnsi="Times New Roman"/>
          <w:i/>
          <w:iCs/>
        </w:rPr>
        <w:t xml:space="preserve">If it </w:t>
      </w:r>
      <w:proofErr w:type="gramStart"/>
      <w:r w:rsidRPr="00840864">
        <w:rPr>
          <w:rFonts w:ascii="Times New Roman" w:hAnsi="Times New Roman"/>
          <w:i/>
          <w:iCs/>
        </w:rPr>
        <w:t>was</w:t>
      </w:r>
      <w:proofErr w:type="gramEnd"/>
      <w:r w:rsidRPr="00840864">
        <w:rPr>
          <w:rFonts w:ascii="Times New Roman" w:hAnsi="Times New Roman"/>
          <w:i/>
          <w:iCs/>
        </w:rPr>
        <w:t xml:space="preserve"> part of government's approach to easing the lockdown, how likely would you be to download an NHS app tracing the spread of the virus?</w:t>
      </w:r>
    </w:p>
    <w:p w14:paraId="12D403BA" w14:textId="77777777" w:rsidR="00C16ACC" w:rsidRPr="00840864" w:rsidRDefault="00C16ACC" w:rsidP="00C16ACC">
      <w:pPr>
        <w:spacing w:after="0"/>
        <w:rPr>
          <w:rFonts w:ascii="Times New Roman" w:hAnsi="Times New Roman"/>
          <w:i/>
          <w:iCs/>
        </w:rPr>
      </w:pPr>
    </w:p>
    <w:p w14:paraId="6A9FC3F8" w14:textId="77777777" w:rsidR="00C16ACC" w:rsidRPr="00840864" w:rsidRDefault="00C16ACC" w:rsidP="00C16ACC">
      <w:pPr>
        <w:spacing w:after="0"/>
        <w:rPr>
          <w:rFonts w:ascii="Times New Roman" w:hAnsi="Times New Roman"/>
        </w:rPr>
      </w:pPr>
      <w:proofErr w:type="gramStart"/>
      <w:r w:rsidRPr="00840864">
        <w:rPr>
          <w:rFonts w:ascii="Times New Roman" w:hAnsi="Times New Roman"/>
        </w:rPr>
        <w:t>Definitely would</w:t>
      </w:r>
      <w:proofErr w:type="gramEnd"/>
      <w:r w:rsidRPr="00840864">
        <w:rPr>
          <w:rFonts w:ascii="Times New Roman" w:hAnsi="Times New Roman"/>
        </w:rPr>
        <w:t>: 41%</w:t>
      </w:r>
    </w:p>
    <w:p w14:paraId="0E2DF34A" w14:textId="77777777" w:rsidR="00C16ACC" w:rsidRPr="00840864" w:rsidRDefault="00C16ACC" w:rsidP="00C16ACC">
      <w:pPr>
        <w:spacing w:after="0"/>
        <w:rPr>
          <w:rFonts w:ascii="Times New Roman" w:hAnsi="Times New Roman"/>
        </w:rPr>
      </w:pPr>
      <w:r w:rsidRPr="00840864">
        <w:rPr>
          <w:rFonts w:ascii="Times New Roman" w:hAnsi="Times New Roman"/>
        </w:rPr>
        <w:t>Probably would: 26%</w:t>
      </w:r>
    </w:p>
    <w:p w14:paraId="13DB0A78" w14:textId="77777777" w:rsidR="00C16ACC" w:rsidRPr="00840864" w:rsidRDefault="00C16ACC" w:rsidP="00C16ACC">
      <w:pPr>
        <w:spacing w:after="0"/>
        <w:rPr>
          <w:rFonts w:ascii="Times New Roman" w:hAnsi="Times New Roman"/>
        </w:rPr>
      </w:pPr>
      <w:r w:rsidRPr="00840864">
        <w:rPr>
          <w:rFonts w:ascii="Times New Roman" w:hAnsi="Times New Roman"/>
        </w:rPr>
        <w:t>Not sure: 18%</w:t>
      </w:r>
    </w:p>
    <w:p w14:paraId="552D53FE" w14:textId="77777777" w:rsidR="00C16ACC" w:rsidRPr="00840864" w:rsidRDefault="00C16ACC" w:rsidP="00C16ACC">
      <w:pPr>
        <w:spacing w:after="0"/>
        <w:rPr>
          <w:rFonts w:ascii="Times New Roman" w:hAnsi="Times New Roman"/>
        </w:rPr>
      </w:pPr>
      <w:r w:rsidRPr="00840864">
        <w:rPr>
          <w:rFonts w:ascii="Times New Roman" w:hAnsi="Times New Roman"/>
        </w:rPr>
        <w:t>Probably would not: 7%</w:t>
      </w:r>
    </w:p>
    <w:p w14:paraId="46FC0C2B" w14:textId="77777777" w:rsidR="00C16ACC" w:rsidRPr="00840864" w:rsidRDefault="00C16ACC" w:rsidP="00C16ACC">
      <w:pPr>
        <w:spacing w:after="0"/>
        <w:rPr>
          <w:rFonts w:ascii="Times New Roman" w:hAnsi="Times New Roman"/>
        </w:rPr>
      </w:pPr>
      <w:proofErr w:type="gramStart"/>
      <w:r w:rsidRPr="00840864">
        <w:rPr>
          <w:rFonts w:ascii="Times New Roman" w:hAnsi="Times New Roman"/>
        </w:rPr>
        <w:t>Definitely would</w:t>
      </w:r>
      <w:proofErr w:type="gramEnd"/>
      <w:r w:rsidRPr="00840864">
        <w:rPr>
          <w:rFonts w:ascii="Times New Roman" w:hAnsi="Times New Roman"/>
        </w:rPr>
        <w:t xml:space="preserve"> not: 8%</w:t>
      </w:r>
    </w:p>
    <w:p w14:paraId="4E6B9FBE" w14:textId="77777777" w:rsidR="00C16ACC" w:rsidRPr="00840864" w:rsidRDefault="00C16ACC" w:rsidP="00C16ACC">
      <w:pPr>
        <w:spacing w:after="0"/>
        <w:rPr>
          <w:rFonts w:ascii="Times New Roman" w:hAnsi="Times New Roman"/>
        </w:rPr>
      </w:pPr>
    </w:p>
    <w:p w14:paraId="11DC18DD" w14:textId="77777777" w:rsidR="00C16ACC" w:rsidRPr="00840864" w:rsidRDefault="00C16ACC" w:rsidP="00C16ACC">
      <w:pPr>
        <w:pStyle w:val="Header"/>
        <w:tabs>
          <w:tab w:val="clear" w:pos="4513"/>
          <w:tab w:val="clear" w:pos="9026"/>
        </w:tabs>
        <w:rPr>
          <w:rFonts w:ascii="Times New Roman" w:hAnsi="Times New Roman"/>
        </w:rPr>
      </w:pPr>
      <w:r w:rsidRPr="00840864">
        <w:rPr>
          <w:rFonts w:ascii="Times New Roman" w:hAnsi="Times New Roman"/>
          <w:bCs/>
        </w:rPr>
        <w:t xml:space="preserve">Responses here were </w:t>
      </w:r>
      <w:proofErr w:type="gramStart"/>
      <w:r w:rsidRPr="00840864">
        <w:rPr>
          <w:rFonts w:ascii="Times New Roman" w:hAnsi="Times New Roman"/>
          <w:bCs/>
        </w:rPr>
        <w:t>fairly strongly</w:t>
      </w:r>
      <w:proofErr w:type="gramEnd"/>
      <w:r w:rsidRPr="00840864">
        <w:rPr>
          <w:rFonts w:ascii="Times New Roman" w:hAnsi="Times New Roman"/>
          <w:bCs/>
        </w:rPr>
        <w:t xml:space="preserve"> predicted by other variables: we could predict 37% of the variation in this variable.</w:t>
      </w:r>
      <w:r w:rsidRPr="00840864">
        <w:rPr>
          <w:rFonts w:ascii="Times New Roman" w:hAnsi="Times New Roman"/>
        </w:rPr>
        <w:t xml:space="preserve"> This item was strongly predicted by</w:t>
      </w:r>
    </w:p>
    <w:p w14:paraId="43B28BC9" w14:textId="77777777" w:rsidR="00C16ACC" w:rsidRPr="00840864" w:rsidRDefault="00C16ACC" w:rsidP="00C16ACC">
      <w:pPr>
        <w:pStyle w:val="Header"/>
        <w:tabs>
          <w:tab w:val="clear" w:pos="4513"/>
          <w:tab w:val="clear" w:pos="9026"/>
        </w:tabs>
        <w:rPr>
          <w:rFonts w:ascii="Times New Roman" w:hAnsi="Times New Roman"/>
        </w:rPr>
      </w:pPr>
    </w:p>
    <w:p w14:paraId="33A96C05" w14:textId="77777777" w:rsidR="00C16ACC" w:rsidRPr="00840864" w:rsidRDefault="00C16ACC" w:rsidP="00C16ACC">
      <w:pPr>
        <w:pStyle w:val="Header"/>
        <w:numPr>
          <w:ilvl w:val="0"/>
          <w:numId w:val="6"/>
        </w:numPr>
        <w:tabs>
          <w:tab w:val="clear" w:pos="4513"/>
          <w:tab w:val="clear" w:pos="9026"/>
        </w:tabs>
        <w:rPr>
          <w:rFonts w:ascii="Times New Roman" w:hAnsi="Times New Roman"/>
        </w:rPr>
      </w:pPr>
      <w:r w:rsidRPr="00840864">
        <w:rPr>
          <w:rFonts w:ascii="Times New Roman" w:hAnsi="Times New Roman"/>
        </w:rPr>
        <w:t>stronger belief in the effectiveness of the app</w:t>
      </w:r>
    </w:p>
    <w:p w14:paraId="05A1D908" w14:textId="77777777" w:rsidR="00C16ACC" w:rsidRPr="00840864" w:rsidRDefault="00C16ACC" w:rsidP="00C16ACC">
      <w:pPr>
        <w:pStyle w:val="Header"/>
        <w:numPr>
          <w:ilvl w:val="0"/>
          <w:numId w:val="6"/>
        </w:numPr>
        <w:tabs>
          <w:tab w:val="clear" w:pos="4513"/>
          <w:tab w:val="clear" w:pos="9026"/>
        </w:tabs>
        <w:rPr>
          <w:rFonts w:ascii="Times New Roman" w:hAnsi="Times New Roman"/>
        </w:rPr>
      </w:pPr>
      <w:r w:rsidRPr="00840864">
        <w:rPr>
          <w:rFonts w:ascii="Times New Roman" w:hAnsi="Times New Roman"/>
        </w:rPr>
        <w:t>stronger belief in in one’s ability to use the app</w:t>
      </w:r>
    </w:p>
    <w:p w14:paraId="2D0FB9E3" w14:textId="77777777" w:rsidR="00C16ACC" w:rsidRPr="00840864" w:rsidRDefault="00C16ACC" w:rsidP="00C16ACC">
      <w:pPr>
        <w:pStyle w:val="Header"/>
        <w:tabs>
          <w:tab w:val="clear" w:pos="4513"/>
          <w:tab w:val="clear" w:pos="9026"/>
        </w:tabs>
        <w:ind w:left="720"/>
        <w:rPr>
          <w:rFonts w:ascii="Times New Roman" w:hAnsi="Times New Roman"/>
        </w:rPr>
      </w:pPr>
    </w:p>
    <w:p w14:paraId="4F5AF2DC" w14:textId="77777777" w:rsidR="00C16ACC" w:rsidRPr="00840864" w:rsidRDefault="00C16ACC" w:rsidP="00C16ACC">
      <w:pPr>
        <w:pStyle w:val="Header"/>
        <w:tabs>
          <w:tab w:val="clear" w:pos="4513"/>
          <w:tab w:val="clear" w:pos="9026"/>
        </w:tabs>
        <w:rPr>
          <w:rFonts w:ascii="Times New Roman" w:hAnsi="Times New Roman"/>
        </w:rPr>
      </w:pPr>
      <w:r w:rsidRPr="00840864">
        <w:rPr>
          <w:rFonts w:ascii="Times New Roman" w:hAnsi="Times New Roman"/>
        </w:rPr>
        <w:t>It was also predicted by (in decreasing order of strength):</w:t>
      </w:r>
    </w:p>
    <w:p w14:paraId="6F23C101" w14:textId="77777777" w:rsidR="00C16ACC" w:rsidRPr="00840864" w:rsidRDefault="00C16ACC" w:rsidP="00C16ACC">
      <w:pPr>
        <w:pStyle w:val="Header"/>
        <w:tabs>
          <w:tab w:val="clear" w:pos="4513"/>
          <w:tab w:val="clear" w:pos="9026"/>
        </w:tabs>
        <w:rPr>
          <w:rFonts w:ascii="Times New Roman" w:hAnsi="Times New Roman"/>
        </w:rPr>
      </w:pPr>
    </w:p>
    <w:p w14:paraId="49B03075" w14:textId="77777777" w:rsidR="00C16ACC" w:rsidRPr="00840864" w:rsidRDefault="00C16ACC" w:rsidP="00C16ACC">
      <w:pPr>
        <w:pStyle w:val="Header"/>
        <w:numPr>
          <w:ilvl w:val="0"/>
          <w:numId w:val="5"/>
        </w:numPr>
        <w:tabs>
          <w:tab w:val="clear" w:pos="4513"/>
          <w:tab w:val="clear" w:pos="9026"/>
        </w:tabs>
        <w:rPr>
          <w:rFonts w:ascii="Times New Roman" w:hAnsi="Times New Roman"/>
        </w:rPr>
      </w:pPr>
      <w:bookmarkStart w:id="4" w:name="_Hlk42350758"/>
      <w:r w:rsidRPr="00840864">
        <w:rPr>
          <w:rFonts w:ascii="Times New Roman" w:hAnsi="Times New Roman"/>
        </w:rPr>
        <w:t>trusting information from the Government</w:t>
      </w:r>
    </w:p>
    <w:p w14:paraId="073FE454" w14:textId="77777777" w:rsidR="00C16ACC" w:rsidRPr="00840864" w:rsidRDefault="00C16ACC" w:rsidP="00C16ACC">
      <w:pPr>
        <w:pStyle w:val="Header"/>
        <w:numPr>
          <w:ilvl w:val="0"/>
          <w:numId w:val="5"/>
        </w:numPr>
        <w:tabs>
          <w:tab w:val="clear" w:pos="4513"/>
          <w:tab w:val="clear" w:pos="9026"/>
        </w:tabs>
        <w:rPr>
          <w:rFonts w:ascii="Times New Roman" w:hAnsi="Times New Roman"/>
        </w:rPr>
      </w:pPr>
      <w:r w:rsidRPr="00840864">
        <w:rPr>
          <w:rFonts w:ascii="Times New Roman" w:hAnsi="Times New Roman"/>
        </w:rPr>
        <w:t xml:space="preserve">being more worried about coronavirus </w:t>
      </w:r>
    </w:p>
    <w:p w14:paraId="39272C9A" w14:textId="77777777" w:rsidR="00C16ACC" w:rsidRPr="00840864" w:rsidRDefault="00C16ACC" w:rsidP="00C16ACC">
      <w:pPr>
        <w:pStyle w:val="Header"/>
        <w:numPr>
          <w:ilvl w:val="0"/>
          <w:numId w:val="5"/>
        </w:numPr>
        <w:tabs>
          <w:tab w:val="clear" w:pos="4513"/>
          <w:tab w:val="clear" w:pos="9026"/>
        </w:tabs>
        <w:rPr>
          <w:rFonts w:ascii="Times New Roman" w:hAnsi="Times New Roman"/>
        </w:rPr>
      </w:pPr>
      <w:r w:rsidRPr="00840864">
        <w:rPr>
          <w:rFonts w:ascii="Times New Roman" w:hAnsi="Times New Roman"/>
        </w:rPr>
        <w:t>taking your smartphone out with you</w:t>
      </w:r>
    </w:p>
    <w:p w14:paraId="2EE6F1BA" w14:textId="77777777" w:rsidR="00C16ACC" w:rsidRPr="00840864" w:rsidRDefault="00C16ACC" w:rsidP="00C16ACC">
      <w:pPr>
        <w:pStyle w:val="Header"/>
        <w:numPr>
          <w:ilvl w:val="0"/>
          <w:numId w:val="5"/>
        </w:numPr>
        <w:tabs>
          <w:tab w:val="clear" w:pos="4513"/>
          <w:tab w:val="clear" w:pos="9026"/>
        </w:tabs>
        <w:rPr>
          <w:rFonts w:ascii="Times New Roman" w:hAnsi="Times New Roman"/>
          <w:bCs/>
        </w:rPr>
      </w:pPr>
      <w:r w:rsidRPr="00840864">
        <w:rPr>
          <w:rFonts w:ascii="Times New Roman" w:hAnsi="Times New Roman"/>
        </w:rPr>
        <w:t>younger age</w:t>
      </w:r>
    </w:p>
    <w:bookmarkEnd w:id="4"/>
    <w:p w14:paraId="6CD447FB" w14:textId="77777777" w:rsidR="00C16ACC" w:rsidRPr="00840864" w:rsidRDefault="00C16ACC" w:rsidP="00C16ACC">
      <w:pPr>
        <w:pStyle w:val="Header"/>
        <w:tabs>
          <w:tab w:val="clear" w:pos="4513"/>
          <w:tab w:val="clear" w:pos="9026"/>
        </w:tabs>
        <w:rPr>
          <w:rFonts w:ascii="Times New Roman" w:hAnsi="Times New Roman"/>
          <w:bCs/>
        </w:rPr>
      </w:pPr>
    </w:p>
    <w:p w14:paraId="26DA591A" w14:textId="77777777" w:rsidR="00C16ACC" w:rsidRPr="00840864" w:rsidRDefault="00C16ACC" w:rsidP="00C16ACC">
      <w:pPr>
        <w:pStyle w:val="Header"/>
        <w:tabs>
          <w:tab w:val="clear" w:pos="4513"/>
          <w:tab w:val="clear" w:pos="9026"/>
        </w:tabs>
        <w:rPr>
          <w:rFonts w:ascii="Times New Roman" w:hAnsi="Times New Roman"/>
          <w:bCs/>
        </w:rPr>
      </w:pPr>
      <w:r w:rsidRPr="00840864">
        <w:rPr>
          <w:rFonts w:ascii="Times New Roman" w:hAnsi="Times New Roman"/>
          <w:bCs/>
        </w:rPr>
        <w:t>A set of questions was then asked about people’s views on an app:</w:t>
      </w:r>
    </w:p>
    <w:p w14:paraId="21990A19" w14:textId="77777777" w:rsidR="00C16ACC" w:rsidRPr="00840864" w:rsidRDefault="00C16ACC" w:rsidP="00C16ACC">
      <w:pPr>
        <w:pStyle w:val="Header"/>
        <w:tabs>
          <w:tab w:val="clear" w:pos="4513"/>
          <w:tab w:val="clear" w:pos="9026"/>
        </w:tabs>
        <w:rPr>
          <w:rFonts w:ascii="Times New Roman" w:hAnsi="Times New Roman"/>
          <w:bCs/>
        </w:rPr>
      </w:pPr>
    </w:p>
    <w:tbl>
      <w:tblPr>
        <w:tblStyle w:val="TableGrid"/>
        <w:tblW w:w="0" w:type="auto"/>
        <w:tblLook w:val="04A0" w:firstRow="1" w:lastRow="0" w:firstColumn="1" w:lastColumn="0" w:noHBand="0" w:noVBand="1"/>
      </w:tblPr>
      <w:tblGrid>
        <w:gridCol w:w="2117"/>
        <w:gridCol w:w="992"/>
        <w:gridCol w:w="991"/>
        <w:gridCol w:w="929"/>
        <w:gridCol w:w="1010"/>
        <w:gridCol w:w="996"/>
        <w:gridCol w:w="822"/>
        <w:gridCol w:w="1159"/>
      </w:tblGrid>
      <w:tr w:rsidR="00C16ACC" w:rsidRPr="00840864" w14:paraId="4AA7CB08" w14:textId="77777777" w:rsidTr="009F6056">
        <w:tc>
          <w:tcPr>
            <w:tcW w:w="2122" w:type="dxa"/>
            <w:vAlign w:val="bottom"/>
          </w:tcPr>
          <w:p w14:paraId="072517C9" w14:textId="77777777" w:rsidR="00C16ACC" w:rsidRPr="00840864" w:rsidRDefault="00C16ACC" w:rsidP="00840864">
            <w:pPr>
              <w:spacing w:after="0" w:line="240" w:lineRule="auto"/>
              <w:contextualSpacing/>
              <w:rPr>
                <w:rFonts w:ascii="Times New Roman" w:hAnsi="Times New Roman"/>
                <w:b/>
                <w:bCs/>
                <w:sz w:val="20"/>
              </w:rPr>
            </w:pPr>
            <w:r w:rsidRPr="00840864">
              <w:rPr>
                <w:rFonts w:ascii="Times New Roman" w:eastAsia="Times New Roman" w:hAnsi="Times New Roman"/>
                <w:b/>
                <w:bCs/>
                <w:sz w:val="20"/>
              </w:rPr>
              <w:t>Statement</w:t>
            </w:r>
          </w:p>
        </w:tc>
        <w:tc>
          <w:tcPr>
            <w:tcW w:w="992" w:type="dxa"/>
            <w:vAlign w:val="bottom"/>
          </w:tcPr>
          <w:p w14:paraId="350E1E10" w14:textId="77777777" w:rsidR="00C16ACC" w:rsidRPr="00840864" w:rsidRDefault="00C16ACC" w:rsidP="00840864">
            <w:pPr>
              <w:spacing w:after="0" w:line="240" w:lineRule="auto"/>
              <w:contextualSpacing/>
              <w:rPr>
                <w:rFonts w:ascii="Times New Roman" w:hAnsi="Times New Roman"/>
                <w:b/>
                <w:bCs/>
                <w:sz w:val="20"/>
              </w:rPr>
            </w:pPr>
            <w:r w:rsidRPr="00840864">
              <w:rPr>
                <w:rFonts w:ascii="Times New Roman" w:hAnsi="Times New Roman"/>
                <w:b/>
                <w:bCs/>
                <w:sz w:val="20"/>
              </w:rPr>
              <w:t>Strongly agree</w:t>
            </w:r>
          </w:p>
        </w:tc>
        <w:tc>
          <w:tcPr>
            <w:tcW w:w="992" w:type="dxa"/>
            <w:vAlign w:val="bottom"/>
          </w:tcPr>
          <w:p w14:paraId="79A40D72" w14:textId="77777777" w:rsidR="00C16ACC" w:rsidRPr="00840864" w:rsidRDefault="00C16ACC" w:rsidP="00840864">
            <w:pPr>
              <w:spacing w:after="0" w:line="240" w:lineRule="auto"/>
              <w:contextualSpacing/>
              <w:rPr>
                <w:rFonts w:ascii="Times New Roman" w:hAnsi="Times New Roman"/>
                <w:b/>
                <w:bCs/>
                <w:sz w:val="20"/>
              </w:rPr>
            </w:pPr>
            <w:r w:rsidRPr="00840864">
              <w:rPr>
                <w:rFonts w:ascii="Times New Roman" w:hAnsi="Times New Roman"/>
                <w:b/>
                <w:bCs/>
                <w:sz w:val="20"/>
              </w:rPr>
              <w:t>Agree</w:t>
            </w:r>
          </w:p>
        </w:tc>
        <w:tc>
          <w:tcPr>
            <w:tcW w:w="929" w:type="dxa"/>
            <w:vAlign w:val="bottom"/>
          </w:tcPr>
          <w:p w14:paraId="25A4D31D" w14:textId="77777777" w:rsidR="00C16ACC" w:rsidRPr="00840864" w:rsidRDefault="00C16ACC" w:rsidP="00840864">
            <w:pPr>
              <w:spacing w:after="0" w:line="240" w:lineRule="auto"/>
              <w:contextualSpacing/>
              <w:rPr>
                <w:rFonts w:ascii="Times New Roman" w:hAnsi="Times New Roman"/>
                <w:b/>
                <w:bCs/>
                <w:sz w:val="20"/>
              </w:rPr>
            </w:pPr>
            <w:r w:rsidRPr="00840864">
              <w:rPr>
                <w:rFonts w:ascii="Times New Roman" w:hAnsi="Times New Roman"/>
                <w:b/>
                <w:bCs/>
                <w:sz w:val="20"/>
              </w:rPr>
              <w:t>Neither</w:t>
            </w:r>
          </w:p>
        </w:tc>
        <w:tc>
          <w:tcPr>
            <w:tcW w:w="1010" w:type="dxa"/>
            <w:vAlign w:val="bottom"/>
          </w:tcPr>
          <w:p w14:paraId="3F43CD63" w14:textId="77777777" w:rsidR="00C16ACC" w:rsidRPr="00840864" w:rsidRDefault="00C16ACC" w:rsidP="00840864">
            <w:pPr>
              <w:spacing w:after="0" w:line="240" w:lineRule="auto"/>
              <w:contextualSpacing/>
              <w:rPr>
                <w:rFonts w:ascii="Times New Roman" w:hAnsi="Times New Roman"/>
                <w:b/>
                <w:bCs/>
                <w:sz w:val="20"/>
              </w:rPr>
            </w:pPr>
            <w:r w:rsidRPr="00840864">
              <w:rPr>
                <w:rFonts w:ascii="Times New Roman" w:hAnsi="Times New Roman"/>
                <w:b/>
                <w:bCs/>
                <w:sz w:val="20"/>
              </w:rPr>
              <w:t>Disagree</w:t>
            </w:r>
          </w:p>
        </w:tc>
        <w:tc>
          <w:tcPr>
            <w:tcW w:w="996" w:type="dxa"/>
            <w:vAlign w:val="bottom"/>
          </w:tcPr>
          <w:p w14:paraId="272B1E3E" w14:textId="77777777" w:rsidR="00C16ACC" w:rsidRPr="00840864" w:rsidRDefault="00C16ACC" w:rsidP="00840864">
            <w:pPr>
              <w:spacing w:after="0" w:line="240" w:lineRule="auto"/>
              <w:contextualSpacing/>
              <w:rPr>
                <w:rFonts w:ascii="Times New Roman" w:hAnsi="Times New Roman"/>
                <w:b/>
                <w:bCs/>
                <w:sz w:val="20"/>
              </w:rPr>
            </w:pPr>
            <w:r w:rsidRPr="00840864">
              <w:rPr>
                <w:rFonts w:ascii="Times New Roman" w:hAnsi="Times New Roman"/>
                <w:b/>
                <w:bCs/>
                <w:sz w:val="20"/>
              </w:rPr>
              <w:t>Strongly disagree</w:t>
            </w:r>
          </w:p>
        </w:tc>
        <w:tc>
          <w:tcPr>
            <w:tcW w:w="822" w:type="dxa"/>
            <w:vAlign w:val="bottom"/>
          </w:tcPr>
          <w:p w14:paraId="3C33EABE" w14:textId="77777777" w:rsidR="00C16ACC" w:rsidRPr="00840864" w:rsidRDefault="00C16ACC" w:rsidP="00840864">
            <w:pPr>
              <w:spacing w:after="0" w:line="240" w:lineRule="auto"/>
              <w:contextualSpacing/>
              <w:rPr>
                <w:rFonts w:ascii="Times New Roman" w:hAnsi="Times New Roman"/>
                <w:b/>
                <w:bCs/>
                <w:sz w:val="20"/>
              </w:rPr>
            </w:pPr>
            <w:proofErr w:type="gramStart"/>
            <w:r w:rsidRPr="00840864">
              <w:rPr>
                <w:rFonts w:ascii="Times New Roman" w:hAnsi="Times New Roman"/>
                <w:b/>
                <w:bCs/>
                <w:sz w:val="20"/>
              </w:rPr>
              <w:t>Don’t</w:t>
            </w:r>
            <w:proofErr w:type="gramEnd"/>
            <w:r w:rsidRPr="00840864">
              <w:rPr>
                <w:rFonts w:ascii="Times New Roman" w:hAnsi="Times New Roman"/>
                <w:b/>
                <w:bCs/>
                <w:sz w:val="20"/>
              </w:rPr>
              <w:t xml:space="preserve"> know</w:t>
            </w:r>
          </w:p>
        </w:tc>
        <w:tc>
          <w:tcPr>
            <w:tcW w:w="1153" w:type="dxa"/>
          </w:tcPr>
          <w:p w14:paraId="2EC15A09" w14:textId="77777777" w:rsidR="00C16ACC" w:rsidRPr="00840864" w:rsidRDefault="00C16ACC" w:rsidP="00840864">
            <w:pPr>
              <w:spacing w:after="0" w:line="240" w:lineRule="auto"/>
              <w:contextualSpacing/>
              <w:rPr>
                <w:rFonts w:ascii="Times New Roman" w:hAnsi="Times New Roman"/>
                <w:b/>
                <w:bCs/>
                <w:sz w:val="20"/>
              </w:rPr>
            </w:pPr>
            <w:r w:rsidRPr="00840864">
              <w:rPr>
                <w:rFonts w:ascii="Times New Roman" w:hAnsi="Times New Roman"/>
                <w:b/>
                <w:bCs/>
                <w:sz w:val="20"/>
              </w:rPr>
              <w:t>Not applicable</w:t>
            </w:r>
            <w:r w:rsidRPr="00840864">
              <w:rPr>
                <w:rStyle w:val="FootnoteReference"/>
                <w:rFonts w:ascii="Times New Roman" w:hAnsi="Times New Roman"/>
                <w:b/>
                <w:bCs/>
                <w:sz w:val="20"/>
              </w:rPr>
              <w:footnoteReference w:id="1"/>
            </w:r>
          </w:p>
        </w:tc>
      </w:tr>
      <w:tr w:rsidR="00C16ACC" w:rsidRPr="00840864" w14:paraId="03247E50" w14:textId="77777777" w:rsidTr="009F6056">
        <w:tc>
          <w:tcPr>
            <w:tcW w:w="2122" w:type="dxa"/>
          </w:tcPr>
          <w:p w14:paraId="2224E1DA"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I think it is important for people to download and use this app</w:t>
            </w:r>
          </w:p>
        </w:tc>
        <w:tc>
          <w:tcPr>
            <w:tcW w:w="992" w:type="dxa"/>
            <w:vAlign w:val="center"/>
          </w:tcPr>
          <w:p w14:paraId="7BF929E7"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24%</w:t>
            </w:r>
          </w:p>
        </w:tc>
        <w:tc>
          <w:tcPr>
            <w:tcW w:w="992" w:type="dxa"/>
            <w:vAlign w:val="center"/>
          </w:tcPr>
          <w:p w14:paraId="20C98E96"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37%</w:t>
            </w:r>
          </w:p>
        </w:tc>
        <w:tc>
          <w:tcPr>
            <w:tcW w:w="929" w:type="dxa"/>
            <w:vAlign w:val="center"/>
          </w:tcPr>
          <w:p w14:paraId="6F6FDA25"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18%</w:t>
            </w:r>
          </w:p>
        </w:tc>
        <w:tc>
          <w:tcPr>
            <w:tcW w:w="1010" w:type="dxa"/>
            <w:vAlign w:val="center"/>
          </w:tcPr>
          <w:p w14:paraId="3110AC7D"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8%</w:t>
            </w:r>
          </w:p>
        </w:tc>
        <w:tc>
          <w:tcPr>
            <w:tcW w:w="996" w:type="dxa"/>
            <w:vAlign w:val="center"/>
          </w:tcPr>
          <w:p w14:paraId="67B5F260"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5%</w:t>
            </w:r>
          </w:p>
        </w:tc>
        <w:tc>
          <w:tcPr>
            <w:tcW w:w="822" w:type="dxa"/>
            <w:vAlign w:val="center"/>
          </w:tcPr>
          <w:p w14:paraId="4A204B34"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7%</w:t>
            </w:r>
          </w:p>
        </w:tc>
        <w:tc>
          <w:tcPr>
            <w:tcW w:w="1153" w:type="dxa"/>
            <w:vAlign w:val="center"/>
          </w:tcPr>
          <w:p w14:paraId="53F1ED2B"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w:t>
            </w:r>
          </w:p>
        </w:tc>
      </w:tr>
      <w:tr w:rsidR="00C16ACC" w:rsidRPr="00840864" w14:paraId="2F3471BB" w14:textId="77777777" w:rsidTr="009F6056">
        <w:tc>
          <w:tcPr>
            <w:tcW w:w="2122" w:type="dxa"/>
          </w:tcPr>
          <w:p w14:paraId="2A0E87EC"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The app is important in helping return to a more normal life</w:t>
            </w:r>
          </w:p>
        </w:tc>
        <w:tc>
          <w:tcPr>
            <w:tcW w:w="992" w:type="dxa"/>
            <w:vAlign w:val="center"/>
          </w:tcPr>
          <w:p w14:paraId="0A813FCF"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22%</w:t>
            </w:r>
          </w:p>
        </w:tc>
        <w:tc>
          <w:tcPr>
            <w:tcW w:w="992" w:type="dxa"/>
            <w:vAlign w:val="center"/>
          </w:tcPr>
          <w:p w14:paraId="1B798EDD"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39%</w:t>
            </w:r>
          </w:p>
        </w:tc>
        <w:tc>
          <w:tcPr>
            <w:tcW w:w="929" w:type="dxa"/>
            <w:vAlign w:val="center"/>
          </w:tcPr>
          <w:p w14:paraId="216A83A3"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18%</w:t>
            </w:r>
          </w:p>
        </w:tc>
        <w:tc>
          <w:tcPr>
            <w:tcW w:w="1010" w:type="dxa"/>
            <w:vAlign w:val="center"/>
          </w:tcPr>
          <w:p w14:paraId="0E48C568"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9%</w:t>
            </w:r>
          </w:p>
        </w:tc>
        <w:tc>
          <w:tcPr>
            <w:tcW w:w="996" w:type="dxa"/>
            <w:vAlign w:val="center"/>
          </w:tcPr>
          <w:p w14:paraId="18C9DB4F"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4%</w:t>
            </w:r>
          </w:p>
        </w:tc>
        <w:tc>
          <w:tcPr>
            <w:tcW w:w="822" w:type="dxa"/>
            <w:vAlign w:val="center"/>
          </w:tcPr>
          <w:p w14:paraId="12EF25D7"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7%</w:t>
            </w:r>
          </w:p>
        </w:tc>
        <w:tc>
          <w:tcPr>
            <w:tcW w:w="1153" w:type="dxa"/>
            <w:vAlign w:val="center"/>
          </w:tcPr>
          <w:p w14:paraId="7B8B6F29"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w:t>
            </w:r>
          </w:p>
        </w:tc>
      </w:tr>
      <w:tr w:rsidR="00C16ACC" w:rsidRPr="00840864" w14:paraId="16DA8619" w14:textId="77777777" w:rsidTr="009F6056">
        <w:tc>
          <w:tcPr>
            <w:tcW w:w="2122" w:type="dxa"/>
          </w:tcPr>
          <w:p w14:paraId="09FBD3E6"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I believe that my data will be held safely and securely</w:t>
            </w:r>
          </w:p>
        </w:tc>
        <w:tc>
          <w:tcPr>
            <w:tcW w:w="992" w:type="dxa"/>
            <w:vAlign w:val="center"/>
          </w:tcPr>
          <w:p w14:paraId="1CFCE48A"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17%</w:t>
            </w:r>
          </w:p>
        </w:tc>
        <w:tc>
          <w:tcPr>
            <w:tcW w:w="992" w:type="dxa"/>
            <w:vAlign w:val="center"/>
          </w:tcPr>
          <w:p w14:paraId="2CD84EA3"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32%</w:t>
            </w:r>
          </w:p>
        </w:tc>
        <w:tc>
          <w:tcPr>
            <w:tcW w:w="929" w:type="dxa"/>
            <w:vAlign w:val="center"/>
          </w:tcPr>
          <w:p w14:paraId="014D8827"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18%</w:t>
            </w:r>
          </w:p>
        </w:tc>
        <w:tc>
          <w:tcPr>
            <w:tcW w:w="1010" w:type="dxa"/>
            <w:vAlign w:val="center"/>
          </w:tcPr>
          <w:p w14:paraId="166CF7D8"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13%</w:t>
            </w:r>
          </w:p>
        </w:tc>
        <w:tc>
          <w:tcPr>
            <w:tcW w:w="996" w:type="dxa"/>
            <w:vAlign w:val="center"/>
          </w:tcPr>
          <w:p w14:paraId="6D6CCB5F"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9%</w:t>
            </w:r>
          </w:p>
        </w:tc>
        <w:tc>
          <w:tcPr>
            <w:tcW w:w="822" w:type="dxa"/>
            <w:vAlign w:val="center"/>
          </w:tcPr>
          <w:p w14:paraId="01C2DFCF"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8%</w:t>
            </w:r>
          </w:p>
        </w:tc>
        <w:tc>
          <w:tcPr>
            <w:tcW w:w="1153" w:type="dxa"/>
            <w:vAlign w:val="center"/>
          </w:tcPr>
          <w:p w14:paraId="2C10AD71"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w:t>
            </w:r>
          </w:p>
        </w:tc>
      </w:tr>
      <w:tr w:rsidR="00C16ACC" w:rsidRPr="00840864" w14:paraId="0AA900A3" w14:textId="77777777" w:rsidTr="009F6056">
        <w:tc>
          <w:tcPr>
            <w:tcW w:w="2122" w:type="dxa"/>
          </w:tcPr>
          <w:p w14:paraId="5857207B"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lastRenderedPageBreak/>
              <w:t>I believe that my data will only be used for its stated purpose</w:t>
            </w:r>
          </w:p>
        </w:tc>
        <w:tc>
          <w:tcPr>
            <w:tcW w:w="992" w:type="dxa"/>
            <w:vAlign w:val="center"/>
          </w:tcPr>
          <w:p w14:paraId="2185FFC1"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18%</w:t>
            </w:r>
          </w:p>
        </w:tc>
        <w:tc>
          <w:tcPr>
            <w:tcW w:w="992" w:type="dxa"/>
            <w:vAlign w:val="center"/>
          </w:tcPr>
          <w:p w14:paraId="2CB14643"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32%</w:t>
            </w:r>
          </w:p>
        </w:tc>
        <w:tc>
          <w:tcPr>
            <w:tcW w:w="929" w:type="dxa"/>
            <w:vAlign w:val="center"/>
          </w:tcPr>
          <w:p w14:paraId="27E14631"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17%</w:t>
            </w:r>
          </w:p>
        </w:tc>
        <w:tc>
          <w:tcPr>
            <w:tcW w:w="1010" w:type="dxa"/>
            <w:vAlign w:val="center"/>
          </w:tcPr>
          <w:p w14:paraId="084E9514"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13%</w:t>
            </w:r>
          </w:p>
        </w:tc>
        <w:tc>
          <w:tcPr>
            <w:tcW w:w="996" w:type="dxa"/>
            <w:vAlign w:val="center"/>
          </w:tcPr>
          <w:p w14:paraId="49B9DA7C"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9%</w:t>
            </w:r>
          </w:p>
        </w:tc>
        <w:tc>
          <w:tcPr>
            <w:tcW w:w="822" w:type="dxa"/>
            <w:vAlign w:val="center"/>
          </w:tcPr>
          <w:p w14:paraId="79FFA60E"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8%</w:t>
            </w:r>
          </w:p>
        </w:tc>
        <w:tc>
          <w:tcPr>
            <w:tcW w:w="1153" w:type="dxa"/>
            <w:vAlign w:val="center"/>
          </w:tcPr>
          <w:p w14:paraId="5F924D36"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w:t>
            </w:r>
          </w:p>
        </w:tc>
      </w:tr>
      <w:tr w:rsidR="00C16ACC" w:rsidRPr="00840864" w14:paraId="225254EF" w14:textId="77777777" w:rsidTr="009F6056">
        <w:tc>
          <w:tcPr>
            <w:tcW w:w="2122" w:type="dxa"/>
          </w:tcPr>
          <w:p w14:paraId="108A35E6"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Knowing that many people in my area use the app would make me feel at ease when out and about</w:t>
            </w:r>
          </w:p>
        </w:tc>
        <w:tc>
          <w:tcPr>
            <w:tcW w:w="992" w:type="dxa"/>
            <w:vAlign w:val="center"/>
          </w:tcPr>
          <w:p w14:paraId="21427360"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20%</w:t>
            </w:r>
          </w:p>
        </w:tc>
        <w:tc>
          <w:tcPr>
            <w:tcW w:w="992" w:type="dxa"/>
            <w:vAlign w:val="center"/>
          </w:tcPr>
          <w:p w14:paraId="0D50F3E8"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37%</w:t>
            </w:r>
          </w:p>
        </w:tc>
        <w:tc>
          <w:tcPr>
            <w:tcW w:w="929" w:type="dxa"/>
            <w:vAlign w:val="center"/>
          </w:tcPr>
          <w:p w14:paraId="75A9D070"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20%</w:t>
            </w:r>
          </w:p>
        </w:tc>
        <w:tc>
          <w:tcPr>
            <w:tcW w:w="1010" w:type="dxa"/>
            <w:vAlign w:val="center"/>
          </w:tcPr>
          <w:p w14:paraId="0EAE4BA1"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11%</w:t>
            </w:r>
          </w:p>
        </w:tc>
        <w:tc>
          <w:tcPr>
            <w:tcW w:w="996" w:type="dxa"/>
            <w:vAlign w:val="center"/>
          </w:tcPr>
          <w:p w14:paraId="4F982B8A"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5%</w:t>
            </w:r>
          </w:p>
        </w:tc>
        <w:tc>
          <w:tcPr>
            <w:tcW w:w="822" w:type="dxa"/>
            <w:vAlign w:val="center"/>
          </w:tcPr>
          <w:p w14:paraId="1BCB34FC"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6%</w:t>
            </w:r>
          </w:p>
        </w:tc>
        <w:tc>
          <w:tcPr>
            <w:tcW w:w="1153" w:type="dxa"/>
            <w:vAlign w:val="center"/>
          </w:tcPr>
          <w:p w14:paraId="5DBC77F2"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w:t>
            </w:r>
          </w:p>
        </w:tc>
      </w:tr>
      <w:tr w:rsidR="00C16ACC" w:rsidRPr="00840864" w14:paraId="0A4786AC" w14:textId="77777777" w:rsidTr="009F6056">
        <w:tc>
          <w:tcPr>
            <w:tcW w:w="2122" w:type="dxa"/>
          </w:tcPr>
          <w:p w14:paraId="4B911C61"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The app is important in helping to control the spread of coronavirus</w:t>
            </w:r>
          </w:p>
        </w:tc>
        <w:tc>
          <w:tcPr>
            <w:tcW w:w="992" w:type="dxa"/>
            <w:vAlign w:val="center"/>
          </w:tcPr>
          <w:p w14:paraId="18FAA0FD"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24%</w:t>
            </w:r>
          </w:p>
        </w:tc>
        <w:tc>
          <w:tcPr>
            <w:tcW w:w="992" w:type="dxa"/>
            <w:vAlign w:val="center"/>
          </w:tcPr>
          <w:p w14:paraId="61FEC507"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40%</w:t>
            </w:r>
          </w:p>
        </w:tc>
        <w:tc>
          <w:tcPr>
            <w:tcW w:w="929" w:type="dxa"/>
            <w:vAlign w:val="center"/>
          </w:tcPr>
          <w:p w14:paraId="05D98373"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17%</w:t>
            </w:r>
          </w:p>
        </w:tc>
        <w:tc>
          <w:tcPr>
            <w:tcW w:w="1010" w:type="dxa"/>
            <w:vAlign w:val="center"/>
          </w:tcPr>
          <w:p w14:paraId="04948775"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8%</w:t>
            </w:r>
          </w:p>
        </w:tc>
        <w:tc>
          <w:tcPr>
            <w:tcW w:w="996" w:type="dxa"/>
            <w:vAlign w:val="center"/>
          </w:tcPr>
          <w:p w14:paraId="511D3B37"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4%</w:t>
            </w:r>
          </w:p>
        </w:tc>
        <w:tc>
          <w:tcPr>
            <w:tcW w:w="822" w:type="dxa"/>
            <w:vAlign w:val="center"/>
          </w:tcPr>
          <w:p w14:paraId="69759128"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7%</w:t>
            </w:r>
          </w:p>
        </w:tc>
        <w:tc>
          <w:tcPr>
            <w:tcW w:w="1153" w:type="dxa"/>
            <w:vAlign w:val="center"/>
          </w:tcPr>
          <w:p w14:paraId="5E4EA61D"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w:t>
            </w:r>
          </w:p>
        </w:tc>
      </w:tr>
      <w:tr w:rsidR="00C16ACC" w:rsidRPr="00840864" w14:paraId="1294DBA5" w14:textId="77777777" w:rsidTr="009F6056">
        <w:tc>
          <w:tcPr>
            <w:tcW w:w="2122" w:type="dxa"/>
          </w:tcPr>
          <w:p w14:paraId="750629AE"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I think this app will benefit my friends and family</w:t>
            </w:r>
          </w:p>
        </w:tc>
        <w:tc>
          <w:tcPr>
            <w:tcW w:w="992" w:type="dxa"/>
            <w:vAlign w:val="center"/>
          </w:tcPr>
          <w:p w14:paraId="0879F711"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21%</w:t>
            </w:r>
          </w:p>
        </w:tc>
        <w:tc>
          <w:tcPr>
            <w:tcW w:w="992" w:type="dxa"/>
            <w:vAlign w:val="center"/>
          </w:tcPr>
          <w:p w14:paraId="4A080E95"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37%</w:t>
            </w:r>
          </w:p>
        </w:tc>
        <w:tc>
          <w:tcPr>
            <w:tcW w:w="929" w:type="dxa"/>
            <w:vAlign w:val="center"/>
          </w:tcPr>
          <w:p w14:paraId="322447F1"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18%</w:t>
            </w:r>
          </w:p>
        </w:tc>
        <w:tc>
          <w:tcPr>
            <w:tcW w:w="1010" w:type="dxa"/>
            <w:vAlign w:val="center"/>
          </w:tcPr>
          <w:p w14:paraId="34E8ABEA"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9%</w:t>
            </w:r>
          </w:p>
        </w:tc>
        <w:tc>
          <w:tcPr>
            <w:tcW w:w="996" w:type="dxa"/>
            <w:vAlign w:val="center"/>
          </w:tcPr>
          <w:p w14:paraId="5D17EECC"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5%</w:t>
            </w:r>
          </w:p>
        </w:tc>
        <w:tc>
          <w:tcPr>
            <w:tcW w:w="822" w:type="dxa"/>
            <w:vAlign w:val="center"/>
          </w:tcPr>
          <w:p w14:paraId="7A30EA30"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8%</w:t>
            </w:r>
          </w:p>
        </w:tc>
        <w:tc>
          <w:tcPr>
            <w:tcW w:w="1153" w:type="dxa"/>
            <w:vAlign w:val="center"/>
          </w:tcPr>
          <w:p w14:paraId="41952AB9"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w:t>
            </w:r>
          </w:p>
        </w:tc>
      </w:tr>
      <w:tr w:rsidR="00C16ACC" w:rsidRPr="00840864" w14:paraId="0A736566" w14:textId="77777777" w:rsidTr="009F6056">
        <w:tc>
          <w:tcPr>
            <w:tcW w:w="2122" w:type="dxa"/>
          </w:tcPr>
          <w:p w14:paraId="73BAF3A6"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I think this app will benefit the NHS</w:t>
            </w:r>
          </w:p>
        </w:tc>
        <w:tc>
          <w:tcPr>
            <w:tcW w:w="992" w:type="dxa"/>
            <w:vAlign w:val="center"/>
          </w:tcPr>
          <w:p w14:paraId="662215AC"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25%</w:t>
            </w:r>
          </w:p>
        </w:tc>
        <w:tc>
          <w:tcPr>
            <w:tcW w:w="992" w:type="dxa"/>
            <w:vAlign w:val="center"/>
          </w:tcPr>
          <w:p w14:paraId="44A656C1"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40%</w:t>
            </w:r>
          </w:p>
        </w:tc>
        <w:tc>
          <w:tcPr>
            <w:tcW w:w="929" w:type="dxa"/>
            <w:vAlign w:val="center"/>
          </w:tcPr>
          <w:p w14:paraId="3C5AF9D6"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15%</w:t>
            </w:r>
          </w:p>
        </w:tc>
        <w:tc>
          <w:tcPr>
            <w:tcW w:w="1010" w:type="dxa"/>
            <w:vAlign w:val="center"/>
          </w:tcPr>
          <w:p w14:paraId="092F6AC6"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7%</w:t>
            </w:r>
          </w:p>
        </w:tc>
        <w:tc>
          <w:tcPr>
            <w:tcW w:w="996" w:type="dxa"/>
            <w:vAlign w:val="center"/>
          </w:tcPr>
          <w:p w14:paraId="7B1FF436"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3%</w:t>
            </w:r>
          </w:p>
        </w:tc>
        <w:tc>
          <w:tcPr>
            <w:tcW w:w="822" w:type="dxa"/>
            <w:vAlign w:val="center"/>
          </w:tcPr>
          <w:p w14:paraId="13E8A3FF"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8%</w:t>
            </w:r>
          </w:p>
        </w:tc>
        <w:tc>
          <w:tcPr>
            <w:tcW w:w="1153" w:type="dxa"/>
            <w:vAlign w:val="center"/>
          </w:tcPr>
          <w:p w14:paraId="5EE82229"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w:t>
            </w:r>
          </w:p>
        </w:tc>
      </w:tr>
      <w:tr w:rsidR="00C16ACC" w:rsidRPr="00840864" w14:paraId="2A4E44D2" w14:textId="77777777" w:rsidTr="009F6056">
        <w:tc>
          <w:tcPr>
            <w:tcW w:w="2122" w:type="dxa"/>
          </w:tcPr>
          <w:p w14:paraId="0805C01E"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I think other people I know will download this app</w:t>
            </w:r>
          </w:p>
        </w:tc>
        <w:tc>
          <w:tcPr>
            <w:tcW w:w="992" w:type="dxa"/>
            <w:vAlign w:val="center"/>
          </w:tcPr>
          <w:p w14:paraId="5FA7EC01"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19%</w:t>
            </w:r>
          </w:p>
        </w:tc>
        <w:tc>
          <w:tcPr>
            <w:tcW w:w="992" w:type="dxa"/>
            <w:vAlign w:val="center"/>
          </w:tcPr>
          <w:p w14:paraId="4815C98A"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40%</w:t>
            </w:r>
          </w:p>
        </w:tc>
        <w:tc>
          <w:tcPr>
            <w:tcW w:w="929" w:type="dxa"/>
            <w:vAlign w:val="center"/>
          </w:tcPr>
          <w:p w14:paraId="06E1918C"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16%</w:t>
            </w:r>
          </w:p>
        </w:tc>
        <w:tc>
          <w:tcPr>
            <w:tcW w:w="1010" w:type="dxa"/>
            <w:vAlign w:val="center"/>
          </w:tcPr>
          <w:p w14:paraId="1699563E"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9%</w:t>
            </w:r>
          </w:p>
        </w:tc>
        <w:tc>
          <w:tcPr>
            <w:tcW w:w="996" w:type="dxa"/>
            <w:vAlign w:val="center"/>
          </w:tcPr>
          <w:p w14:paraId="138E4CB6"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4%</w:t>
            </w:r>
          </w:p>
        </w:tc>
        <w:tc>
          <w:tcPr>
            <w:tcW w:w="822" w:type="dxa"/>
            <w:vAlign w:val="center"/>
          </w:tcPr>
          <w:p w14:paraId="5521A0D5"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10%</w:t>
            </w:r>
          </w:p>
        </w:tc>
        <w:tc>
          <w:tcPr>
            <w:tcW w:w="1153" w:type="dxa"/>
            <w:vAlign w:val="center"/>
          </w:tcPr>
          <w:p w14:paraId="0623E67F"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w:t>
            </w:r>
          </w:p>
        </w:tc>
      </w:tr>
      <w:tr w:rsidR="00C16ACC" w:rsidRPr="00840864" w14:paraId="2F995FE9" w14:textId="77777777" w:rsidTr="009F6056">
        <w:tc>
          <w:tcPr>
            <w:tcW w:w="2122" w:type="dxa"/>
          </w:tcPr>
          <w:p w14:paraId="17B2E5FD"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I am confident that others will report honestly</w:t>
            </w:r>
          </w:p>
        </w:tc>
        <w:tc>
          <w:tcPr>
            <w:tcW w:w="992" w:type="dxa"/>
            <w:vAlign w:val="center"/>
          </w:tcPr>
          <w:p w14:paraId="452DC924"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15%</w:t>
            </w:r>
          </w:p>
        </w:tc>
        <w:tc>
          <w:tcPr>
            <w:tcW w:w="992" w:type="dxa"/>
            <w:vAlign w:val="center"/>
          </w:tcPr>
          <w:p w14:paraId="088A46B1"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31%</w:t>
            </w:r>
          </w:p>
        </w:tc>
        <w:tc>
          <w:tcPr>
            <w:tcW w:w="929" w:type="dxa"/>
            <w:vAlign w:val="center"/>
          </w:tcPr>
          <w:p w14:paraId="3BC6BB42"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21%</w:t>
            </w:r>
          </w:p>
        </w:tc>
        <w:tc>
          <w:tcPr>
            <w:tcW w:w="1010" w:type="dxa"/>
            <w:vAlign w:val="center"/>
          </w:tcPr>
          <w:p w14:paraId="520AAD57"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18%</w:t>
            </w:r>
          </w:p>
        </w:tc>
        <w:tc>
          <w:tcPr>
            <w:tcW w:w="996" w:type="dxa"/>
            <w:vAlign w:val="center"/>
          </w:tcPr>
          <w:p w14:paraId="7EA8BEB0"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7%</w:t>
            </w:r>
          </w:p>
        </w:tc>
        <w:tc>
          <w:tcPr>
            <w:tcW w:w="822" w:type="dxa"/>
            <w:vAlign w:val="center"/>
          </w:tcPr>
          <w:p w14:paraId="2AA86F35"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8%</w:t>
            </w:r>
          </w:p>
        </w:tc>
        <w:tc>
          <w:tcPr>
            <w:tcW w:w="1153" w:type="dxa"/>
            <w:vAlign w:val="center"/>
          </w:tcPr>
          <w:p w14:paraId="1ABF151B" w14:textId="77777777" w:rsidR="00C16ACC" w:rsidRPr="00840864" w:rsidRDefault="00C16ACC" w:rsidP="00840864">
            <w:pPr>
              <w:spacing w:after="0" w:line="240" w:lineRule="auto"/>
              <w:contextualSpacing/>
              <w:rPr>
                <w:rFonts w:ascii="Times New Roman" w:hAnsi="Times New Roman"/>
                <w:sz w:val="20"/>
              </w:rPr>
            </w:pPr>
            <w:r w:rsidRPr="00840864">
              <w:rPr>
                <w:rFonts w:ascii="Times New Roman" w:hAnsi="Times New Roman"/>
                <w:sz w:val="20"/>
              </w:rPr>
              <w:t>1%</w:t>
            </w:r>
          </w:p>
        </w:tc>
      </w:tr>
    </w:tbl>
    <w:p w14:paraId="2A0142D7" w14:textId="77777777" w:rsidR="00C16ACC" w:rsidRPr="00840864" w:rsidRDefault="00C16ACC" w:rsidP="00C16ACC">
      <w:pPr>
        <w:pStyle w:val="Header"/>
        <w:tabs>
          <w:tab w:val="clear" w:pos="4513"/>
          <w:tab w:val="clear" w:pos="9026"/>
        </w:tabs>
        <w:rPr>
          <w:rFonts w:ascii="Times New Roman" w:hAnsi="Times New Roman"/>
          <w:bCs/>
        </w:rPr>
      </w:pPr>
    </w:p>
    <w:p w14:paraId="2A9871E1" w14:textId="7CEF643C" w:rsidR="00840864" w:rsidRDefault="00C16ACC" w:rsidP="00840864">
      <w:pPr>
        <w:spacing w:after="0"/>
        <w:rPr>
          <w:rFonts w:ascii="Times New Roman" w:hAnsi="Times New Roman"/>
        </w:rPr>
      </w:pPr>
      <w:proofErr w:type="gramStart"/>
      <w:r w:rsidRPr="00840864">
        <w:rPr>
          <w:rFonts w:ascii="Times New Roman" w:hAnsi="Times New Roman"/>
        </w:rPr>
        <w:t>Don’t</w:t>
      </w:r>
      <w:proofErr w:type="gramEnd"/>
      <w:r w:rsidRPr="00840864">
        <w:rPr>
          <w:rFonts w:ascii="Times New Roman" w:hAnsi="Times New Roman"/>
        </w:rPr>
        <w:t xml:space="preserve"> know and Not applicable were treated as missing. These 10 variables were investigated using factor analysis. This implies there is one factor explaining 74% of the variance. All the items also correlate strongly with the intention question (</w:t>
      </w:r>
      <w:proofErr w:type="spellStart"/>
      <w:r w:rsidRPr="00840864">
        <w:rPr>
          <w:rFonts w:ascii="Times New Roman" w:hAnsi="Times New Roman"/>
          <w:i/>
          <w:iCs/>
        </w:rPr>
        <w:t>r</w:t>
      </w:r>
      <w:r w:rsidRPr="00840864">
        <w:rPr>
          <w:rFonts w:ascii="Times New Roman" w:hAnsi="Times New Roman"/>
        </w:rPr>
        <w:t>s</w:t>
      </w:r>
      <w:proofErr w:type="spellEnd"/>
      <w:r w:rsidRPr="00840864">
        <w:rPr>
          <w:rFonts w:ascii="Times New Roman" w:hAnsi="Times New Roman"/>
        </w:rPr>
        <w:t xml:space="preserve"> &gt; 0.52). That is, people’s attitudes to the app are broadly pro or anti, and that overall attitude determines how they answer all the questions.</w:t>
      </w:r>
      <w:r w:rsidR="00840864">
        <w:rPr>
          <w:rFonts w:ascii="Times New Roman" w:hAnsi="Times New Roman"/>
        </w:rPr>
        <w:br w:type="page"/>
      </w:r>
    </w:p>
    <w:p w14:paraId="3A8DFE9A" w14:textId="6952DA95" w:rsidR="00C16ACC" w:rsidRPr="00840864" w:rsidRDefault="00C16ACC" w:rsidP="00C16ACC">
      <w:pPr>
        <w:rPr>
          <w:rFonts w:ascii="Times New Roman" w:hAnsi="Times New Roman"/>
        </w:rPr>
      </w:pPr>
      <w:r w:rsidRPr="00840864">
        <w:rPr>
          <w:rFonts w:ascii="Times New Roman" w:hAnsi="Times New Roman"/>
        </w:rPr>
        <w:lastRenderedPageBreak/>
        <w:t>Datasets used:</w:t>
      </w:r>
    </w:p>
    <w:p w14:paraId="746D39C7" w14:textId="77777777" w:rsidR="00C16ACC" w:rsidRPr="00840864" w:rsidRDefault="00C16ACC" w:rsidP="00C16ACC">
      <w:pPr>
        <w:pStyle w:val="ListParagraph"/>
        <w:numPr>
          <w:ilvl w:val="0"/>
          <w:numId w:val="1"/>
        </w:numPr>
        <w:rPr>
          <w:rFonts w:ascii="Times New Roman" w:hAnsi="Times New Roman"/>
        </w:rPr>
      </w:pPr>
      <w:r w:rsidRPr="00840864">
        <w:rPr>
          <w:rFonts w:ascii="Times New Roman" w:hAnsi="Times New Roman"/>
        </w:rPr>
        <w:t>Department of Health and Social Care weekly tracker</w:t>
      </w:r>
    </w:p>
    <w:p w14:paraId="1D4E6D59" w14:textId="77777777" w:rsidR="00C16ACC" w:rsidRPr="00840864" w:rsidRDefault="00C16ACC" w:rsidP="00C16ACC">
      <w:pPr>
        <w:pStyle w:val="ListParagraph"/>
        <w:numPr>
          <w:ilvl w:val="1"/>
          <w:numId w:val="1"/>
        </w:numPr>
        <w:rPr>
          <w:rFonts w:ascii="Times New Roman" w:hAnsi="Times New Roman"/>
        </w:rPr>
      </w:pPr>
      <w:r w:rsidRPr="00840864">
        <w:rPr>
          <w:rFonts w:ascii="Times New Roman" w:hAnsi="Times New Roman"/>
        </w:rPr>
        <w:t>Tracking DHSC marketing, coronavirus attitudes, beliefs, knowledge, reported behaviour, satisfaction with Government response, credibility of Government.</w:t>
      </w:r>
    </w:p>
    <w:p w14:paraId="64C5B217" w14:textId="77777777" w:rsidR="00C16ACC" w:rsidRPr="00840864" w:rsidRDefault="00C16ACC" w:rsidP="00C16ACC">
      <w:pPr>
        <w:pStyle w:val="ListParagraph"/>
        <w:numPr>
          <w:ilvl w:val="1"/>
          <w:numId w:val="1"/>
        </w:numPr>
        <w:rPr>
          <w:rFonts w:ascii="Times New Roman" w:hAnsi="Times New Roman"/>
        </w:rPr>
      </w:pPr>
      <w:r w:rsidRPr="00840864">
        <w:rPr>
          <w:rFonts w:ascii="Times New Roman" w:hAnsi="Times New Roman"/>
        </w:rPr>
        <w:t>Data collected weekly (Monday to Wednesday) since late January.</w:t>
      </w:r>
    </w:p>
    <w:p w14:paraId="0F4E167E" w14:textId="77777777" w:rsidR="00C16ACC" w:rsidRPr="00840864" w:rsidRDefault="00C16ACC" w:rsidP="00C16ACC">
      <w:pPr>
        <w:pStyle w:val="ListParagraph"/>
        <w:numPr>
          <w:ilvl w:val="1"/>
          <w:numId w:val="1"/>
        </w:numPr>
        <w:rPr>
          <w:rFonts w:ascii="Times New Roman" w:hAnsi="Times New Roman"/>
        </w:rPr>
      </w:pPr>
      <w:r w:rsidRPr="00840864">
        <w:rPr>
          <w:rFonts w:ascii="Times New Roman" w:hAnsi="Times New Roman"/>
        </w:rPr>
        <w:t>Market research company commissioned: BMG Research.</w:t>
      </w:r>
    </w:p>
    <w:p w14:paraId="3AA80B02" w14:textId="77777777" w:rsidR="00C16ACC" w:rsidRPr="00840864" w:rsidRDefault="00C16ACC" w:rsidP="00C16ACC">
      <w:pPr>
        <w:rPr>
          <w:rFonts w:ascii="Times New Roman" w:hAnsi="Times New Roman"/>
        </w:rPr>
      </w:pPr>
    </w:p>
    <w:p w14:paraId="5BBB21F8" w14:textId="77777777" w:rsidR="00C16ACC" w:rsidRPr="00840864" w:rsidRDefault="00C16ACC" w:rsidP="00C16ACC">
      <w:pPr>
        <w:rPr>
          <w:rFonts w:ascii="Times New Roman" w:hAnsi="Times New Roman"/>
          <w:i/>
          <w:iCs/>
        </w:rPr>
      </w:pPr>
      <w:r w:rsidRPr="00840864">
        <w:rPr>
          <w:rFonts w:ascii="Times New Roman" w:hAnsi="Times New Roman"/>
          <w:i/>
          <w:iCs/>
        </w:rPr>
        <w:t xml:space="preserve">Please note that this work has been conducted </w:t>
      </w:r>
      <w:proofErr w:type="gramStart"/>
      <w:r w:rsidRPr="00840864">
        <w:rPr>
          <w:rFonts w:ascii="Times New Roman" w:hAnsi="Times New Roman"/>
          <w:i/>
          <w:iCs/>
        </w:rPr>
        <w:t>rapidly, and</w:t>
      </w:r>
      <w:proofErr w:type="gramEnd"/>
      <w:r w:rsidRPr="00840864">
        <w:rPr>
          <w:rFonts w:ascii="Times New Roman" w:hAnsi="Times New Roman"/>
          <w:i/>
          <w:iCs/>
        </w:rPr>
        <w:t xml:space="preserve"> has not been peer reviewed or subject to normal quality control measures.</w:t>
      </w:r>
    </w:p>
    <w:p w14:paraId="3513038E" w14:textId="77777777" w:rsidR="00C16ACC" w:rsidRPr="00840864" w:rsidRDefault="00C16ACC" w:rsidP="00C16ACC">
      <w:pPr>
        <w:rPr>
          <w:rFonts w:ascii="Times New Roman" w:hAnsi="Times New Roman"/>
        </w:rPr>
      </w:pPr>
    </w:p>
    <w:p w14:paraId="357C3DF8" w14:textId="77777777" w:rsidR="00C16ACC" w:rsidRPr="00840864" w:rsidRDefault="00C16ACC" w:rsidP="00C16ACC">
      <w:pPr>
        <w:pStyle w:val="Footer"/>
        <w:spacing w:line="360" w:lineRule="auto"/>
        <w:rPr>
          <w:rFonts w:ascii="Times New Roman" w:hAnsi="Times New Roman"/>
        </w:rPr>
      </w:pPr>
      <w:r w:rsidRPr="00840864">
        <w:rPr>
          <w:rFonts w:ascii="Times New Roman" w:hAnsi="Times New Roman"/>
        </w:rPr>
        <w:t xml:space="preserve">Dr Henry W.W. Potts (UCL), Dr Louise E. Smith (KCL), Professor Nicola T. Fear (KCL), Professor Susan Michie (UCL), Professor Richard </w:t>
      </w:r>
      <w:proofErr w:type="spellStart"/>
      <w:r w:rsidRPr="00840864">
        <w:rPr>
          <w:rFonts w:ascii="Times New Roman" w:hAnsi="Times New Roman"/>
        </w:rPr>
        <w:t>Amlȏt</w:t>
      </w:r>
      <w:proofErr w:type="spellEnd"/>
      <w:r w:rsidRPr="00840864">
        <w:rPr>
          <w:rFonts w:ascii="Times New Roman" w:hAnsi="Times New Roman"/>
        </w:rPr>
        <w:t xml:space="preserve"> (PHE), Dr G James Rubin (KCL)</w:t>
      </w:r>
    </w:p>
    <w:p w14:paraId="7A6235B2" w14:textId="77777777" w:rsidR="00C16ACC" w:rsidRPr="00840864" w:rsidRDefault="00C16ACC" w:rsidP="00C16ACC">
      <w:pPr>
        <w:pStyle w:val="Footer"/>
        <w:spacing w:line="360" w:lineRule="auto"/>
        <w:rPr>
          <w:rFonts w:ascii="Times New Roman" w:hAnsi="Times New Roman"/>
        </w:rPr>
      </w:pPr>
    </w:p>
    <w:p w14:paraId="3C79EB90" w14:textId="2A629CB9" w:rsidR="004C6CE2" w:rsidRPr="00840864" w:rsidRDefault="00C16ACC" w:rsidP="00840864">
      <w:pPr>
        <w:pStyle w:val="Footer"/>
        <w:spacing w:line="360" w:lineRule="auto"/>
        <w:rPr>
          <w:rFonts w:ascii="Times New Roman" w:hAnsi="Times New Roman"/>
        </w:rPr>
      </w:pPr>
      <w:r w:rsidRPr="00840864">
        <w:rPr>
          <w:rFonts w:ascii="Times New Roman" w:hAnsi="Times New Roman"/>
        </w:rPr>
        <w:t xml:space="preserve">Contact details: </w:t>
      </w:r>
      <w:hyperlink r:id="rId10" w:history="1">
        <w:r w:rsidRPr="00840864">
          <w:rPr>
            <w:rStyle w:val="Hyperlink"/>
            <w:rFonts w:ascii="Times New Roman" w:hAnsi="Times New Roman"/>
          </w:rPr>
          <w:t>h.potts@ucl.ac.uk</w:t>
        </w:r>
      </w:hyperlink>
      <w:r w:rsidRPr="00840864">
        <w:rPr>
          <w:rFonts w:ascii="Times New Roman" w:hAnsi="Times New Roman"/>
        </w:rPr>
        <w:t xml:space="preserve">, </w:t>
      </w:r>
      <w:hyperlink r:id="rId11" w:history="1">
        <w:r w:rsidRPr="00840864">
          <w:rPr>
            <w:rStyle w:val="Hyperlink"/>
            <w:rFonts w:ascii="Times New Roman" w:hAnsi="Times New Roman"/>
          </w:rPr>
          <w:t>louise.e.smith@kcl.ac.uk</w:t>
        </w:r>
      </w:hyperlink>
      <w:r w:rsidRPr="00840864">
        <w:rPr>
          <w:rFonts w:ascii="Times New Roman" w:hAnsi="Times New Roman"/>
        </w:rPr>
        <w:t xml:space="preserve">, </w:t>
      </w:r>
      <w:hyperlink r:id="rId12" w:history="1">
        <w:r w:rsidRPr="00840864">
          <w:rPr>
            <w:rStyle w:val="Hyperlink"/>
            <w:rFonts w:ascii="Times New Roman" w:hAnsi="Times New Roman"/>
          </w:rPr>
          <w:t>richard.amlot@phe.gov.uk</w:t>
        </w:r>
      </w:hyperlink>
      <w:r w:rsidRPr="00840864">
        <w:rPr>
          <w:rFonts w:ascii="Times New Roman" w:hAnsi="Times New Roman"/>
        </w:rPr>
        <w:t xml:space="preserve">, </w:t>
      </w:r>
      <w:hyperlink r:id="rId13" w:history="1">
        <w:r w:rsidRPr="00840864">
          <w:rPr>
            <w:rStyle w:val="Hyperlink"/>
            <w:rFonts w:ascii="Times New Roman" w:hAnsi="Times New Roman"/>
          </w:rPr>
          <w:t>gideon.rubin@kcl.ac.uk</w:t>
        </w:r>
      </w:hyperlink>
    </w:p>
    <w:sectPr w:rsidR="004C6CE2" w:rsidRPr="008408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9113C" w14:textId="77777777" w:rsidR="00B5567B" w:rsidRDefault="00B5567B" w:rsidP="00B53E58">
      <w:pPr>
        <w:spacing w:after="0" w:line="240" w:lineRule="auto"/>
      </w:pPr>
      <w:r>
        <w:separator/>
      </w:r>
    </w:p>
  </w:endnote>
  <w:endnote w:type="continuationSeparator" w:id="0">
    <w:p w14:paraId="77F42F35" w14:textId="77777777" w:rsidR="00B5567B" w:rsidRDefault="00B5567B"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90B9" w14:textId="77777777" w:rsidR="00066B92" w:rsidRDefault="00066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836404"/>
      <w:docPartObj>
        <w:docPartGallery w:val="Page Numbers (Bottom of Page)"/>
        <w:docPartUnique/>
      </w:docPartObj>
    </w:sdtPr>
    <w:sdtEndPr>
      <w:rPr>
        <w:noProof/>
      </w:rPr>
    </w:sdtEndPr>
    <w:sdtContent>
      <w:p w14:paraId="7003DA33" w14:textId="734ED1CC" w:rsidR="00066B92" w:rsidRDefault="00066B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790C82D3" w:rsidR="00B53E58" w:rsidRPr="004C6CE2" w:rsidRDefault="00B53E58" w:rsidP="004C6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74EB" w14:textId="77777777" w:rsidR="00066B92" w:rsidRDefault="0006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7AF6" w14:textId="77777777" w:rsidR="00B5567B" w:rsidRDefault="00B5567B" w:rsidP="00B53E58">
      <w:pPr>
        <w:spacing w:after="0" w:line="240" w:lineRule="auto"/>
      </w:pPr>
      <w:r>
        <w:separator/>
      </w:r>
    </w:p>
  </w:footnote>
  <w:footnote w:type="continuationSeparator" w:id="0">
    <w:p w14:paraId="600C01EC" w14:textId="77777777" w:rsidR="00B5567B" w:rsidRDefault="00B5567B" w:rsidP="00B53E58">
      <w:pPr>
        <w:spacing w:after="0" w:line="240" w:lineRule="auto"/>
      </w:pPr>
      <w:r>
        <w:continuationSeparator/>
      </w:r>
    </w:p>
  </w:footnote>
  <w:footnote w:id="1">
    <w:p w14:paraId="7F95ACCE" w14:textId="77777777" w:rsidR="00C16ACC" w:rsidRPr="00840864" w:rsidRDefault="00C16ACC" w:rsidP="00C16ACC">
      <w:pPr>
        <w:pStyle w:val="FootnoteText"/>
        <w:rPr>
          <w:rFonts w:ascii="Times New Roman" w:hAnsi="Times New Roman" w:cs="Times New Roman"/>
        </w:rPr>
      </w:pPr>
      <w:r w:rsidRPr="00840864">
        <w:rPr>
          <w:rStyle w:val="FootnoteReference"/>
          <w:rFonts w:ascii="Times New Roman" w:hAnsi="Times New Roman" w:cs="Times New Roman"/>
        </w:rPr>
        <w:footnoteRef/>
      </w:r>
      <w:r w:rsidRPr="00840864">
        <w:rPr>
          <w:rFonts w:ascii="Times New Roman" w:hAnsi="Times New Roman" w:cs="Times New Roman"/>
        </w:rPr>
        <w:t xml:space="preserve"> Percentages may not add to 100%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2EC9" w14:textId="77777777" w:rsidR="00066B92" w:rsidRDefault="00066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53E58" w:rsidRDefault="00F86DF7"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E58">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53E58" w:rsidRDefault="00B53E58" w:rsidP="00B53E58">
    <w:pPr>
      <w:pStyle w:val="Header"/>
      <w:ind w:left="-1418" w:right="-96"/>
    </w:pPr>
  </w:p>
  <w:p w14:paraId="5F47507F" w14:textId="7F55B3BB" w:rsidR="00B53E58" w:rsidRDefault="00B53E58" w:rsidP="00B53E58">
    <w:pPr>
      <w:pStyle w:val="Header"/>
      <w:ind w:left="-1418" w:right="-96"/>
    </w:pPr>
  </w:p>
  <w:p w14:paraId="5C6EC28F" w14:textId="30A1393F" w:rsidR="00B53E58" w:rsidRDefault="00B53E58" w:rsidP="00B53E58">
    <w:pPr>
      <w:pStyle w:val="Header"/>
      <w:ind w:left="-1418" w:right="-96"/>
    </w:pPr>
  </w:p>
  <w:p w14:paraId="141313E6" w14:textId="77777777" w:rsidR="00B53E58" w:rsidRDefault="00B53E58" w:rsidP="00B53E58">
    <w:pPr>
      <w:pStyle w:val="Header"/>
      <w:ind w:left="-1418" w:right="-96"/>
    </w:pPr>
  </w:p>
  <w:p w14:paraId="0446CF3D" w14:textId="32822A86" w:rsidR="00B53E58" w:rsidRDefault="00B53E58" w:rsidP="00B53E58">
    <w:pPr>
      <w:pStyle w:val="Header"/>
      <w:ind w:left="-1418" w:right="-9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8D38" w14:textId="77777777" w:rsidR="00066B92" w:rsidRDefault="0006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7DE"/>
    <w:multiLevelType w:val="hybridMultilevel"/>
    <w:tmpl w:val="2F32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B5050"/>
    <w:multiLevelType w:val="hybridMultilevel"/>
    <w:tmpl w:val="5F1E816C"/>
    <w:lvl w:ilvl="0" w:tplc="08090001">
      <w:start w:val="1"/>
      <w:numFmt w:val="bullet"/>
      <w:lvlText w:val=""/>
      <w:lvlJc w:val="left"/>
      <w:pPr>
        <w:ind w:left="928"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9DAD9D6">
      <w:start w:val="16"/>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A5485"/>
    <w:multiLevelType w:val="hybridMultilevel"/>
    <w:tmpl w:val="09404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B7022"/>
    <w:multiLevelType w:val="hybridMultilevel"/>
    <w:tmpl w:val="24BA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F650B"/>
    <w:multiLevelType w:val="hybridMultilevel"/>
    <w:tmpl w:val="4A52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8"/>
    <w:rsid w:val="00066B92"/>
    <w:rsid w:val="00076A70"/>
    <w:rsid w:val="00260875"/>
    <w:rsid w:val="002B4C6F"/>
    <w:rsid w:val="003B5CEE"/>
    <w:rsid w:val="004122D9"/>
    <w:rsid w:val="004711C6"/>
    <w:rsid w:val="004B6026"/>
    <w:rsid w:val="004C6CE2"/>
    <w:rsid w:val="005550D1"/>
    <w:rsid w:val="005F5C5B"/>
    <w:rsid w:val="00655F3A"/>
    <w:rsid w:val="006A13FE"/>
    <w:rsid w:val="008052F5"/>
    <w:rsid w:val="00840864"/>
    <w:rsid w:val="008A43D1"/>
    <w:rsid w:val="00A2310A"/>
    <w:rsid w:val="00B53E58"/>
    <w:rsid w:val="00B5567B"/>
    <w:rsid w:val="00C16ACC"/>
    <w:rsid w:val="00C52A95"/>
    <w:rsid w:val="00D66296"/>
    <w:rsid w:val="00D74B2E"/>
    <w:rsid w:val="00DD3DB3"/>
    <w:rsid w:val="00E43D7C"/>
    <w:rsid w:val="00F46007"/>
    <w:rsid w:val="00F52F57"/>
    <w:rsid w:val="00F8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table" w:styleId="TableGrid">
    <w:name w:val="Table Grid"/>
    <w:basedOn w:val="TableNormal"/>
    <w:uiPriority w:val="39"/>
    <w:rsid w:val="00C16AC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16ACC"/>
    <w:rPr>
      <w:rFonts w:ascii="Times" w:hAnsi="Times" w:cs="Times New Roman"/>
      <w:sz w:val="24"/>
      <w:szCs w:val="20"/>
    </w:rPr>
  </w:style>
  <w:style w:type="paragraph" w:styleId="FootnoteText">
    <w:name w:val="footnote text"/>
    <w:basedOn w:val="Normal"/>
    <w:link w:val="FootnoteTextChar"/>
    <w:uiPriority w:val="99"/>
    <w:semiHidden/>
    <w:unhideWhenUsed/>
    <w:rsid w:val="00C16ACC"/>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6ACC"/>
    <w:rPr>
      <w:rFonts w:eastAsiaTheme="minorHAnsi"/>
      <w:sz w:val="20"/>
      <w:szCs w:val="20"/>
    </w:rPr>
  </w:style>
  <w:style w:type="character" w:styleId="FootnoteReference">
    <w:name w:val="footnote reference"/>
    <w:basedOn w:val="DefaultParagraphFont"/>
    <w:uiPriority w:val="99"/>
    <w:semiHidden/>
    <w:unhideWhenUsed/>
    <w:rsid w:val="00C16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ideon.rubin@kcl.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ichard.amlot@ph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e.smith@kcl.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potts@ucl.ac.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DFE-A8B9-4639-B9AD-87EA40155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4</cp:revision>
  <dcterms:created xsi:type="dcterms:W3CDTF">2020-06-08T09:55:00Z</dcterms:created>
  <dcterms:modified xsi:type="dcterms:W3CDTF">2020-06-08T15:49:00Z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