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7E749" w14:textId="1031AE3F" w:rsidR="004B32DF" w:rsidRPr="007863D0" w:rsidRDefault="00BC03B7" w:rsidP="007863D0">
      <w:pPr>
        <w:pStyle w:val="Title"/>
        <w:spacing w:after="240"/>
        <w:rPr>
          <w:rFonts w:ascii="Times New Roman" w:hAnsi="Times New Roman" w:cs="Times New Roman"/>
          <w:sz w:val="48"/>
          <w:szCs w:val="48"/>
        </w:rPr>
      </w:pPr>
      <w:r>
        <w:rPr>
          <w:rFonts w:ascii="Times New Roman" w:hAnsi="Times New Roman" w:cs="Times New Roman"/>
          <w:sz w:val="48"/>
          <w:szCs w:val="48"/>
        </w:rPr>
        <w:t xml:space="preserve">Impact of vaccination on </w:t>
      </w:r>
      <w:r w:rsidR="0022566D">
        <w:rPr>
          <w:rFonts w:ascii="Times New Roman" w:hAnsi="Times New Roman" w:cs="Times New Roman"/>
          <w:sz w:val="48"/>
          <w:szCs w:val="48"/>
        </w:rPr>
        <w:t xml:space="preserve">adherence to rules and guidance about </w:t>
      </w:r>
      <w:r>
        <w:rPr>
          <w:rFonts w:ascii="Times New Roman" w:hAnsi="Times New Roman" w:cs="Times New Roman"/>
          <w:sz w:val="48"/>
          <w:szCs w:val="48"/>
        </w:rPr>
        <w:t xml:space="preserve">personal protective behaviours </w:t>
      </w:r>
      <w:r w:rsidR="0022566D">
        <w:rPr>
          <w:rFonts w:ascii="Times New Roman" w:hAnsi="Times New Roman" w:cs="Times New Roman"/>
          <w:sz w:val="48"/>
          <w:szCs w:val="48"/>
        </w:rPr>
        <w:t>(PPBs)</w:t>
      </w:r>
      <w:r w:rsidR="00044F03">
        <w:rPr>
          <w:rFonts w:ascii="Times New Roman" w:hAnsi="Times New Roman" w:cs="Times New Roman"/>
          <w:sz w:val="48"/>
          <w:szCs w:val="48"/>
        </w:rPr>
        <w:t xml:space="preserve"> and social distancing</w:t>
      </w:r>
    </w:p>
    <w:p w14:paraId="4530AEB1" w14:textId="28076AEA" w:rsidR="004B32DF" w:rsidRDefault="00BC03B7" w:rsidP="004B32DF">
      <w:pPr>
        <w:rPr>
          <w:rFonts w:ascii="Times New Roman" w:hAnsi="Times New Roman"/>
        </w:rPr>
      </w:pPr>
      <w:bookmarkStart w:id="0" w:name="_Hlk67229657"/>
      <w:r>
        <w:rPr>
          <w:rFonts w:ascii="Times New Roman" w:hAnsi="Times New Roman"/>
        </w:rPr>
        <w:t>Carly Meyer</w:t>
      </w:r>
      <w:r w:rsidR="00044F03">
        <w:rPr>
          <w:rFonts w:ascii="Times New Roman" w:hAnsi="Times New Roman"/>
        </w:rPr>
        <w:t xml:space="preserve">, </w:t>
      </w:r>
      <w:r>
        <w:rPr>
          <w:rFonts w:ascii="Times New Roman" w:hAnsi="Times New Roman"/>
        </w:rPr>
        <w:t>Vivi Antonopoulou</w:t>
      </w:r>
      <w:bookmarkEnd w:id="0"/>
      <w:r w:rsidR="00044F03">
        <w:rPr>
          <w:rFonts w:ascii="Times New Roman" w:hAnsi="Times New Roman"/>
        </w:rPr>
        <w:t xml:space="preserve"> &amp; Henry Potts</w:t>
      </w:r>
      <w:r w:rsidR="00124CEA">
        <w:rPr>
          <w:rFonts w:ascii="Times New Roman" w:hAnsi="Times New Roman"/>
        </w:rPr>
        <w:t>:</w:t>
      </w:r>
      <w:r w:rsidR="004B32DF" w:rsidRPr="00920460">
        <w:rPr>
          <w:rFonts w:ascii="Times New Roman" w:hAnsi="Times New Roman"/>
        </w:rPr>
        <w:t xml:space="preserve"> </w:t>
      </w:r>
      <w:r w:rsidR="00B17591">
        <w:rPr>
          <w:rFonts w:ascii="Times New Roman" w:hAnsi="Times New Roman"/>
        </w:rPr>
        <w:t>13</w:t>
      </w:r>
      <w:r w:rsidR="00B17591" w:rsidRPr="00B17591">
        <w:rPr>
          <w:rFonts w:ascii="Times New Roman" w:hAnsi="Times New Roman"/>
          <w:vertAlign w:val="superscript"/>
        </w:rPr>
        <w:t>th</w:t>
      </w:r>
      <w:r w:rsidR="00B17591">
        <w:rPr>
          <w:rFonts w:ascii="Times New Roman" w:hAnsi="Times New Roman"/>
        </w:rPr>
        <w:t xml:space="preserve"> April</w:t>
      </w:r>
      <w:r w:rsidR="004B32DF" w:rsidRPr="00920460">
        <w:rPr>
          <w:rFonts w:ascii="Times New Roman" w:hAnsi="Times New Roman"/>
        </w:rPr>
        <w:t xml:space="preserve"> 2021</w:t>
      </w:r>
    </w:p>
    <w:p w14:paraId="3F9D59E4" w14:textId="77777777" w:rsidR="009A3400" w:rsidRDefault="009A3400" w:rsidP="004B32DF">
      <w:pPr>
        <w:rPr>
          <w:rFonts w:ascii="Times New Roman" w:hAnsi="Times New Roman"/>
        </w:rPr>
      </w:pPr>
    </w:p>
    <w:p w14:paraId="433E2A7D" w14:textId="31EBE28C" w:rsidR="00A44D8C" w:rsidRDefault="00A44D8C" w:rsidP="00A44D8C">
      <w:pPr>
        <w:pStyle w:val="Heading1"/>
      </w:pPr>
      <w:r>
        <w:t>Executive summary</w:t>
      </w:r>
    </w:p>
    <w:p w14:paraId="415ED05A" w14:textId="6D8FE05D" w:rsidR="00A44D8C" w:rsidRDefault="00A44D8C" w:rsidP="009A3400">
      <w:pPr>
        <w:pStyle w:val="ListParagraph"/>
        <w:numPr>
          <w:ilvl w:val="0"/>
          <w:numId w:val="8"/>
        </w:numPr>
        <w:jc w:val="both"/>
      </w:pPr>
      <w:r>
        <w:t>Comparisons of behaviour between those who have been vaccinated with those who have not are highly confounded.</w:t>
      </w:r>
    </w:p>
    <w:p w14:paraId="494ABCBD" w14:textId="72932E92" w:rsidR="00A44D8C" w:rsidRDefault="00A44D8C" w:rsidP="009A3400">
      <w:pPr>
        <w:pStyle w:val="ListParagraph"/>
        <w:numPr>
          <w:ilvl w:val="0"/>
          <w:numId w:val="8"/>
        </w:numPr>
        <w:jc w:val="both"/>
      </w:pPr>
      <w:r>
        <w:t xml:space="preserve">We compare a subsample who were within groups who were eligible for vaccination or were soon to be within such groups. We then control for </w:t>
      </w:r>
      <w:r w:rsidR="00B17591">
        <w:t>6</w:t>
      </w:r>
      <w:r>
        <w:t xml:space="preserve"> possible confounders: age, clinical risk, region, IMD quartile of postcode</w:t>
      </w:r>
      <w:r w:rsidR="00B17591">
        <w:t>, health and social care worker status, and the perception that the risks of coronavirus have been exaggerated</w:t>
      </w:r>
      <w:r>
        <w:t>.</w:t>
      </w:r>
      <w:r w:rsidR="00124CEA">
        <w:t xml:space="preserve"> We compare those who have been vaccinated against those who have not been offered vaccination (excluding those who have been offered vaccination but not had it).</w:t>
      </w:r>
    </w:p>
    <w:p w14:paraId="16AAEB10" w14:textId="21074B72" w:rsidR="00124CEA" w:rsidRDefault="00124CEA" w:rsidP="009A3400">
      <w:pPr>
        <w:pStyle w:val="ListParagraph"/>
        <w:numPr>
          <w:ilvl w:val="0"/>
          <w:numId w:val="8"/>
        </w:numPr>
        <w:jc w:val="both"/>
      </w:pPr>
      <w:r>
        <w:t xml:space="preserve">We find no evidence of different rates of </w:t>
      </w:r>
      <w:r w:rsidR="006A3D43">
        <w:t xml:space="preserve">reported </w:t>
      </w:r>
      <w:r>
        <w:t>going out (except for going</w:t>
      </w:r>
      <w:r w:rsidR="00716B83">
        <w:t xml:space="preserve"> out</w:t>
      </w:r>
      <w:r>
        <w:t xml:space="preserve"> for medical need, which probably represents merely that individuals had to go out to be vaccinated).</w:t>
      </w:r>
    </w:p>
    <w:p w14:paraId="402DA18A" w14:textId="78954CCC" w:rsidR="00124CEA" w:rsidRPr="00124CEA" w:rsidRDefault="00124CEA" w:rsidP="009A3400">
      <w:pPr>
        <w:pStyle w:val="ListParagraph"/>
        <w:numPr>
          <w:ilvl w:val="0"/>
          <w:numId w:val="8"/>
        </w:numPr>
        <w:jc w:val="both"/>
      </w:pPr>
      <w:r>
        <w:t xml:space="preserve">Those who had been vaccinated were </w:t>
      </w:r>
      <w:r>
        <w:rPr>
          <w:rFonts w:ascii="Times New Roman" w:hAnsi="Times New Roman"/>
        </w:rPr>
        <w:t xml:space="preserve">more likely to </w:t>
      </w:r>
      <w:r w:rsidR="006A3D43">
        <w:rPr>
          <w:rFonts w:ascii="Times New Roman" w:hAnsi="Times New Roman"/>
        </w:rPr>
        <w:t xml:space="preserve">report </w:t>
      </w:r>
      <w:r>
        <w:rPr>
          <w:rFonts w:ascii="Times New Roman" w:hAnsi="Times New Roman"/>
        </w:rPr>
        <w:t>com</w:t>
      </w:r>
      <w:r w:rsidR="006A3D43">
        <w:rPr>
          <w:rFonts w:ascii="Times New Roman" w:hAnsi="Times New Roman"/>
        </w:rPr>
        <w:t>ing</w:t>
      </w:r>
      <w:r>
        <w:rPr>
          <w:rFonts w:ascii="Times New Roman" w:hAnsi="Times New Roman"/>
        </w:rPr>
        <w:t xml:space="preserve"> into close contact with others when outside the house.</w:t>
      </w:r>
    </w:p>
    <w:p w14:paraId="6B307B33" w14:textId="4C6FDFC7" w:rsidR="00124CEA" w:rsidRPr="00A11ADC" w:rsidRDefault="00124CEA" w:rsidP="009A3400">
      <w:pPr>
        <w:pStyle w:val="ListParagraph"/>
        <w:numPr>
          <w:ilvl w:val="0"/>
          <w:numId w:val="8"/>
        </w:numPr>
        <w:jc w:val="both"/>
      </w:pPr>
      <w:r w:rsidRPr="00A11ADC">
        <w:t xml:space="preserve">Those who had been vaccinated were </w:t>
      </w:r>
      <w:r w:rsidRPr="00A11ADC">
        <w:rPr>
          <w:rFonts w:ascii="Times New Roman" w:hAnsi="Times New Roman"/>
        </w:rPr>
        <w:t xml:space="preserve">more likely to </w:t>
      </w:r>
      <w:r w:rsidR="00311BD4" w:rsidRPr="00A11ADC">
        <w:rPr>
          <w:rFonts w:ascii="Times New Roman" w:hAnsi="Times New Roman"/>
        </w:rPr>
        <w:t xml:space="preserve">report </w:t>
      </w:r>
      <w:r w:rsidRPr="00A11ADC">
        <w:rPr>
          <w:rFonts w:ascii="Times New Roman" w:hAnsi="Times New Roman"/>
        </w:rPr>
        <w:t>ventilat</w:t>
      </w:r>
      <w:r w:rsidR="00311BD4" w:rsidRPr="00A11ADC">
        <w:rPr>
          <w:rFonts w:ascii="Times New Roman" w:hAnsi="Times New Roman"/>
        </w:rPr>
        <w:t>ing</w:t>
      </w:r>
      <w:r w:rsidRPr="00A11ADC">
        <w:rPr>
          <w:rFonts w:ascii="Times New Roman" w:hAnsi="Times New Roman"/>
        </w:rPr>
        <w:t xml:space="preserve"> internal spaces</w:t>
      </w:r>
      <w:r w:rsidR="00311BD4" w:rsidRPr="00A11ADC">
        <w:rPr>
          <w:rFonts w:ascii="Times New Roman" w:hAnsi="Times New Roman"/>
        </w:rPr>
        <w:t xml:space="preserve"> and to report wearing a mask when going for a walk or exercise or when at work</w:t>
      </w:r>
      <w:r w:rsidRPr="00A11ADC">
        <w:rPr>
          <w:rFonts w:ascii="Times New Roman" w:hAnsi="Times New Roman"/>
        </w:rPr>
        <w:t>. This is contrary to concerns that those who had been vaccinated would be less adherent to desired behaviours and may indicate unaccounted for confounding.</w:t>
      </w:r>
    </w:p>
    <w:p w14:paraId="01F9F746" w14:textId="3950A294" w:rsidR="00A44D8C" w:rsidRDefault="00A44D8C" w:rsidP="00A44D8C">
      <w:pPr>
        <w:pStyle w:val="ListParagraph"/>
      </w:pPr>
    </w:p>
    <w:p w14:paraId="6579D670" w14:textId="77777777" w:rsidR="009A3400" w:rsidRPr="00A44D8C" w:rsidRDefault="009A3400" w:rsidP="00A44D8C">
      <w:pPr>
        <w:pStyle w:val="ListParagraph"/>
      </w:pPr>
    </w:p>
    <w:p w14:paraId="77AA879A" w14:textId="1A796CC8" w:rsidR="004B32DF" w:rsidRPr="00920460" w:rsidRDefault="004B32DF" w:rsidP="00920460">
      <w:pPr>
        <w:pStyle w:val="Heading1"/>
      </w:pPr>
      <w:r w:rsidRPr="00920460">
        <w:t xml:space="preserve">Vaccine </w:t>
      </w:r>
      <w:r w:rsidR="00BC03B7">
        <w:t xml:space="preserve">uptake </w:t>
      </w:r>
      <w:r w:rsidR="005A4FFE">
        <w:t xml:space="preserve">and compliance to rules and guidance  </w:t>
      </w:r>
    </w:p>
    <w:p w14:paraId="6E2EFE48" w14:textId="31B9A08A" w:rsidR="005A4FFE" w:rsidRPr="009A3400" w:rsidRDefault="004B32DF" w:rsidP="00920460">
      <w:pPr>
        <w:rPr>
          <w:sz w:val="22"/>
          <w:szCs w:val="22"/>
        </w:rPr>
      </w:pPr>
      <w:r w:rsidRPr="00E91549">
        <w:rPr>
          <w:sz w:val="22"/>
          <w:szCs w:val="22"/>
        </w:rPr>
        <w:t>We are using the CORSAIR study (see Smith et al., 2020, 2021, for details). This involves approximately 2000 respondents per wave of polling. Questions relating to vaccination were asked from wave 36.</w:t>
      </w:r>
      <w:r w:rsidR="00BC03B7" w:rsidRPr="00E91549">
        <w:rPr>
          <w:sz w:val="22"/>
          <w:szCs w:val="22"/>
        </w:rPr>
        <w:t xml:space="preserve"> In this set of analyses</w:t>
      </w:r>
      <w:r w:rsidR="00285866">
        <w:rPr>
          <w:sz w:val="22"/>
          <w:szCs w:val="22"/>
        </w:rPr>
        <w:t>,</w:t>
      </w:r>
      <w:r w:rsidR="00BC03B7" w:rsidRPr="00E91549">
        <w:rPr>
          <w:sz w:val="22"/>
          <w:szCs w:val="22"/>
        </w:rPr>
        <w:t xml:space="preserve"> we have focused on waves 42-45. </w:t>
      </w:r>
    </w:p>
    <w:tbl>
      <w:tblPr>
        <w:tblW w:w="87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1833"/>
        <w:gridCol w:w="992"/>
        <w:gridCol w:w="1418"/>
        <w:gridCol w:w="4536"/>
      </w:tblGrid>
      <w:tr w:rsidR="004B32DF" w:rsidRPr="00920460" w14:paraId="607353CB" w14:textId="77777777" w:rsidTr="00285866">
        <w:tc>
          <w:tcPr>
            <w:tcW w:w="1833" w:type="dxa"/>
            <w:shd w:val="clear" w:color="auto" w:fill="FFFFFF"/>
          </w:tcPr>
          <w:p w14:paraId="631CC459" w14:textId="3B76BCAE" w:rsidR="004B32DF" w:rsidRPr="00E91549" w:rsidRDefault="004B32DF" w:rsidP="00920460">
            <w:pPr>
              <w:spacing w:after="0" w:line="240" w:lineRule="auto"/>
              <w:rPr>
                <w:rFonts w:ascii="Times New Roman" w:hAnsi="Times New Roman"/>
                <w:color w:val="201F1E"/>
                <w:sz w:val="22"/>
                <w:szCs w:val="22"/>
                <w:lang w:eastAsia="en-GB"/>
              </w:rPr>
            </w:pPr>
            <w:r w:rsidRPr="00E91549">
              <w:rPr>
                <w:rFonts w:ascii="Times New Roman" w:hAnsi="Times New Roman"/>
                <w:color w:val="201F1E"/>
                <w:sz w:val="22"/>
                <w:szCs w:val="22"/>
                <w:lang w:eastAsia="en-GB"/>
              </w:rPr>
              <w:t>Calendar week</w:t>
            </w:r>
          </w:p>
        </w:tc>
        <w:tc>
          <w:tcPr>
            <w:tcW w:w="992" w:type="dxa"/>
            <w:shd w:val="clear" w:color="auto" w:fill="FFFFFF"/>
          </w:tcPr>
          <w:p w14:paraId="61A582F7" w14:textId="77777777" w:rsidR="004B32DF" w:rsidRPr="00E91549" w:rsidRDefault="004B32DF" w:rsidP="00920460">
            <w:pPr>
              <w:spacing w:after="0" w:line="240" w:lineRule="auto"/>
              <w:rPr>
                <w:rFonts w:ascii="Times New Roman" w:hAnsi="Times New Roman"/>
                <w:color w:val="201F1E"/>
                <w:sz w:val="22"/>
                <w:szCs w:val="22"/>
                <w:lang w:eastAsia="en-GB"/>
              </w:rPr>
            </w:pPr>
            <w:r w:rsidRPr="00E91549">
              <w:rPr>
                <w:rFonts w:ascii="Times New Roman" w:hAnsi="Times New Roman"/>
                <w:color w:val="201F1E"/>
                <w:sz w:val="22"/>
                <w:szCs w:val="22"/>
                <w:lang w:eastAsia="en-GB"/>
              </w:rPr>
              <w:t>Polling wave</w:t>
            </w:r>
          </w:p>
        </w:tc>
        <w:tc>
          <w:tcPr>
            <w:tcW w:w="1418" w:type="dxa"/>
            <w:shd w:val="clear" w:color="auto" w:fill="FFFFFF"/>
            <w:tcMar>
              <w:top w:w="0" w:type="dxa"/>
              <w:left w:w="108" w:type="dxa"/>
              <w:bottom w:w="0" w:type="dxa"/>
              <w:right w:w="108" w:type="dxa"/>
            </w:tcMar>
          </w:tcPr>
          <w:p w14:paraId="259E2881" w14:textId="77777777" w:rsidR="004B32DF" w:rsidRPr="00E91549" w:rsidRDefault="004B32DF" w:rsidP="00920460">
            <w:pPr>
              <w:spacing w:after="0" w:line="240" w:lineRule="auto"/>
              <w:rPr>
                <w:rFonts w:ascii="Times New Roman" w:hAnsi="Times New Roman"/>
                <w:color w:val="201F1E"/>
                <w:sz w:val="22"/>
                <w:szCs w:val="22"/>
                <w:lang w:eastAsia="en-GB"/>
              </w:rPr>
            </w:pPr>
            <w:r w:rsidRPr="00E91549">
              <w:rPr>
                <w:rFonts w:ascii="Times New Roman" w:hAnsi="Times New Roman"/>
                <w:color w:val="201F1E"/>
                <w:sz w:val="22"/>
                <w:szCs w:val="22"/>
                <w:lang w:eastAsia="en-GB"/>
              </w:rPr>
              <w:t>Data collected</w:t>
            </w:r>
          </w:p>
        </w:tc>
        <w:tc>
          <w:tcPr>
            <w:tcW w:w="4536" w:type="dxa"/>
            <w:shd w:val="clear" w:color="auto" w:fill="FFFFFF"/>
          </w:tcPr>
          <w:p w14:paraId="3F84B07C" w14:textId="77777777" w:rsidR="004B32DF" w:rsidRPr="00E91549" w:rsidRDefault="004B32DF" w:rsidP="00920460">
            <w:pPr>
              <w:spacing w:after="0" w:line="240" w:lineRule="auto"/>
              <w:rPr>
                <w:rFonts w:ascii="Times New Roman" w:hAnsi="Times New Roman"/>
                <w:color w:val="201F1E"/>
                <w:sz w:val="22"/>
                <w:szCs w:val="22"/>
                <w:lang w:eastAsia="en-GB"/>
              </w:rPr>
            </w:pPr>
            <w:r w:rsidRPr="00E91549">
              <w:rPr>
                <w:rFonts w:ascii="Times New Roman" w:hAnsi="Times New Roman"/>
                <w:color w:val="201F1E"/>
                <w:sz w:val="22"/>
                <w:szCs w:val="22"/>
                <w:lang w:eastAsia="en-GB"/>
              </w:rPr>
              <w:t>Notes</w:t>
            </w:r>
          </w:p>
        </w:tc>
      </w:tr>
      <w:tr w:rsidR="004B32DF" w:rsidRPr="00920460" w14:paraId="2A415264" w14:textId="77777777" w:rsidTr="00285866">
        <w:tc>
          <w:tcPr>
            <w:tcW w:w="1833" w:type="dxa"/>
            <w:shd w:val="clear" w:color="auto" w:fill="FFFFFF"/>
            <w:vAlign w:val="center"/>
          </w:tcPr>
          <w:p w14:paraId="68D755F8" w14:textId="209898FF" w:rsidR="004B32DF" w:rsidRPr="00E91549" w:rsidRDefault="00E340CC" w:rsidP="00920460">
            <w:pPr>
              <w:spacing w:after="0" w:line="240" w:lineRule="auto"/>
              <w:rPr>
                <w:rFonts w:ascii="Times New Roman" w:hAnsi="Times New Roman"/>
                <w:color w:val="201F1E"/>
                <w:sz w:val="22"/>
                <w:szCs w:val="22"/>
                <w:lang w:eastAsia="en-GB"/>
              </w:rPr>
            </w:pPr>
            <w:r w:rsidRPr="00E91549">
              <w:rPr>
                <w:rFonts w:ascii="Times New Roman" w:hAnsi="Times New Roman"/>
                <w:color w:val="201F1E"/>
                <w:sz w:val="22"/>
                <w:szCs w:val="22"/>
                <w:lang w:eastAsia="en-GB"/>
              </w:rPr>
              <w:t>3 (2021)/</w:t>
            </w:r>
            <w:r w:rsidR="004B32DF" w:rsidRPr="00E91549">
              <w:rPr>
                <w:rFonts w:ascii="Times New Roman" w:hAnsi="Times New Roman"/>
                <w:color w:val="201F1E"/>
                <w:sz w:val="22"/>
                <w:szCs w:val="22"/>
                <w:lang w:eastAsia="en-GB"/>
              </w:rPr>
              <w:t>56</w:t>
            </w:r>
            <w:r w:rsidRPr="00E91549">
              <w:rPr>
                <w:rFonts w:ascii="Times New Roman" w:hAnsi="Times New Roman"/>
                <w:color w:val="201F1E"/>
                <w:sz w:val="22"/>
                <w:szCs w:val="22"/>
                <w:lang w:eastAsia="en-GB"/>
              </w:rPr>
              <w:t xml:space="preserve"> (2020)</w:t>
            </w:r>
          </w:p>
        </w:tc>
        <w:tc>
          <w:tcPr>
            <w:tcW w:w="992" w:type="dxa"/>
            <w:shd w:val="clear" w:color="auto" w:fill="FFFFFF"/>
            <w:vAlign w:val="center"/>
          </w:tcPr>
          <w:p w14:paraId="2809F305" w14:textId="7CDB8214" w:rsidR="004B32DF" w:rsidRPr="00E91549" w:rsidRDefault="00285866" w:rsidP="00920460">
            <w:pPr>
              <w:spacing w:after="0" w:line="240" w:lineRule="auto"/>
              <w:rPr>
                <w:rFonts w:ascii="Times New Roman" w:hAnsi="Times New Roman"/>
                <w:color w:val="201F1E"/>
                <w:sz w:val="22"/>
                <w:szCs w:val="22"/>
                <w:lang w:eastAsia="en-GB"/>
              </w:rPr>
            </w:pPr>
            <w:r>
              <w:rPr>
                <w:rFonts w:ascii="Times New Roman" w:hAnsi="Times New Roman"/>
                <w:color w:val="201F1E"/>
                <w:sz w:val="22"/>
                <w:szCs w:val="22"/>
                <w:lang w:eastAsia="en-GB"/>
              </w:rPr>
              <w:t>N</w:t>
            </w:r>
            <w:r w:rsidR="004B32DF" w:rsidRPr="00E91549">
              <w:rPr>
                <w:rFonts w:ascii="Times New Roman" w:hAnsi="Times New Roman"/>
                <w:color w:val="201F1E"/>
                <w:sz w:val="22"/>
                <w:szCs w:val="22"/>
                <w:lang w:eastAsia="en-GB"/>
              </w:rPr>
              <w:t>o poll</w:t>
            </w:r>
          </w:p>
        </w:tc>
        <w:tc>
          <w:tcPr>
            <w:tcW w:w="1418" w:type="dxa"/>
            <w:shd w:val="clear" w:color="auto" w:fill="FFFFFF"/>
            <w:tcMar>
              <w:top w:w="0" w:type="dxa"/>
              <w:left w:w="108" w:type="dxa"/>
              <w:bottom w:w="0" w:type="dxa"/>
              <w:right w:w="108" w:type="dxa"/>
            </w:tcMar>
            <w:vAlign w:val="center"/>
          </w:tcPr>
          <w:p w14:paraId="20BCDE2F" w14:textId="77777777" w:rsidR="004B32DF" w:rsidRPr="00E91549" w:rsidRDefault="004B32DF" w:rsidP="00920460">
            <w:pPr>
              <w:spacing w:after="0" w:line="240" w:lineRule="auto"/>
              <w:rPr>
                <w:rFonts w:ascii="Times New Roman" w:hAnsi="Times New Roman"/>
                <w:color w:val="201F1E"/>
                <w:sz w:val="22"/>
                <w:szCs w:val="22"/>
                <w:lang w:eastAsia="en-GB"/>
              </w:rPr>
            </w:pPr>
          </w:p>
        </w:tc>
        <w:tc>
          <w:tcPr>
            <w:tcW w:w="4536" w:type="dxa"/>
            <w:shd w:val="clear" w:color="auto" w:fill="FFFFFF"/>
          </w:tcPr>
          <w:p w14:paraId="08A482F9" w14:textId="08A6C139" w:rsidR="004B32DF" w:rsidRPr="00E91549" w:rsidRDefault="004B32DF" w:rsidP="00920460">
            <w:pPr>
              <w:spacing w:after="0" w:line="240" w:lineRule="auto"/>
              <w:rPr>
                <w:rFonts w:ascii="Times New Roman" w:hAnsi="Times New Roman"/>
                <w:color w:val="201F1E"/>
                <w:sz w:val="22"/>
                <w:szCs w:val="22"/>
                <w:lang w:eastAsia="en-GB"/>
              </w:rPr>
            </w:pPr>
            <w:r w:rsidRPr="00E91549">
              <w:rPr>
                <w:rFonts w:ascii="Times New Roman" w:hAnsi="Times New Roman"/>
                <w:color w:val="201F1E"/>
                <w:sz w:val="22"/>
                <w:szCs w:val="22"/>
                <w:lang w:eastAsia="en-GB"/>
              </w:rPr>
              <w:t xml:space="preserve">Roll-out </w:t>
            </w:r>
            <w:r w:rsidR="00766670" w:rsidRPr="00E91549">
              <w:rPr>
                <w:rFonts w:ascii="Times New Roman" w:hAnsi="Times New Roman"/>
                <w:color w:val="201F1E"/>
                <w:sz w:val="22"/>
                <w:szCs w:val="22"/>
                <w:lang w:eastAsia="en-GB"/>
              </w:rPr>
              <w:t xml:space="preserve">of vaccinations </w:t>
            </w:r>
            <w:r w:rsidRPr="00E91549">
              <w:rPr>
                <w:rFonts w:ascii="Times New Roman" w:hAnsi="Times New Roman"/>
                <w:color w:val="201F1E"/>
                <w:sz w:val="22"/>
                <w:szCs w:val="22"/>
                <w:lang w:eastAsia="en-GB"/>
              </w:rPr>
              <w:t xml:space="preserve">to over </w:t>
            </w:r>
            <w:proofErr w:type="gramStart"/>
            <w:r w:rsidRPr="00E91549">
              <w:rPr>
                <w:rFonts w:ascii="Times New Roman" w:hAnsi="Times New Roman"/>
                <w:color w:val="201F1E"/>
                <w:sz w:val="22"/>
                <w:szCs w:val="22"/>
                <w:lang w:eastAsia="en-GB"/>
              </w:rPr>
              <w:t>70</w:t>
            </w:r>
            <w:r w:rsidR="00766670" w:rsidRPr="00E91549">
              <w:rPr>
                <w:rFonts w:ascii="Times New Roman" w:hAnsi="Times New Roman"/>
                <w:color w:val="201F1E"/>
                <w:sz w:val="22"/>
                <w:szCs w:val="22"/>
                <w:lang w:eastAsia="en-GB"/>
              </w:rPr>
              <w:t xml:space="preserve"> year old</w:t>
            </w:r>
            <w:r w:rsidRPr="00E91549">
              <w:rPr>
                <w:rFonts w:ascii="Times New Roman" w:hAnsi="Times New Roman"/>
                <w:color w:val="201F1E"/>
                <w:sz w:val="22"/>
                <w:szCs w:val="22"/>
                <w:lang w:eastAsia="en-GB"/>
              </w:rPr>
              <w:t>s</w:t>
            </w:r>
            <w:proofErr w:type="gramEnd"/>
            <w:r w:rsidRPr="00E91549">
              <w:rPr>
                <w:rFonts w:ascii="Times New Roman" w:hAnsi="Times New Roman"/>
                <w:color w:val="201F1E"/>
                <w:sz w:val="22"/>
                <w:szCs w:val="22"/>
                <w:lang w:eastAsia="en-GB"/>
              </w:rPr>
              <w:t xml:space="preserve"> and </w:t>
            </w:r>
            <w:r w:rsidR="005B5943" w:rsidRPr="00E91549">
              <w:rPr>
                <w:rFonts w:ascii="Times New Roman" w:hAnsi="Times New Roman"/>
                <w:color w:val="201F1E"/>
                <w:sz w:val="22"/>
                <w:szCs w:val="22"/>
                <w:lang w:eastAsia="en-GB"/>
              </w:rPr>
              <w:t xml:space="preserve">those defined as </w:t>
            </w:r>
            <w:r w:rsidRPr="00E91549">
              <w:rPr>
                <w:rFonts w:ascii="Times New Roman" w:hAnsi="Times New Roman"/>
                <w:color w:val="201F1E"/>
                <w:sz w:val="22"/>
                <w:szCs w:val="22"/>
                <w:lang w:eastAsia="en-GB"/>
              </w:rPr>
              <w:t>clinically extremely vulnerable from 18 Jan</w:t>
            </w:r>
            <w:r w:rsidR="00920460" w:rsidRPr="00E91549">
              <w:rPr>
                <w:rFonts w:ascii="Times New Roman" w:hAnsi="Times New Roman"/>
                <w:color w:val="201F1E"/>
                <w:sz w:val="22"/>
                <w:szCs w:val="22"/>
                <w:lang w:eastAsia="en-GB"/>
              </w:rPr>
              <w:t xml:space="preserve"> 2021</w:t>
            </w:r>
          </w:p>
        </w:tc>
      </w:tr>
      <w:tr w:rsidR="004B32DF" w:rsidRPr="00920460" w14:paraId="61BD28B9" w14:textId="77777777" w:rsidTr="00285866">
        <w:tc>
          <w:tcPr>
            <w:tcW w:w="1833" w:type="dxa"/>
            <w:shd w:val="clear" w:color="auto" w:fill="FFFFFF"/>
            <w:vAlign w:val="center"/>
          </w:tcPr>
          <w:p w14:paraId="27028831" w14:textId="0DBBB099" w:rsidR="004B32DF" w:rsidRPr="00E91549" w:rsidRDefault="00E340CC" w:rsidP="00920460">
            <w:pPr>
              <w:spacing w:after="0" w:line="240" w:lineRule="auto"/>
              <w:rPr>
                <w:rFonts w:ascii="Times New Roman" w:hAnsi="Times New Roman"/>
                <w:color w:val="201F1E"/>
                <w:sz w:val="22"/>
                <w:szCs w:val="22"/>
                <w:lang w:eastAsia="en-GB"/>
              </w:rPr>
            </w:pPr>
            <w:r w:rsidRPr="00E91549">
              <w:rPr>
                <w:rFonts w:ascii="Times New Roman" w:hAnsi="Times New Roman"/>
                <w:color w:val="201F1E"/>
                <w:sz w:val="22"/>
                <w:szCs w:val="22"/>
                <w:lang w:eastAsia="en-GB"/>
              </w:rPr>
              <w:t>4 (2021)/</w:t>
            </w:r>
            <w:r w:rsidR="004B32DF" w:rsidRPr="00E91549">
              <w:rPr>
                <w:rFonts w:ascii="Times New Roman" w:hAnsi="Times New Roman"/>
                <w:color w:val="201F1E"/>
                <w:sz w:val="22"/>
                <w:szCs w:val="22"/>
                <w:lang w:eastAsia="en-GB"/>
              </w:rPr>
              <w:t>57</w:t>
            </w:r>
            <w:r w:rsidRPr="00E91549">
              <w:rPr>
                <w:rFonts w:ascii="Times New Roman" w:hAnsi="Times New Roman"/>
                <w:color w:val="201F1E"/>
                <w:sz w:val="22"/>
                <w:szCs w:val="22"/>
                <w:lang w:eastAsia="en-GB"/>
              </w:rPr>
              <w:t xml:space="preserve"> (2020)</w:t>
            </w:r>
          </w:p>
        </w:tc>
        <w:tc>
          <w:tcPr>
            <w:tcW w:w="992" w:type="dxa"/>
            <w:shd w:val="clear" w:color="auto" w:fill="FFFFFF"/>
            <w:vAlign w:val="center"/>
          </w:tcPr>
          <w:p w14:paraId="272F8CAE" w14:textId="77777777" w:rsidR="004B32DF" w:rsidRPr="00E91549" w:rsidRDefault="004B32DF" w:rsidP="00920460">
            <w:pPr>
              <w:spacing w:after="0" w:line="240" w:lineRule="auto"/>
              <w:rPr>
                <w:rFonts w:ascii="Times New Roman" w:hAnsi="Times New Roman"/>
                <w:color w:val="201F1E"/>
                <w:sz w:val="22"/>
                <w:szCs w:val="22"/>
                <w:lang w:eastAsia="en-GB"/>
              </w:rPr>
            </w:pPr>
            <w:r w:rsidRPr="00E91549">
              <w:rPr>
                <w:rFonts w:ascii="Times New Roman" w:hAnsi="Times New Roman"/>
                <w:color w:val="201F1E"/>
                <w:sz w:val="22"/>
                <w:szCs w:val="22"/>
                <w:lang w:eastAsia="en-GB"/>
              </w:rPr>
              <w:t>42</w:t>
            </w:r>
          </w:p>
        </w:tc>
        <w:tc>
          <w:tcPr>
            <w:tcW w:w="1418" w:type="dxa"/>
            <w:shd w:val="clear" w:color="auto" w:fill="FFFFFF"/>
            <w:tcMar>
              <w:top w:w="0" w:type="dxa"/>
              <w:left w:w="108" w:type="dxa"/>
              <w:bottom w:w="0" w:type="dxa"/>
              <w:right w:w="108" w:type="dxa"/>
            </w:tcMar>
            <w:vAlign w:val="center"/>
          </w:tcPr>
          <w:p w14:paraId="6634B09F" w14:textId="5D632DE1" w:rsidR="004B32DF" w:rsidRPr="00E91549" w:rsidRDefault="004B32DF" w:rsidP="00920460">
            <w:pPr>
              <w:spacing w:after="0" w:line="240" w:lineRule="auto"/>
              <w:rPr>
                <w:rFonts w:ascii="Times New Roman" w:hAnsi="Times New Roman"/>
                <w:color w:val="201F1E"/>
                <w:sz w:val="22"/>
                <w:szCs w:val="22"/>
                <w:lang w:eastAsia="en-GB"/>
              </w:rPr>
            </w:pPr>
            <w:r w:rsidRPr="00E91549">
              <w:rPr>
                <w:rFonts w:ascii="Times New Roman" w:hAnsi="Times New Roman"/>
                <w:color w:val="201F1E"/>
                <w:sz w:val="22"/>
                <w:szCs w:val="22"/>
                <w:lang w:eastAsia="en-GB"/>
              </w:rPr>
              <w:t>25 – 27 Jan</w:t>
            </w:r>
          </w:p>
        </w:tc>
        <w:tc>
          <w:tcPr>
            <w:tcW w:w="4536" w:type="dxa"/>
            <w:shd w:val="clear" w:color="auto" w:fill="FFFFFF"/>
          </w:tcPr>
          <w:p w14:paraId="0E68B38F" w14:textId="77777777" w:rsidR="004B32DF" w:rsidRPr="00E91549" w:rsidRDefault="004B32DF" w:rsidP="00920460">
            <w:pPr>
              <w:spacing w:after="0" w:line="240" w:lineRule="auto"/>
              <w:rPr>
                <w:rFonts w:ascii="Times New Roman" w:hAnsi="Times New Roman"/>
                <w:color w:val="201F1E"/>
                <w:sz w:val="22"/>
                <w:szCs w:val="22"/>
                <w:lang w:eastAsia="en-GB"/>
              </w:rPr>
            </w:pPr>
            <w:r w:rsidRPr="00E91549">
              <w:rPr>
                <w:rFonts w:ascii="Times New Roman" w:hAnsi="Times New Roman"/>
                <w:color w:val="201F1E"/>
                <w:sz w:val="22"/>
                <w:szCs w:val="22"/>
                <w:lang w:eastAsia="en-GB"/>
              </w:rPr>
              <w:t>“Have you received a coronavirus vaccine?” recorded from here on</w:t>
            </w:r>
          </w:p>
        </w:tc>
      </w:tr>
      <w:tr w:rsidR="004B32DF" w:rsidRPr="00920460" w14:paraId="0BD9798C" w14:textId="77777777" w:rsidTr="00285866">
        <w:tc>
          <w:tcPr>
            <w:tcW w:w="1833" w:type="dxa"/>
            <w:shd w:val="clear" w:color="auto" w:fill="FFFFFF"/>
            <w:vAlign w:val="center"/>
          </w:tcPr>
          <w:p w14:paraId="30D02EC1" w14:textId="798BC95E" w:rsidR="004B32DF" w:rsidRPr="00E91549" w:rsidRDefault="00E340CC" w:rsidP="00920460">
            <w:pPr>
              <w:spacing w:after="0" w:line="240" w:lineRule="auto"/>
              <w:rPr>
                <w:rFonts w:ascii="Times New Roman" w:hAnsi="Times New Roman"/>
                <w:color w:val="201F1E"/>
                <w:sz w:val="22"/>
                <w:szCs w:val="22"/>
                <w:lang w:eastAsia="en-GB"/>
              </w:rPr>
            </w:pPr>
            <w:r w:rsidRPr="00E91549">
              <w:rPr>
                <w:rFonts w:ascii="Times New Roman" w:hAnsi="Times New Roman"/>
                <w:color w:val="201F1E"/>
                <w:sz w:val="22"/>
                <w:szCs w:val="22"/>
                <w:lang w:eastAsia="en-GB"/>
              </w:rPr>
              <w:lastRenderedPageBreak/>
              <w:t>5 (2021)/</w:t>
            </w:r>
            <w:r w:rsidR="004B32DF" w:rsidRPr="00E91549">
              <w:rPr>
                <w:rFonts w:ascii="Times New Roman" w:hAnsi="Times New Roman"/>
                <w:color w:val="201F1E"/>
                <w:sz w:val="22"/>
                <w:szCs w:val="22"/>
                <w:lang w:eastAsia="en-GB"/>
              </w:rPr>
              <w:t>58</w:t>
            </w:r>
            <w:r w:rsidRPr="00E91549">
              <w:rPr>
                <w:rFonts w:ascii="Times New Roman" w:hAnsi="Times New Roman"/>
                <w:color w:val="201F1E"/>
                <w:sz w:val="22"/>
                <w:szCs w:val="22"/>
                <w:lang w:eastAsia="en-GB"/>
              </w:rPr>
              <w:t xml:space="preserve"> (2020)</w:t>
            </w:r>
          </w:p>
        </w:tc>
        <w:tc>
          <w:tcPr>
            <w:tcW w:w="992" w:type="dxa"/>
            <w:shd w:val="clear" w:color="auto" w:fill="FFFFFF"/>
            <w:vAlign w:val="center"/>
          </w:tcPr>
          <w:p w14:paraId="3D9E6B05" w14:textId="77777777" w:rsidR="004B32DF" w:rsidRPr="00E91549" w:rsidRDefault="004B32DF" w:rsidP="00920460">
            <w:pPr>
              <w:spacing w:after="0" w:line="240" w:lineRule="auto"/>
              <w:rPr>
                <w:rFonts w:ascii="Times New Roman" w:hAnsi="Times New Roman"/>
                <w:color w:val="201F1E"/>
                <w:sz w:val="22"/>
                <w:szCs w:val="22"/>
                <w:lang w:eastAsia="en-GB"/>
              </w:rPr>
            </w:pPr>
            <w:r w:rsidRPr="00E91549">
              <w:rPr>
                <w:rFonts w:ascii="Times New Roman" w:hAnsi="Times New Roman"/>
                <w:color w:val="201F1E"/>
                <w:sz w:val="22"/>
                <w:szCs w:val="22"/>
                <w:lang w:eastAsia="en-GB"/>
              </w:rPr>
              <w:t>43</w:t>
            </w:r>
          </w:p>
        </w:tc>
        <w:tc>
          <w:tcPr>
            <w:tcW w:w="1418" w:type="dxa"/>
            <w:shd w:val="clear" w:color="auto" w:fill="FFFFFF"/>
            <w:tcMar>
              <w:top w:w="0" w:type="dxa"/>
              <w:left w:w="108" w:type="dxa"/>
              <w:bottom w:w="0" w:type="dxa"/>
              <w:right w:w="108" w:type="dxa"/>
            </w:tcMar>
            <w:vAlign w:val="center"/>
          </w:tcPr>
          <w:p w14:paraId="017C6E8B" w14:textId="0B3677B4" w:rsidR="004B32DF" w:rsidRPr="00E91549" w:rsidRDefault="004B32DF" w:rsidP="00920460">
            <w:pPr>
              <w:spacing w:after="0" w:line="240" w:lineRule="auto"/>
              <w:rPr>
                <w:rFonts w:ascii="Times New Roman" w:hAnsi="Times New Roman"/>
                <w:color w:val="201F1E"/>
                <w:sz w:val="22"/>
                <w:szCs w:val="22"/>
                <w:lang w:eastAsia="en-GB"/>
              </w:rPr>
            </w:pPr>
            <w:r w:rsidRPr="00E91549">
              <w:rPr>
                <w:rFonts w:ascii="Times New Roman" w:hAnsi="Times New Roman"/>
                <w:color w:val="201F1E"/>
                <w:sz w:val="22"/>
                <w:szCs w:val="22"/>
                <w:lang w:eastAsia="en-GB"/>
              </w:rPr>
              <w:t>8 – 9 Feb</w:t>
            </w:r>
          </w:p>
        </w:tc>
        <w:tc>
          <w:tcPr>
            <w:tcW w:w="4536" w:type="dxa"/>
            <w:shd w:val="clear" w:color="auto" w:fill="FFFFFF"/>
          </w:tcPr>
          <w:p w14:paraId="1DA9882A" w14:textId="77777777" w:rsidR="004B32DF" w:rsidRPr="00E91549" w:rsidRDefault="004B32DF" w:rsidP="00920460">
            <w:pPr>
              <w:spacing w:after="0" w:line="240" w:lineRule="auto"/>
              <w:rPr>
                <w:rFonts w:ascii="Times New Roman" w:hAnsi="Times New Roman"/>
                <w:color w:val="201F1E"/>
                <w:sz w:val="22"/>
                <w:szCs w:val="22"/>
                <w:lang w:eastAsia="en-GB"/>
              </w:rPr>
            </w:pPr>
          </w:p>
        </w:tc>
      </w:tr>
      <w:tr w:rsidR="004B32DF" w:rsidRPr="00920460" w14:paraId="028EDDAD" w14:textId="77777777" w:rsidTr="00285866">
        <w:tc>
          <w:tcPr>
            <w:tcW w:w="1833" w:type="dxa"/>
            <w:shd w:val="clear" w:color="auto" w:fill="FFFFFF"/>
            <w:vAlign w:val="center"/>
          </w:tcPr>
          <w:p w14:paraId="31189703" w14:textId="140A2242" w:rsidR="004B32DF" w:rsidRPr="00E91549" w:rsidRDefault="00E340CC" w:rsidP="00920460">
            <w:pPr>
              <w:spacing w:after="0" w:line="240" w:lineRule="auto"/>
              <w:rPr>
                <w:rFonts w:ascii="Times New Roman" w:hAnsi="Times New Roman"/>
                <w:color w:val="201F1E"/>
                <w:sz w:val="22"/>
                <w:szCs w:val="22"/>
                <w:lang w:eastAsia="en-GB"/>
              </w:rPr>
            </w:pPr>
            <w:r w:rsidRPr="00E91549">
              <w:rPr>
                <w:rFonts w:ascii="Times New Roman" w:hAnsi="Times New Roman"/>
                <w:color w:val="201F1E"/>
                <w:sz w:val="22"/>
                <w:szCs w:val="22"/>
                <w:lang w:eastAsia="en-GB"/>
              </w:rPr>
              <w:t>6 (2021)/</w:t>
            </w:r>
            <w:r w:rsidR="004B32DF" w:rsidRPr="00E91549">
              <w:rPr>
                <w:rFonts w:ascii="Times New Roman" w:hAnsi="Times New Roman"/>
                <w:color w:val="201F1E"/>
                <w:sz w:val="22"/>
                <w:szCs w:val="22"/>
                <w:lang w:eastAsia="en-GB"/>
              </w:rPr>
              <w:t>59</w:t>
            </w:r>
            <w:r w:rsidRPr="00E91549">
              <w:rPr>
                <w:rFonts w:ascii="Times New Roman" w:hAnsi="Times New Roman"/>
                <w:color w:val="201F1E"/>
                <w:sz w:val="22"/>
                <w:szCs w:val="22"/>
                <w:lang w:eastAsia="en-GB"/>
              </w:rPr>
              <w:t xml:space="preserve"> (2020)</w:t>
            </w:r>
          </w:p>
        </w:tc>
        <w:tc>
          <w:tcPr>
            <w:tcW w:w="992" w:type="dxa"/>
            <w:shd w:val="clear" w:color="auto" w:fill="FFFFFF"/>
            <w:vAlign w:val="center"/>
          </w:tcPr>
          <w:p w14:paraId="17661131" w14:textId="46491DEE" w:rsidR="004B32DF" w:rsidRPr="00E91549" w:rsidRDefault="0022566D" w:rsidP="00920460">
            <w:pPr>
              <w:spacing w:after="0" w:line="240" w:lineRule="auto"/>
              <w:rPr>
                <w:rFonts w:ascii="Times New Roman" w:hAnsi="Times New Roman"/>
                <w:color w:val="201F1E"/>
                <w:sz w:val="22"/>
                <w:szCs w:val="22"/>
                <w:lang w:eastAsia="en-GB"/>
              </w:rPr>
            </w:pPr>
            <w:r w:rsidRPr="00E91549">
              <w:rPr>
                <w:rFonts w:ascii="Times New Roman" w:hAnsi="Times New Roman"/>
                <w:color w:val="201F1E"/>
                <w:sz w:val="22"/>
                <w:szCs w:val="22"/>
                <w:lang w:eastAsia="en-GB"/>
              </w:rPr>
              <w:t>N</w:t>
            </w:r>
            <w:r w:rsidR="004B32DF" w:rsidRPr="00E91549">
              <w:rPr>
                <w:rFonts w:ascii="Times New Roman" w:hAnsi="Times New Roman"/>
                <w:color w:val="201F1E"/>
                <w:sz w:val="22"/>
                <w:szCs w:val="22"/>
                <w:lang w:eastAsia="en-GB"/>
              </w:rPr>
              <w:t>o poll</w:t>
            </w:r>
          </w:p>
        </w:tc>
        <w:tc>
          <w:tcPr>
            <w:tcW w:w="1418" w:type="dxa"/>
            <w:shd w:val="clear" w:color="auto" w:fill="FFFFFF"/>
            <w:tcMar>
              <w:top w:w="0" w:type="dxa"/>
              <w:left w:w="108" w:type="dxa"/>
              <w:bottom w:w="0" w:type="dxa"/>
              <w:right w:w="108" w:type="dxa"/>
            </w:tcMar>
            <w:vAlign w:val="center"/>
          </w:tcPr>
          <w:p w14:paraId="41AE3E62" w14:textId="77777777" w:rsidR="004B32DF" w:rsidRPr="00E91549" w:rsidRDefault="004B32DF" w:rsidP="00920460">
            <w:pPr>
              <w:spacing w:after="0" w:line="240" w:lineRule="auto"/>
              <w:rPr>
                <w:rFonts w:ascii="Times New Roman" w:hAnsi="Times New Roman"/>
                <w:color w:val="201F1E"/>
                <w:sz w:val="22"/>
                <w:szCs w:val="22"/>
                <w:lang w:eastAsia="en-GB"/>
              </w:rPr>
            </w:pPr>
          </w:p>
        </w:tc>
        <w:tc>
          <w:tcPr>
            <w:tcW w:w="4536" w:type="dxa"/>
            <w:shd w:val="clear" w:color="auto" w:fill="FFFFFF"/>
          </w:tcPr>
          <w:p w14:paraId="549C12EC" w14:textId="77777777" w:rsidR="004B32DF" w:rsidRPr="00E91549" w:rsidRDefault="004B32DF" w:rsidP="00920460">
            <w:pPr>
              <w:spacing w:after="0" w:line="240" w:lineRule="auto"/>
              <w:rPr>
                <w:rFonts w:ascii="Times New Roman" w:hAnsi="Times New Roman"/>
                <w:color w:val="201F1E"/>
                <w:sz w:val="22"/>
                <w:szCs w:val="22"/>
                <w:lang w:eastAsia="en-GB"/>
              </w:rPr>
            </w:pPr>
          </w:p>
        </w:tc>
      </w:tr>
      <w:tr w:rsidR="004B32DF" w:rsidRPr="00920460" w14:paraId="42D41C72" w14:textId="77777777" w:rsidTr="00285866">
        <w:tc>
          <w:tcPr>
            <w:tcW w:w="1833" w:type="dxa"/>
            <w:shd w:val="clear" w:color="auto" w:fill="FFFFFF"/>
            <w:vAlign w:val="center"/>
          </w:tcPr>
          <w:p w14:paraId="3DDAE594" w14:textId="04430E48" w:rsidR="004B32DF" w:rsidRPr="00E91549" w:rsidRDefault="00E340CC" w:rsidP="00920460">
            <w:pPr>
              <w:spacing w:after="0" w:line="240" w:lineRule="auto"/>
              <w:rPr>
                <w:rFonts w:ascii="Times New Roman" w:hAnsi="Times New Roman"/>
                <w:color w:val="201F1E"/>
                <w:sz w:val="22"/>
                <w:szCs w:val="22"/>
                <w:lang w:eastAsia="en-GB"/>
              </w:rPr>
            </w:pPr>
            <w:r w:rsidRPr="00E91549">
              <w:rPr>
                <w:rFonts w:ascii="Times New Roman" w:hAnsi="Times New Roman"/>
                <w:color w:val="201F1E"/>
                <w:sz w:val="22"/>
                <w:szCs w:val="22"/>
                <w:lang w:eastAsia="en-GB"/>
              </w:rPr>
              <w:t>7 (2021)/</w:t>
            </w:r>
            <w:r w:rsidR="004B32DF" w:rsidRPr="00E91549">
              <w:rPr>
                <w:rFonts w:ascii="Times New Roman" w:hAnsi="Times New Roman"/>
                <w:color w:val="201F1E"/>
                <w:sz w:val="22"/>
                <w:szCs w:val="22"/>
                <w:lang w:eastAsia="en-GB"/>
              </w:rPr>
              <w:t>60</w:t>
            </w:r>
            <w:r w:rsidRPr="00E91549">
              <w:rPr>
                <w:rFonts w:ascii="Times New Roman" w:hAnsi="Times New Roman"/>
                <w:color w:val="201F1E"/>
                <w:sz w:val="22"/>
                <w:szCs w:val="22"/>
                <w:lang w:eastAsia="en-GB"/>
              </w:rPr>
              <w:t xml:space="preserve"> (2020)</w:t>
            </w:r>
          </w:p>
        </w:tc>
        <w:tc>
          <w:tcPr>
            <w:tcW w:w="992" w:type="dxa"/>
            <w:shd w:val="clear" w:color="auto" w:fill="FFFFFF"/>
            <w:vAlign w:val="center"/>
          </w:tcPr>
          <w:p w14:paraId="11A62D4C" w14:textId="77777777" w:rsidR="004B32DF" w:rsidRPr="00E91549" w:rsidRDefault="004B32DF" w:rsidP="00920460">
            <w:pPr>
              <w:spacing w:after="0" w:line="240" w:lineRule="auto"/>
              <w:rPr>
                <w:rFonts w:ascii="Times New Roman" w:hAnsi="Times New Roman"/>
                <w:color w:val="201F1E"/>
                <w:sz w:val="22"/>
                <w:szCs w:val="22"/>
                <w:lang w:eastAsia="en-GB"/>
              </w:rPr>
            </w:pPr>
            <w:r w:rsidRPr="00E91549">
              <w:rPr>
                <w:rFonts w:ascii="Times New Roman" w:hAnsi="Times New Roman"/>
                <w:color w:val="201F1E"/>
                <w:sz w:val="22"/>
                <w:szCs w:val="22"/>
                <w:lang w:eastAsia="en-GB"/>
              </w:rPr>
              <w:t>44</w:t>
            </w:r>
          </w:p>
        </w:tc>
        <w:tc>
          <w:tcPr>
            <w:tcW w:w="1418" w:type="dxa"/>
            <w:shd w:val="clear" w:color="auto" w:fill="FFFFFF"/>
            <w:tcMar>
              <w:top w:w="0" w:type="dxa"/>
              <w:left w:w="108" w:type="dxa"/>
              <w:bottom w:w="0" w:type="dxa"/>
              <w:right w:w="108" w:type="dxa"/>
            </w:tcMar>
            <w:vAlign w:val="center"/>
          </w:tcPr>
          <w:p w14:paraId="2F246E83" w14:textId="346469AA" w:rsidR="004B32DF" w:rsidRPr="00E91549" w:rsidRDefault="004B32DF" w:rsidP="00920460">
            <w:pPr>
              <w:spacing w:after="0" w:line="240" w:lineRule="auto"/>
              <w:rPr>
                <w:rFonts w:ascii="Times New Roman" w:hAnsi="Times New Roman"/>
                <w:color w:val="201F1E"/>
                <w:sz w:val="22"/>
                <w:szCs w:val="22"/>
                <w:lang w:eastAsia="en-GB"/>
              </w:rPr>
            </w:pPr>
            <w:r w:rsidRPr="00E91549">
              <w:rPr>
                <w:rFonts w:ascii="Times New Roman" w:hAnsi="Times New Roman"/>
                <w:color w:val="201F1E"/>
                <w:sz w:val="22"/>
                <w:szCs w:val="22"/>
                <w:lang w:eastAsia="en-GB"/>
              </w:rPr>
              <w:t>22 – 23 Feb</w:t>
            </w:r>
          </w:p>
        </w:tc>
        <w:tc>
          <w:tcPr>
            <w:tcW w:w="4536" w:type="dxa"/>
            <w:shd w:val="clear" w:color="auto" w:fill="FFFFFF"/>
          </w:tcPr>
          <w:p w14:paraId="23B07062" w14:textId="77777777" w:rsidR="004B32DF" w:rsidRPr="00E91549" w:rsidRDefault="004B32DF" w:rsidP="00920460">
            <w:pPr>
              <w:spacing w:after="0" w:line="240" w:lineRule="auto"/>
              <w:rPr>
                <w:rFonts w:ascii="Times New Roman" w:hAnsi="Times New Roman"/>
                <w:color w:val="201F1E"/>
                <w:sz w:val="22"/>
                <w:szCs w:val="22"/>
                <w:lang w:eastAsia="en-GB"/>
              </w:rPr>
            </w:pPr>
          </w:p>
        </w:tc>
      </w:tr>
      <w:tr w:rsidR="0022566D" w:rsidRPr="00920460" w14:paraId="3454EAE0" w14:textId="77777777" w:rsidTr="00285866">
        <w:tc>
          <w:tcPr>
            <w:tcW w:w="1833" w:type="dxa"/>
            <w:shd w:val="clear" w:color="auto" w:fill="FFFFFF"/>
            <w:vAlign w:val="center"/>
          </w:tcPr>
          <w:p w14:paraId="26FC0635" w14:textId="2AD373AC" w:rsidR="0022566D" w:rsidRPr="00E91549" w:rsidRDefault="0022566D" w:rsidP="00920460">
            <w:pPr>
              <w:spacing w:after="0" w:line="240" w:lineRule="auto"/>
              <w:rPr>
                <w:rFonts w:ascii="Times New Roman" w:hAnsi="Times New Roman"/>
                <w:color w:val="201F1E"/>
                <w:sz w:val="22"/>
                <w:szCs w:val="22"/>
                <w:lang w:eastAsia="en-GB"/>
              </w:rPr>
            </w:pPr>
            <w:r w:rsidRPr="00E91549">
              <w:rPr>
                <w:rFonts w:ascii="Times New Roman" w:hAnsi="Times New Roman"/>
                <w:color w:val="201F1E"/>
                <w:sz w:val="22"/>
                <w:szCs w:val="22"/>
                <w:lang w:eastAsia="en-GB"/>
              </w:rPr>
              <w:t>8 (2021)/61 (2020)</w:t>
            </w:r>
          </w:p>
        </w:tc>
        <w:tc>
          <w:tcPr>
            <w:tcW w:w="992" w:type="dxa"/>
            <w:shd w:val="clear" w:color="auto" w:fill="FFFFFF"/>
            <w:vAlign w:val="center"/>
          </w:tcPr>
          <w:p w14:paraId="2D86F3D9" w14:textId="2FCB093A" w:rsidR="0022566D" w:rsidRPr="00E91549" w:rsidRDefault="0022566D" w:rsidP="00920460">
            <w:pPr>
              <w:spacing w:after="0" w:line="240" w:lineRule="auto"/>
              <w:rPr>
                <w:rFonts w:ascii="Times New Roman" w:hAnsi="Times New Roman"/>
                <w:color w:val="201F1E"/>
                <w:sz w:val="22"/>
                <w:szCs w:val="22"/>
                <w:lang w:eastAsia="en-GB"/>
              </w:rPr>
            </w:pPr>
            <w:r w:rsidRPr="00E91549">
              <w:rPr>
                <w:rFonts w:ascii="Times New Roman" w:hAnsi="Times New Roman"/>
                <w:color w:val="201F1E"/>
                <w:sz w:val="22"/>
                <w:szCs w:val="22"/>
                <w:lang w:eastAsia="en-GB"/>
              </w:rPr>
              <w:t>No poll</w:t>
            </w:r>
          </w:p>
        </w:tc>
        <w:tc>
          <w:tcPr>
            <w:tcW w:w="1418" w:type="dxa"/>
            <w:shd w:val="clear" w:color="auto" w:fill="FFFFFF"/>
            <w:tcMar>
              <w:top w:w="0" w:type="dxa"/>
              <w:left w:w="108" w:type="dxa"/>
              <w:bottom w:w="0" w:type="dxa"/>
              <w:right w:w="108" w:type="dxa"/>
            </w:tcMar>
            <w:vAlign w:val="center"/>
          </w:tcPr>
          <w:p w14:paraId="2D45A872" w14:textId="13C73B32" w:rsidR="0022566D" w:rsidRPr="00E91549" w:rsidRDefault="0022566D" w:rsidP="00920460">
            <w:pPr>
              <w:spacing w:after="0" w:line="240" w:lineRule="auto"/>
              <w:rPr>
                <w:rFonts w:ascii="Times New Roman" w:hAnsi="Times New Roman"/>
                <w:color w:val="201F1E"/>
                <w:sz w:val="22"/>
                <w:szCs w:val="22"/>
                <w:lang w:eastAsia="en-GB"/>
              </w:rPr>
            </w:pPr>
          </w:p>
        </w:tc>
        <w:tc>
          <w:tcPr>
            <w:tcW w:w="4536" w:type="dxa"/>
            <w:shd w:val="clear" w:color="auto" w:fill="FFFFFF"/>
          </w:tcPr>
          <w:p w14:paraId="645BE45F" w14:textId="77777777" w:rsidR="0022566D" w:rsidRPr="00E91549" w:rsidRDefault="0022566D" w:rsidP="00920460">
            <w:pPr>
              <w:spacing w:after="0" w:line="240" w:lineRule="auto"/>
              <w:rPr>
                <w:rFonts w:ascii="Times New Roman" w:hAnsi="Times New Roman"/>
                <w:color w:val="201F1E"/>
                <w:sz w:val="22"/>
                <w:szCs w:val="22"/>
                <w:lang w:eastAsia="en-GB"/>
              </w:rPr>
            </w:pPr>
          </w:p>
        </w:tc>
      </w:tr>
      <w:tr w:rsidR="0022566D" w:rsidRPr="00920460" w14:paraId="6D7A90C7" w14:textId="77777777" w:rsidTr="00285866">
        <w:tc>
          <w:tcPr>
            <w:tcW w:w="1833" w:type="dxa"/>
            <w:shd w:val="clear" w:color="auto" w:fill="FFFFFF"/>
            <w:vAlign w:val="center"/>
          </w:tcPr>
          <w:p w14:paraId="2A6A15F2" w14:textId="0D005465" w:rsidR="0022566D" w:rsidRPr="00E91549" w:rsidRDefault="0022566D" w:rsidP="00920460">
            <w:pPr>
              <w:spacing w:after="0" w:line="240" w:lineRule="auto"/>
              <w:rPr>
                <w:rFonts w:ascii="Times New Roman" w:hAnsi="Times New Roman"/>
                <w:color w:val="201F1E"/>
                <w:sz w:val="22"/>
                <w:szCs w:val="22"/>
                <w:lang w:eastAsia="en-GB"/>
              </w:rPr>
            </w:pPr>
            <w:r w:rsidRPr="00E91549">
              <w:rPr>
                <w:rFonts w:ascii="Times New Roman" w:hAnsi="Times New Roman"/>
                <w:color w:val="201F1E"/>
                <w:sz w:val="22"/>
                <w:szCs w:val="22"/>
                <w:lang w:eastAsia="en-GB"/>
              </w:rPr>
              <w:t>9 (2021)/62 (2020)</w:t>
            </w:r>
          </w:p>
        </w:tc>
        <w:tc>
          <w:tcPr>
            <w:tcW w:w="992" w:type="dxa"/>
            <w:shd w:val="clear" w:color="auto" w:fill="FFFFFF"/>
            <w:vAlign w:val="center"/>
          </w:tcPr>
          <w:p w14:paraId="42D8B430" w14:textId="10F1652E" w:rsidR="0022566D" w:rsidRPr="00E91549" w:rsidRDefault="0022566D" w:rsidP="00920460">
            <w:pPr>
              <w:spacing w:after="0" w:line="240" w:lineRule="auto"/>
              <w:rPr>
                <w:rFonts w:ascii="Times New Roman" w:hAnsi="Times New Roman"/>
                <w:color w:val="201F1E"/>
                <w:sz w:val="22"/>
                <w:szCs w:val="22"/>
                <w:lang w:eastAsia="en-GB"/>
              </w:rPr>
            </w:pPr>
            <w:r w:rsidRPr="00E91549">
              <w:rPr>
                <w:rFonts w:ascii="Times New Roman" w:hAnsi="Times New Roman"/>
                <w:color w:val="201F1E"/>
                <w:sz w:val="22"/>
                <w:szCs w:val="22"/>
                <w:lang w:eastAsia="en-GB"/>
              </w:rPr>
              <w:t>45</w:t>
            </w:r>
          </w:p>
        </w:tc>
        <w:tc>
          <w:tcPr>
            <w:tcW w:w="1418" w:type="dxa"/>
            <w:shd w:val="clear" w:color="auto" w:fill="FFFFFF"/>
            <w:tcMar>
              <w:top w:w="0" w:type="dxa"/>
              <w:left w:w="108" w:type="dxa"/>
              <w:bottom w:w="0" w:type="dxa"/>
              <w:right w:w="108" w:type="dxa"/>
            </w:tcMar>
            <w:vAlign w:val="center"/>
          </w:tcPr>
          <w:p w14:paraId="0E857606" w14:textId="2B8CD3C6" w:rsidR="0022566D" w:rsidRPr="00E91549" w:rsidRDefault="0022566D" w:rsidP="00920460">
            <w:pPr>
              <w:spacing w:after="0" w:line="240" w:lineRule="auto"/>
              <w:rPr>
                <w:rFonts w:ascii="Times New Roman" w:hAnsi="Times New Roman"/>
                <w:color w:val="201F1E"/>
                <w:sz w:val="22"/>
                <w:szCs w:val="22"/>
                <w:lang w:eastAsia="en-GB"/>
              </w:rPr>
            </w:pPr>
            <w:r w:rsidRPr="00E91549">
              <w:rPr>
                <w:rFonts w:ascii="Times New Roman" w:hAnsi="Times New Roman"/>
                <w:color w:val="201F1E"/>
                <w:sz w:val="22"/>
                <w:szCs w:val="22"/>
                <w:lang w:eastAsia="en-GB"/>
              </w:rPr>
              <w:t>8</w:t>
            </w:r>
            <w:r w:rsidR="00285866" w:rsidRPr="00E91549">
              <w:rPr>
                <w:rFonts w:ascii="Times New Roman" w:hAnsi="Times New Roman"/>
                <w:color w:val="201F1E"/>
                <w:sz w:val="22"/>
                <w:szCs w:val="22"/>
                <w:lang w:eastAsia="en-GB"/>
              </w:rPr>
              <w:t xml:space="preserve"> – </w:t>
            </w:r>
            <w:r w:rsidRPr="00E91549">
              <w:rPr>
                <w:rFonts w:ascii="Times New Roman" w:hAnsi="Times New Roman"/>
                <w:color w:val="201F1E"/>
                <w:sz w:val="22"/>
                <w:szCs w:val="22"/>
                <w:lang w:eastAsia="en-GB"/>
              </w:rPr>
              <w:t>9 Mar</w:t>
            </w:r>
          </w:p>
        </w:tc>
        <w:tc>
          <w:tcPr>
            <w:tcW w:w="4536" w:type="dxa"/>
            <w:shd w:val="clear" w:color="auto" w:fill="FFFFFF"/>
          </w:tcPr>
          <w:p w14:paraId="310D7CD4" w14:textId="3A7752F9" w:rsidR="0022566D" w:rsidRPr="00E91549" w:rsidRDefault="006B1584" w:rsidP="00920460">
            <w:pPr>
              <w:spacing w:after="0" w:line="240" w:lineRule="auto"/>
              <w:rPr>
                <w:rFonts w:ascii="Times New Roman" w:hAnsi="Times New Roman"/>
                <w:color w:val="201F1E"/>
                <w:sz w:val="22"/>
                <w:szCs w:val="22"/>
                <w:lang w:eastAsia="en-GB"/>
              </w:rPr>
            </w:pPr>
            <w:r w:rsidRPr="00E91549">
              <w:rPr>
                <w:rFonts w:ascii="Times New Roman" w:hAnsi="Times New Roman"/>
                <w:color w:val="201F1E"/>
                <w:sz w:val="22"/>
                <w:szCs w:val="22"/>
                <w:lang w:eastAsia="en-GB"/>
              </w:rPr>
              <w:t xml:space="preserve">Roll-out of vaccinations for over 50 years of age </w:t>
            </w:r>
          </w:p>
        </w:tc>
      </w:tr>
    </w:tbl>
    <w:p w14:paraId="5E5407C5" w14:textId="77777777" w:rsidR="004B32DF" w:rsidRPr="00920460" w:rsidRDefault="004B32DF" w:rsidP="004B32DF">
      <w:pPr>
        <w:rPr>
          <w:rFonts w:ascii="Times New Roman" w:hAnsi="Times New Roman"/>
        </w:rPr>
      </w:pPr>
    </w:p>
    <w:p w14:paraId="42A4D6E4" w14:textId="46E44330" w:rsidR="00AA6D6D" w:rsidRDefault="00285866" w:rsidP="009A3400">
      <w:pPr>
        <w:jc w:val="both"/>
        <w:rPr>
          <w:rFonts w:ascii="Times New Roman" w:hAnsi="Times New Roman"/>
          <w:b/>
          <w:bCs/>
          <w:szCs w:val="24"/>
        </w:rPr>
      </w:pPr>
      <w:r>
        <w:rPr>
          <w:color w:val="000000"/>
          <w:sz w:val="22"/>
          <w:szCs w:val="22"/>
        </w:rPr>
        <w:t>W</w:t>
      </w:r>
      <w:r w:rsidR="00730139" w:rsidRPr="00E91549">
        <w:rPr>
          <w:color w:val="000000"/>
          <w:sz w:val="22"/>
          <w:szCs w:val="22"/>
        </w:rPr>
        <w:t>e are trying to answer whether those who have been vaccinated</w:t>
      </w:r>
      <w:r w:rsidR="0022566D" w:rsidRPr="00E91549">
        <w:rPr>
          <w:color w:val="000000"/>
          <w:sz w:val="22"/>
          <w:szCs w:val="22"/>
        </w:rPr>
        <w:t xml:space="preserve"> report</w:t>
      </w:r>
      <w:r w:rsidR="00730139" w:rsidRPr="00E91549">
        <w:rPr>
          <w:color w:val="000000"/>
          <w:sz w:val="22"/>
          <w:szCs w:val="22"/>
        </w:rPr>
        <w:t xml:space="preserve"> different behaviour in relation to</w:t>
      </w:r>
      <w:r w:rsidR="0022566D" w:rsidRPr="00E91549">
        <w:rPr>
          <w:color w:val="000000"/>
          <w:sz w:val="22"/>
          <w:szCs w:val="22"/>
        </w:rPr>
        <w:t xml:space="preserve"> adherence</w:t>
      </w:r>
      <w:r w:rsidR="00730139" w:rsidRPr="00E91549">
        <w:rPr>
          <w:color w:val="000000"/>
          <w:sz w:val="22"/>
          <w:szCs w:val="22"/>
        </w:rPr>
        <w:t xml:space="preserve"> </w:t>
      </w:r>
      <w:r w:rsidR="0022566D" w:rsidRPr="00E91549">
        <w:rPr>
          <w:color w:val="000000"/>
          <w:sz w:val="22"/>
          <w:szCs w:val="22"/>
        </w:rPr>
        <w:t>to rules and</w:t>
      </w:r>
      <w:r w:rsidR="00730139" w:rsidRPr="00E91549">
        <w:rPr>
          <w:color w:val="000000"/>
          <w:sz w:val="22"/>
          <w:szCs w:val="22"/>
        </w:rPr>
        <w:t xml:space="preserve"> guid</w:t>
      </w:r>
      <w:r w:rsidR="0022566D" w:rsidRPr="00E91549">
        <w:rPr>
          <w:color w:val="000000"/>
          <w:sz w:val="22"/>
          <w:szCs w:val="22"/>
        </w:rPr>
        <w:t>ance about</w:t>
      </w:r>
      <w:r w:rsidR="00730139" w:rsidRPr="00E91549">
        <w:rPr>
          <w:color w:val="000000"/>
          <w:sz w:val="22"/>
          <w:szCs w:val="22"/>
        </w:rPr>
        <w:t xml:space="preserve"> personal protective behaviours</w:t>
      </w:r>
      <w:r w:rsidR="0022566D" w:rsidRPr="00E91549">
        <w:rPr>
          <w:color w:val="000000"/>
          <w:sz w:val="22"/>
          <w:szCs w:val="22"/>
        </w:rPr>
        <w:t xml:space="preserve"> (PPBs)</w:t>
      </w:r>
      <w:r w:rsidR="00044F03" w:rsidRPr="00E91549">
        <w:rPr>
          <w:color w:val="000000"/>
          <w:sz w:val="22"/>
          <w:szCs w:val="22"/>
        </w:rPr>
        <w:t xml:space="preserve"> and social distancing</w:t>
      </w:r>
      <w:r w:rsidR="00730139" w:rsidRPr="00E91549">
        <w:rPr>
          <w:color w:val="000000"/>
          <w:sz w:val="22"/>
          <w:szCs w:val="22"/>
        </w:rPr>
        <w:t xml:space="preserve"> </w:t>
      </w:r>
      <w:r w:rsidR="0022566D" w:rsidRPr="00E91549">
        <w:rPr>
          <w:color w:val="000000"/>
          <w:sz w:val="22"/>
          <w:szCs w:val="22"/>
        </w:rPr>
        <w:t>in comparison to those who have not been vaccinated yet. In particular, we are examining whether those who have been vaccinated</w:t>
      </w:r>
      <w:r w:rsidR="00D51AF4">
        <w:rPr>
          <w:color w:val="000000"/>
          <w:sz w:val="22"/>
          <w:szCs w:val="22"/>
        </w:rPr>
        <w:t xml:space="preserve"> leave the home more often, are more likely to come into close contact with others</w:t>
      </w:r>
      <w:r w:rsidR="00B17591">
        <w:rPr>
          <w:color w:val="000000"/>
          <w:sz w:val="22"/>
          <w:szCs w:val="22"/>
        </w:rPr>
        <w:t xml:space="preserve"> and less likely to wear a face covering</w:t>
      </w:r>
      <w:r w:rsidR="00D51AF4">
        <w:rPr>
          <w:color w:val="000000"/>
          <w:sz w:val="22"/>
          <w:szCs w:val="22"/>
        </w:rPr>
        <w:t xml:space="preserve"> when outside the home, are less likely to perform PPBs such as frequent handwashing, and are </w:t>
      </w:r>
      <w:r w:rsidR="005A4FFE" w:rsidRPr="00E91549">
        <w:rPr>
          <w:color w:val="000000"/>
          <w:sz w:val="22"/>
          <w:szCs w:val="22"/>
        </w:rPr>
        <w:t>less likely to get a test if symptomatic.</w:t>
      </w:r>
    </w:p>
    <w:p w14:paraId="7555BEA1" w14:textId="77777777" w:rsidR="00E91549" w:rsidRDefault="00E91549" w:rsidP="009A3400">
      <w:pPr>
        <w:autoSpaceDE w:val="0"/>
        <w:autoSpaceDN w:val="0"/>
        <w:adjustRightInd w:val="0"/>
        <w:spacing w:after="0" w:line="240" w:lineRule="auto"/>
        <w:jc w:val="both"/>
        <w:rPr>
          <w:rFonts w:ascii="Times New Roman" w:hAnsi="Times New Roman"/>
          <w:b/>
          <w:bCs/>
          <w:szCs w:val="24"/>
        </w:rPr>
      </w:pPr>
    </w:p>
    <w:p w14:paraId="270827FD" w14:textId="77777777" w:rsidR="00E91549" w:rsidRDefault="00E91549" w:rsidP="009A3400">
      <w:pPr>
        <w:autoSpaceDE w:val="0"/>
        <w:autoSpaceDN w:val="0"/>
        <w:adjustRightInd w:val="0"/>
        <w:spacing w:after="0" w:line="240" w:lineRule="auto"/>
        <w:jc w:val="both"/>
        <w:rPr>
          <w:rFonts w:ascii="Times New Roman" w:hAnsi="Times New Roman"/>
          <w:b/>
          <w:bCs/>
          <w:szCs w:val="24"/>
        </w:rPr>
      </w:pPr>
    </w:p>
    <w:p w14:paraId="18F86457" w14:textId="757F12FB" w:rsidR="004B32DF" w:rsidRPr="00E118F0" w:rsidRDefault="00AA6D6D" w:rsidP="009A3400">
      <w:pPr>
        <w:autoSpaceDE w:val="0"/>
        <w:autoSpaceDN w:val="0"/>
        <w:adjustRightInd w:val="0"/>
        <w:spacing w:after="0" w:line="240" w:lineRule="auto"/>
        <w:jc w:val="both"/>
        <w:rPr>
          <w:rFonts w:ascii="Times New Roman" w:hAnsi="Times New Roman"/>
          <w:b/>
          <w:bCs/>
          <w:szCs w:val="24"/>
        </w:rPr>
      </w:pPr>
      <w:r>
        <w:rPr>
          <w:rFonts w:ascii="Times New Roman" w:hAnsi="Times New Roman"/>
          <w:b/>
          <w:bCs/>
          <w:szCs w:val="24"/>
        </w:rPr>
        <w:t xml:space="preserve">Participant characteristics (sample) </w:t>
      </w:r>
    </w:p>
    <w:p w14:paraId="0C2E1727" w14:textId="77777777" w:rsidR="004B32DF" w:rsidRPr="00920460" w:rsidRDefault="004B32DF" w:rsidP="009A3400">
      <w:pPr>
        <w:autoSpaceDE w:val="0"/>
        <w:autoSpaceDN w:val="0"/>
        <w:adjustRightInd w:val="0"/>
        <w:spacing w:after="0" w:line="240" w:lineRule="auto"/>
        <w:jc w:val="both"/>
        <w:rPr>
          <w:rFonts w:ascii="Times New Roman" w:hAnsi="Times New Roman"/>
          <w:szCs w:val="24"/>
        </w:rPr>
      </w:pPr>
    </w:p>
    <w:p w14:paraId="29C1969F" w14:textId="56528DCE" w:rsidR="004D3A15" w:rsidRDefault="004D3A15" w:rsidP="009A3400">
      <w:pPr>
        <w:jc w:val="both"/>
        <w:rPr>
          <w:sz w:val="22"/>
          <w:szCs w:val="22"/>
        </w:rPr>
      </w:pPr>
      <w:r>
        <w:rPr>
          <w:sz w:val="22"/>
          <w:szCs w:val="22"/>
        </w:rPr>
        <w:t>It is straightforward to compare reported behaviour for those who have been vaccinated against those who have not. However, who has been vaccinated is not random: it is highly confounded by factors that may relate to behaviour. Vaccination has been offered to individuals according to risk, with priorities according to job role, age and clinical risk. Vaccination rollout has proceeded at different speeds in different parts of the country, with some evidence that more economically deprived parts of the country have seen slower rollout. Individuals who have been offered vaccination but refused it presumably have different attitudes to COVID-19. Some people have not been offered the vaccination because of particular medical issues.</w:t>
      </w:r>
    </w:p>
    <w:p w14:paraId="7D6455CE" w14:textId="19E70CF5" w:rsidR="008F295F" w:rsidRDefault="004D3A15" w:rsidP="009A3400">
      <w:pPr>
        <w:jc w:val="both"/>
        <w:rPr>
          <w:sz w:val="22"/>
          <w:szCs w:val="22"/>
        </w:rPr>
      </w:pPr>
      <w:r>
        <w:rPr>
          <w:sz w:val="22"/>
          <w:szCs w:val="22"/>
        </w:rPr>
        <w:t>Therefore, the approach taken is to consider a subset of the population who might have been offered vaccination, defined by age as the main determinant of who has been vaccinated when. Within this group, who has and has not been vaccinated is partially quasi-random.</w:t>
      </w:r>
      <w:r w:rsidR="008F295F">
        <w:rPr>
          <w:sz w:val="22"/>
          <w:szCs w:val="22"/>
        </w:rPr>
        <w:t xml:space="preserve"> We then also control for possible confounding factors: age, clinical risk, region</w:t>
      </w:r>
      <w:r w:rsidR="00B17591">
        <w:rPr>
          <w:sz w:val="22"/>
          <w:szCs w:val="22"/>
        </w:rPr>
        <w:t xml:space="preserve">, </w:t>
      </w:r>
      <w:r w:rsidR="008F295F">
        <w:rPr>
          <w:sz w:val="22"/>
          <w:szCs w:val="22"/>
        </w:rPr>
        <w:t>IMD quartile of postcode</w:t>
      </w:r>
      <w:r w:rsidR="00B17591">
        <w:rPr>
          <w:sz w:val="22"/>
          <w:szCs w:val="22"/>
        </w:rPr>
        <w:t>, health and social care worker status, and perception that the risks of coronavirus have been exaggerated</w:t>
      </w:r>
      <w:r w:rsidR="008F295F">
        <w:rPr>
          <w:sz w:val="22"/>
          <w:szCs w:val="22"/>
        </w:rPr>
        <w:t>.</w:t>
      </w:r>
      <w:r w:rsidR="00413682">
        <w:rPr>
          <w:sz w:val="22"/>
          <w:szCs w:val="22"/>
        </w:rPr>
        <w:t xml:space="preserve"> We have not sought to control for job, which may be valuable for future analyses.</w:t>
      </w:r>
    </w:p>
    <w:p w14:paraId="3816EC0E" w14:textId="6DFDD129" w:rsidR="004D3A15" w:rsidRDefault="008F295F" w:rsidP="009A3400">
      <w:pPr>
        <w:jc w:val="both"/>
        <w:rPr>
          <w:sz w:val="22"/>
          <w:szCs w:val="22"/>
        </w:rPr>
      </w:pPr>
      <w:r>
        <w:rPr>
          <w:sz w:val="22"/>
          <w:szCs w:val="22"/>
        </w:rPr>
        <w:t xml:space="preserve">Respondents are asked, </w:t>
      </w:r>
      <w:r w:rsidRPr="00E91549">
        <w:rPr>
          <w:rFonts w:ascii="Times New Roman" w:hAnsi="Times New Roman"/>
          <w:color w:val="201F1E"/>
          <w:sz w:val="22"/>
          <w:szCs w:val="22"/>
          <w:lang w:eastAsia="en-GB"/>
        </w:rPr>
        <w:t>“Have you received a coronavirus vaccine?”</w:t>
      </w:r>
      <w:r>
        <w:rPr>
          <w:rFonts w:ascii="Times New Roman" w:hAnsi="Times New Roman"/>
          <w:color w:val="201F1E"/>
          <w:sz w:val="22"/>
          <w:szCs w:val="22"/>
          <w:lang w:eastAsia="en-GB"/>
        </w:rPr>
        <w:t xml:space="preserve"> Responses are “</w:t>
      </w:r>
      <w:r w:rsidRPr="008F295F">
        <w:rPr>
          <w:rFonts w:ascii="Times New Roman" w:hAnsi="Times New Roman"/>
          <w:color w:val="201F1E"/>
          <w:sz w:val="22"/>
          <w:szCs w:val="22"/>
          <w:lang w:eastAsia="en-GB"/>
        </w:rPr>
        <w:t>Yes</w:t>
      </w:r>
      <w:r>
        <w:rPr>
          <w:rFonts w:ascii="Times New Roman" w:hAnsi="Times New Roman"/>
          <w:color w:val="201F1E"/>
          <w:sz w:val="22"/>
          <w:szCs w:val="22"/>
          <w:lang w:eastAsia="en-GB"/>
        </w:rPr>
        <w:t>”, “</w:t>
      </w:r>
      <w:r w:rsidRPr="008F295F">
        <w:rPr>
          <w:rFonts w:ascii="Times New Roman" w:hAnsi="Times New Roman"/>
          <w:color w:val="201F1E"/>
          <w:sz w:val="22"/>
          <w:szCs w:val="22"/>
          <w:lang w:eastAsia="en-GB"/>
        </w:rPr>
        <w:t>No – The NHS has offered me the vaccine but I have not had it</w:t>
      </w:r>
      <w:r>
        <w:rPr>
          <w:rFonts w:ascii="Times New Roman" w:hAnsi="Times New Roman"/>
          <w:color w:val="201F1E"/>
          <w:sz w:val="22"/>
          <w:szCs w:val="22"/>
          <w:lang w:eastAsia="en-GB"/>
        </w:rPr>
        <w:t>”, “</w:t>
      </w:r>
      <w:r w:rsidRPr="008F295F">
        <w:rPr>
          <w:rFonts w:ascii="Times New Roman" w:hAnsi="Times New Roman"/>
          <w:color w:val="201F1E"/>
          <w:sz w:val="22"/>
          <w:szCs w:val="22"/>
          <w:lang w:eastAsia="en-GB"/>
        </w:rPr>
        <w:t xml:space="preserve">No </w:t>
      </w:r>
      <w:r>
        <w:rPr>
          <w:rFonts w:ascii="Times New Roman" w:hAnsi="Times New Roman"/>
          <w:color w:val="201F1E"/>
          <w:sz w:val="22"/>
          <w:szCs w:val="22"/>
          <w:lang w:eastAsia="en-GB"/>
        </w:rPr>
        <w:t>–</w:t>
      </w:r>
      <w:r w:rsidRPr="008F295F">
        <w:rPr>
          <w:rFonts w:ascii="Times New Roman" w:hAnsi="Times New Roman"/>
          <w:color w:val="201F1E"/>
          <w:sz w:val="22"/>
          <w:szCs w:val="22"/>
          <w:lang w:eastAsia="en-GB"/>
        </w:rPr>
        <w:t xml:space="preserve"> I</w:t>
      </w:r>
      <w:r>
        <w:rPr>
          <w:rFonts w:ascii="Times New Roman" w:hAnsi="Times New Roman"/>
          <w:color w:val="201F1E"/>
          <w:sz w:val="22"/>
          <w:szCs w:val="22"/>
          <w:lang w:eastAsia="en-GB"/>
        </w:rPr>
        <w:t xml:space="preserve"> </w:t>
      </w:r>
      <w:r w:rsidRPr="008F295F">
        <w:rPr>
          <w:rFonts w:ascii="Times New Roman" w:hAnsi="Times New Roman"/>
          <w:color w:val="201F1E"/>
          <w:sz w:val="22"/>
          <w:szCs w:val="22"/>
          <w:lang w:eastAsia="en-GB"/>
        </w:rPr>
        <w:t>have not received a coronavirus vaccine nor been invited to have one by the NHS</w:t>
      </w:r>
      <w:r>
        <w:rPr>
          <w:rFonts w:ascii="Times New Roman" w:hAnsi="Times New Roman"/>
          <w:color w:val="201F1E"/>
          <w:sz w:val="22"/>
          <w:szCs w:val="22"/>
          <w:lang w:eastAsia="en-GB"/>
        </w:rPr>
        <w:t>” and “</w:t>
      </w:r>
      <w:r w:rsidRPr="008F295F">
        <w:rPr>
          <w:rFonts w:ascii="Times New Roman" w:hAnsi="Times New Roman"/>
          <w:color w:val="201F1E"/>
          <w:sz w:val="22"/>
          <w:szCs w:val="22"/>
          <w:lang w:eastAsia="en-GB"/>
        </w:rPr>
        <w:t>Don’t know</w:t>
      </w:r>
      <w:r>
        <w:rPr>
          <w:rFonts w:ascii="Times New Roman" w:hAnsi="Times New Roman"/>
          <w:color w:val="201F1E"/>
          <w:sz w:val="22"/>
          <w:szCs w:val="22"/>
          <w:lang w:eastAsia="en-GB"/>
        </w:rPr>
        <w:t>”. We compared those who say “Yes” to “</w:t>
      </w:r>
      <w:r w:rsidRPr="008F295F">
        <w:rPr>
          <w:rFonts w:ascii="Times New Roman" w:hAnsi="Times New Roman"/>
          <w:color w:val="201F1E"/>
          <w:sz w:val="22"/>
          <w:szCs w:val="22"/>
          <w:lang w:eastAsia="en-GB"/>
        </w:rPr>
        <w:t xml:space="preserve">No </w:t>
      </w:r>
      <w:r>
        <w:rPr>
          <w:rFonts w:ascii="Times New Roman" w:hAnsi="Times New Roman"/>
          <w:color w:val="201F1E"/>
          <w:sz w:val="22"/>
          <w:szCs w:val="22"/>
          <w:lang w:eastAsia="en-GB"/>
        </w:rPr>
        <w:t>–</w:t>
      </w:r>
      <w:r w:rsidRPr="008F295F">
        <w:rPr>
          <w:rFonts w:ascii="Times New Roman" w:hAnsi="Times New Roman"/>
          <w:color w:val="201F1E"/>
          <w:sz w:val="22"/>
          <w:szCs w:val="22"/>
          <w:lang w:eastAsia="en-GB"/>
        </w:rPr>
        <w:t xml:space="preserve"> I</w:t>
      </w:r>
      <w:r>
        <w:rPr>
          <w:rFonts w:ascii="Times New Roman" w:hAnsi="Times New Roman"/>
          <w:color w:val="201F1E"/>
          <w:sz w:val="22"/>
          <w:szCs w:val="22"/>
          <w:lang w:eastAsia="en-GB"/>
        </w:rPr>
        <w:t xml:space="preserve"> </w:t>
      </w:r>
      <w:r w:rsidRPr="008F295F">
        <w:rPr>
          <w:rFonts w:ascii="Times New Roman" w:hAnsi="Times New Roman"/>
          <w:color w:val="201F1E"/>
          <w:sz w:val="22"/>
          <w:szCs w:val="22"/>
          <w:lang w:eastAsia="en-GB"/>
        </w:rPr>
        <w:t>have not received a coronavirus vaccine nor been invited to have one by the NHS</w:t>
      </w:r>
      <w:r>
        <w:rPr>
          <w:rFonts w:ascii="Times New Roman" w:hAnsi="Times New Roman"/>
          <w:color w:val="201F1E"/>
          <w:sz w:val="22"/>
          <w:szCs w:val="22"/>
          <w:lang w:eastAsia="en-GB"/>
        </w:rPr>
        <w:t>”. We exclude the small group who say “</w:t>
      </w:r>
      <w:r w:rsidRPr="008F295F">
        <w:rPr>
          <w:rFonts w:ascii="Times New Roman" w:hAnsi="Times New Roman"/>
          <w:color w:val="201F1E"/>
          <w:sz w:val="22"/>
          <w:szCs w:val="22"/>
          <w:lang w:eastAsia="en-GB"/>
        </w:rPr>
        <w:t>Don’t know</w:t>
      </w:r>
      <w:r>
        <w:rPr>
          <w:rFonts w:ascii="Times New Roman" w:hAnsi="Times New Roman"/>
          <w:color w:val="201F1E"/>
          <w:sz w:val="22"/>
          <w:szCs w:val="22"/>
          <w:lang w:eastAsia="en-GB"/>
        </w:rPr>
        <w:t>” and those who say “</w:t>
      </w:r>
      <w:r w:rsidRPr="008F295F">
        <w:rPr>
          <w:rFonts w:ascii="Times New Roman" w:hAnsi="Times New Roman"/>
          <w:color w:val="201F1E"/>
          <w:sz w:val="22"/>
          <w:szCs w:val="22"/>
          <w:lang w:eastAsia="en-GB"/>
        </w:rPr>
        <w:t xml:space="preserve">No – The NHS has offered me the vaccine </w:t>
      </w:r>
      <w:r w:rsidRPr="008F295F">
        <w:rPr>
          <w:rFonts w:ascii="Times New Roman" w:hAnsi="Times New Roman"/>
          <w:color w:val="201F1E"/>
          <w:sz w:val="22"/>
          <w:szCs w:val="22"/>
          <w:lang w:eastAsia="en-GB"/>
        </w:rPr>
        <w:lastRenderedPageBreak/>
        <w:t>but I have not had it</w:t>
      </w:r>
      <w:r>
        <w:rPr>
          <w:rFonts w:ascii="Times New Roman" w:hAnsi="Times New Roman"/>
          <w:color w:val="201F1E"/>
          <w:sz w:val="22"/>
          <w:szCs w:val="22"/>
          <w:lang w:eastAsia="en-GB"/>
        </w:rPr>
        <w:t xml:space="preserve">”. The wording of the question means this latter group covers both those who have refused the vaccine and those who want the vaccine, but are awaiting an appointment. </w:t>
      </w:r>
      <w:r w:rsidR="000576C1" w:rsidRPr="00E91549">
        <w:rPr>
          <w:sz w:val="22"/>
          <w:szCs w:val="22"/>
        </w:rPr>
        <w:t xml:space="preserve">We also decided to exclude those who have declined to have the vaccine as they are more likely to display non-compliance behaviour overall. </w:t>
      </w:r>
      <w:r>
        <w:rPr>
          <w:rFonts w:ascii="Times New Roman" w:hAnsi="Times New Roman"/>
          <w:color w:val="201F1E"/>
          <w:sz w:val="22"/>
          <w:szCs w:val="22"/>
          <w:lang w:eastAsia="en-GB"/>
        </w:rPr>
        <w:t xml:space="preserve">Refusers are clearly likely to have different attitudes to COVID-19. There is a potential bias in the analysis here: among those who have been offered the vaccine, we are excluding COVID </w:t>
      </w:r>
      <w:r w:rsidR="00B17591">
        <w:rPr>
          <w:rFonts w:ascii="Times New Roman" w:hAnsi="Times New Roman"/>
          <w:color w:val="201F1E"/>
          <w:sz w:val="22"/>
          <w:szCs w:val="22"/>
          <w:lang w:eastAsia="en-GB"/>
        </w:rPr>
        <w:t>sceptics</w:t>
      </w:r>
      <w:r>
        <w:rPr>
          <w:rFonts w:ascii="Times New Roman" w:hAnsi="Times New Roman"/>
          <w:color w:val="201F1E"/>
          <w:sz w:val="22"/>
          <w:szCs w:val="22"/>
          <w:lang w:eastAsia="en-GB"/>
        </w:rPr>
        <w:t xml:space="preserve"> who have refused the vaccine, but among those who have not yet been offered the vaccine, we are still including COVID </w:t>
      </w:r>
      <w:r w:rsidR="00B17591">
        <w:rPr>
          <w:rFonts w:ascii="Times New Roman" w:hAnsi="Times New Roman"/>
          <w:color w:val="201F1E"/>
          <w:sz w:val="22"/>
          <w:szCs w:val="22"/>
          <w:lang w:eastAsia="en-GB"/>
        </w:rPr>
        <w:t>sceptics</w:t>
      </w:r>
      <w:r>
        <w:rPr>
          <w:rFonts w:ascii="Times New Roman" w:hAnsi="Times New Roman"/>
          <w:color w:val="201F1E"/>
          <w:sz w:val="22"/>
          <w:szCs w:val="22"/>
          <w:lang w:eastAsia="en-GB"/>
        </w:rPr>
        <w:t>. This would lead to the not-vaccinated group perhaps showing worse adherence to desired behaviours.</w:t>
      </w:r>
    </w:p>
    <w:p w14:paraId="37EF4561" w14:textId="0D701BC6" w:rsidR="00A45F91" w:rsidRPr="00E91549" w:rsidRDefault="005A4FFE" w:rsidP="009A3400">
      <w:pPr>
        <w:jc w:val="both"/>
        <w:rPr>
          <w:sz w:val="22"/>
          <w:szCs w:val="22"/>
        </w:rPr>
      </w:pPr>
      <w:r w:rsidRPr="00E91549">
        <w:rPr>
          <w:sz w:val="22"/>
          <w:szCs w:val="22"/>
        </w:rPr>
        <w:t>As of w/c 8</w:t>
      </w:r>
      <w:r w:rsidRPr="00E91549">
        <w:rPr>
          <w:sz w:val="22"/>
          <w:szCs w:val="22"/>
          <w:vertAlign w:val="superscript"/>
        </w:rPr>
        <w:t>th</w:t>
      </w:r>
      <w:r w:rsidRPr="00E91549">
        <w:rPr>
          <w:sz w:val="22"/>
          <w:szCs w:val="22"/>
        </w:rPr>
        <w:t xml:space="preserve"> March, </w:t>
      </w:r>
      <w:r w:rsidR="00287501" w:rsidRPr="00E91549">
        <w:rPr>
          <w:sz w:val="22"/>
          <w:szCs w:val="22"/>
        </w:rPr>
        <w:t xml:space="preserve">the vaccination for </w:t>
      </w:r>
      <w:r w:rsidRPr="00E91549">
        <w:rPr>
          <w:sz w:val="22"/>
          <w:szCs w:val="22"/>
        </w:rPr>
        <w:t xml:space="preserve">adults over 50 years of age </w:t>
      </w:r>
      <w:r w:rsidR="00287501" w:rsidRPr="00E91549">
        <w:rPr>
          <w:sz w:val="22"/>
          <w:szCs w:val="22"/>
        </w:rPr>
        <w:t>begun</w:t>
      </w:r>
      <w:r w:rsidRPr="00E91549">
        <w:rPr>
          <w:sz w:val="22"/>
          <w:szCs w:val="22"/>
        </w:rPr>
        <w:t xml:space="preserve">. </w:t>
      </w:r>
      <w:r w:rsidR="00287501" w:rsidRPr="00E91549">
        <w:rPr>
          <w:sz w:val="22"/>
          <w:szCs w:val="22"/>
        </w:rPr>
        <w:t xml:space="preserve">Data for Wave 45 was collected during this week. </w:t>
      </w:r>
      <w:r w:rsidR="000576C1">
        <w:rPr>
          <w:sz w:val="22"/>
          <w:szCs w:val="22"/>
        </w:rPr>
        <w:t>W</w:t>
      </w:r>
      <w:r w:rsidRPr="00E91549">
        <w:rPr>
          <w:sz w:val="22"/>
          <w:szCs w:val="22"/>
        </w:rPr>
        <w:t xml:space="preserve">e </w:t>
      </w:r>
      <w:r w:rsidR="000576C1">
        <w:rPr>
          <w:sz w:val="22"/>
          <w:szCs w:val="22"/>
        </w:rPr>
        <w:t xml:space="preserve">thus </w:t>
      </w:r>
      <w:r w:rsidRPr="00E91549">
        <w:rPr>
          <w:sz w:val="22"/>
          <w:szCs w:val="22"/>
        </w:rPr>
        <w:t xml:space="preserve">decided to include in our sample all adults over 50 years of age. </w:t>
      </w:r>
      <w:r w:rsidR="00A45F91" w:rsidRPr="00E91549">
        <w:rPr>
          <w:sz w:val="22"/>
          <w:szCs w:val="22"/>
        </w:rPr>
        <w:t>In summary</w:t>
      </w:r>
      <w:r w:rsidR="00287501" w:rsidRPr="00E91549">
        <w:rPr>
          <w:sz w:val="22"/>
          <w:szCs w:val="22"/>
        </w:rPr>
        <w:t xml:space="preserve">, </w:t>
      </w:r>
      <w:r w:rsidR="00A45F91" w:rsidRPr="00E91549">
        <w:rPr>
          <w:sz w:val="22"/>
          <w:szCs w:val="22"/>
        </w:rPr>
        <w:t>the analysis will include waves 42-45, with approximately 2,000 participants per wave. F</w:t>
      </w:r>
      <w:r w:rsidR="004B32DF" w:rsidRPr="00E91549">
        <w:rPr>
          <w:sz w:val="22"/>
          <w:szCs w:val="22"/>
        </w:rPr>
        <w:t xml:space="preserve">or </w:t>
      </w:r>
      <w:r w:rsidR="00A45F91" w:rsidRPr="00E91549">
        <w:rPr>
          <w:sz w:val="22"/>
          <w:szCs w:val="22"/>
        </w:rPr>
        <w:t xml:space="preserve">these </w:t>
      </w:r>
      <w:r w:rsidR="004B32DF" w:rsidRPr="00E91549">
        <w:rPr>
          <w:sz w:val="22"/>
          <w:szCs w:val="22"/>
        </w:rPr>
        <w:t xml:space="preserve">waves, we will only examine </w:t>
      </w:r>
      <w:r w:rsidR="00287501" w:rsidRPr="00E91549">
        <w:rPr>
          <w:sz w:val="22"/>
          <w:szCs w:val="22"/>
        </w:rPr>
        <w:t xml:space="preserve">participants </w:t>
      </w:r>
      <w:r w:rsidR="00A94ECC" w:rsidRPr="00E91549">
        <w:rPr>
          <w:sz w:val="22"/>
          <w:szCs w:val="22"/>
        </w:rPr>
        <w:t xml:space="preserve">who are </w:t>
      </w:r>
      <w:r w:rsidR="00287501" w:rsidRPr="00E91549">
        <w:rPr>
          <w:sz w:val="22"/>
          <w:szCs w:val="22"/>
        </w:rPr>
        <w:t>50 years of age</w:t>
      </w:r>
      <w:r w:rsidR="00A94ECC" w:rsidRPr="00E91549">
        <w:rPr>
          <w:sz w:val="22"/>
          <w:szCs w:val="22"/>
        </w:rPr>
        <w:t xml:space="preserve"> or older</w:t>
      </w:r>
      <w:r w:rsidR="00522DB5" w:rsidRPr="00E91549">
        <w:rPr>
          <w:sz w:val="22"/>
          <w:szCs w:val="22"/>
        </w:rPr>
        <w:t xml:space="preserve"> </w:t>
      </w:r>
      <w:r w:rsidR="00A45F91" w:rsidRPr="00E91549">
        <w:rPr>
          <w:sz w:val="22"/>
          <w:szCs w:val="22"/>
        </w:rPr>
        <w:t xml:space="preserve">on reported adherence </w:t>
      </w:r>
      <w:r w:rsidR="00522DB5" w:rsidRPr="00E91549">
        <w:rPr>
          <w:sz w:val="22"/>
          <w:szCs w:val="22"/>
        </w:rPr>
        <w:t xml:space="preserve">to rules and guidance about personal protective behaviours </w:t>
      </w:r>
      <w:r w:rsidR="00A94ECC" w:rsidRPr="00E91549">
        <w:rPr>
          <w:sz w:val="22"/>
          <w:szCs w:val="22"/>
        </w:rPr>
        <w:t>and social distancing</w:t>
      </w:r>
      <w:r w:rsidR="00D51AF4">
        <w:rPr>
          <w:sz w:val="22"/>
          <w:szCs w:val="22"/>
        </w:rPr>
        <w:t xml:space="preserve">, if they have had the vaccine or not yet been offered </w:t>
      </w:r>
      <w:r w:rsidR="004B32DF" w:rsidRPr="00E91549">
        <w:rPr>
          <w:sz w:val="22"/>
          <w:szCs w:val="22"/>
        </w:rPr>
        <w:t xml:space="preserve">the vaccine. </w:t>
      </w:r>
    </w:p>
    <w:p w14:paraId="5F7033CD" w14:textId="4691B6BC" w:rsidR="00DD30E1" w:rsidRDefault="00DD30E1" w:rsidP="009A3400">
      <w:pPr>
        <w:jc w:val="both"/>
        <w:rPr>
          <w:sz w:val="22"/>
          <w:szCs w:val="22"/>
        </w:rPr>
      </w:pPr>
      <w:r w:rsidRPr="00E91549">
        <w:rPr>
          <w:sz w:val="22"/>
          <w:szCs w:val="22"/>
        </w:rPr>
        <w:t>For waves 42-45, we have 3,535 (unique) responses in total</w:t>
      </w:r>
      <w:r w:rsidR="000576C1">
        <w:rPr>
          <w:sz w:val="22"/>
          <w:szCs w:val="22"/>
        </w:rPr>
        <w:t xml:space="preserve"> in our subsample</w:t>
      </w:r>
      <w:r w:rsidRPr="00E91549">
        <w:rPr>
          <w:sz w:val="22"/>
          <w:szCs w:val="22"/>
        </w:rPr>
        <w:t xml:space="preserve">. Of these, 1646 say they have had the vaccine and 1889 say they have not yet been offered </w:t>
      </w:r>
      <w:r w:rsidR="00A94ECC" w:rsidRPr="00E91549">
        <w:rPr>
          <w:sz w:val="22"/>
          <w:szCs w:val="22"/>
        </w:rPr>
        <w:t xml:space="preserve">the </w:t>
      </w:r>
      <w:r w:rsidRPr="00E91549">
        <w:rPr>
          <w:sz w:val="22"/>
          <w:szCs w:val="22"/>
        </w:rPr>
        <w:t xml:space="preserve">vaccine. Sample descriptive characteristics are provided </w:t>
      </w:r>
      <w:r w:rsidR="00A94ECC" w:rsidRPr="00E91549">
        <w:rPr>
          <w:sz w:val="22"/>
          <w:szCs w:val="22"/>
        </w:rPr>
        <w:t xml:space="preserve">in </w:t>
      </w:r>
      <w:r w:rsidRPr="00E91549">
        <w:rPr>
          <w:sz w:val="22"/>
          <w:szCs w:val="22"/>
        </w:rPr>
        <w:t xml:space="preserve">Table 1. </w:t>
      </w:r>
    </w:p>
    <w:p w14:paraId="1DB33577" w14:textId="77777777" w:rsidR="00E91549" w:rsidRPr="00E91549" w:rsidRDefault="00E91549" w:rsidP="00DD30E1">
      <w:pPr>
        <w:rPr>
          <w:sz w:val="22"/>
          <w:szCs w:val="22"/>
        </w:rPr>
      </w:pPr>
    </w:p>
    <w:p w14:paraId="453DADE1" w14:textId="6E5E8F17" w:rsidR="00DD30E1" w:rsidRPr="00E91549" w:rsidRDefault="00DD30E1" w:rsidP="00DD30E1">
      <w:pPr>
        <w:rPr>
          <w:sz w:val="22"/>
          <w:szCs w:val="22"/>
        </w:rPr>
      </w:pPr>
      <w:r w:rsidRPr="00E91549">
        <w:rPr>
          <w:sz w:val="22"/>
          <w:szCs w:val="22"/>
        </w:rPr>
        <w:t xml:space="preserve">Table 1. Participants’ demographic characteristics per level of vaccine uptake. </w:t>
      </w:r>
    </w:p>
    <w:tbl>
      <w:tblPr>
        <w:tblStyle w:val="TableGrid1"/>
        <w:tblpPr w:leftFromText="180" w:rightFromText="180" w:vertAnchor="text" w:tblpY="-68"/>
        <w:tblW w:w="0" w:type="auto"/>
        <w:tblLayout w:type="fixed"/>
        <w:tblLook w:val="04A0" w:firstRow="1" w:lastRow="0" w:firstColumn="1" w:lastColumn="0" w:noHBand="0" w:noVBand="1"/>
      </w:tblPr>
      <w:tblGrid>
        <w:gridCol w:w="2410"/>
        <w:gridCol w:w="2552"/>
        <w:gridCol w:w="2126"/>
        <w:gridCol w:w="1701"/>
      </w:tblGrid>
      <w:tr w:rsidR="00DD30E1" w:rsidRPr="00E91549" w14:paraId="38CA3288" w14:textId="77777777" w:rsidTr="00C44A94">
        <w:trPr>
          <w:trHeight w:val="774"/>
        </w:trPr>
        <w:tc>
          <w:tcPr>
            <w:tcW w:w="2410" w:type="dxa"/>
            <w:tcBorders>
              <w:top w:val="single" w:sz="12" w:space="0" w:color="auto"/>
              <w:left w:val="nil"/>
              <w:bottom w:val="single" w:sz="12" w:space="0" w:color="auto"/>
              <w:right w:val="nil"/>
            </w:tcBorders>
          </w:tcPr>
          <w:p w14:paraId="6A446448" w14:textId="77777777" w:rsidR="00DD30E1" w:rsidRPr="00E91549" w:rsidRDefault="00DD30E1" w:rsidP="00A94ECC">
            <w:pPr>
              <w:pStyle w:val="Tabletext"/>
              <w:spacing w:after="0"/>
              <w:rPr>
                <w:rFonts w:ascii="Times New Roman" w:hAnsi="Times New Roman"/>
              </w:rPr>
            </w:pPr>
            <w:r w:rsidRPr="00E91549">
              <w:rPr>
                <w:rFonts w:ascii="Times New Roman" w:hAnsi="Times New Roman"/>
              </w:rPr>
              <w:t>Participant characteristics</w:t>
            </w:r>
          </w:p>
        </w:tc>
        <w:tc>
          <w:tcPr>
            <w:tcW w:w="2552" w:type="dxa"/>
            <w:tcBorders>
              <w:top w:val="single" w:sz="12" w:space="0" w:color="auto"/>
              <w:left w:val="nil"/>
              <w:bottom w:val="single" w:sz="12" w:space="0" w:color="auto"/>
              <w:right w:val="nil"/>
            </w:tcBorders>
          </w:tcPr>
          <w:p w14:paraId="5CC80C4D" w14:textId="77777777" w:rsidR="00DD30E1" w:rsidRPr="00E91549" w:rsidRDefault="00DD30E1" w:rsidP="00A94ECC">
            <w:pPr>
              <w:pStyle w:val="Tabletext"/>
              <w:spacing w:after="0"/>
              <w:rPr>
                <w:rFonts w:ascii="Times New Roman" w:hAnsi="Times New Roman"/>
              </w:rPr>
            </w:pPr>
            <w:r w:rsidRPr="00E91549">
              <w:rPr>
                <w:rFonts w:ascii="Times New Roman" w:hAnsi="Times New Roman"/>
              </w:rPr>
              <w:t>Level</w:t>
            </w:r>
          </w:p>
        </w:tc>
        <w:tc>
          <w:tcPr>
            <w:tcW w:w="2126" w:type="dxa"/>
            <w:tcBorders>
              <w:top w:val="single" w:sz="12" w:space="0" w:color="auto"/>
              <w:left w:val="nil"/>
              <w:bottom w:val="single" w:sz="12" w:space="0" w:color="auto"/>
              <w:right w:val="nil"/>
            </w:tcBorders>
          </w:tcPr>
          <w:p w14:paraId="018CC044" w14:textId="77777777" w:rsidR="00DD30E1" w:rsidRPr="00E91549" w:rsidRDefault="00DD30E1" w:rsidP="00A94ECC">
            <w:pPr>
              <w:pStyle w:val="Tabletext"/>
              <w:spacing w:after="0"/>
              <w:rPr>
                <w:rFonts w:ascii="Times New Roman" w:hAnsi="Times New Roman"/>
              </w:rPr>
            </w:pPr>
            <w:r w:rsidRPr="00E91549">
              <w:rPr>
                <w:rFonts w:ascii="Times New Roman" w:hAnsi="Times New Roman"/>
              </w:rPr>
              <w:t>Vaccine uptake</w:t>
            </w:r>
          </w:p>
        </w:tc>
        <w:tc>
          <w:tcPr>
            <w:tcW w:w="1701" w:type="dxa"/>
            <w:tcBorders>
              <w:top w:val="single" w:sz="12" w:space="0" w:color="auto"/>
              <w:left w:val="nil"/>
              <w:bottom w:val="single" w:sz="12" w:space="0" w:color="auto"/>
              <w:right w:val="nil"/>
            </w:tcBorders>
          </w:tcPr>
          <w:p w14:paraId="0FB89F76" w14:textId="59F3D87B" w:rsidR="00DD30E1" w:rsidRPr="00E91549" w:rsidRDefault="00DD30E1" w:rsidP="00A94ECC">
            <w:pPr>
              <w:pStyle w:val="Tabletext"/>
              <w:spacing w:after="0"/>
              <w:rPr>
                <w:rFonts w:ascii="Times New Roman" w:hAnsi="Times New Roman"/>
              </w:rPr>
            </w:pPr>
            <w:r w:rsidRPr="00E91549">
              <w:rPr>
                <w:rFonts w:ascii="Times New Roman" w:hAnsi="Times New Roman"/>
              </w:rPr>
              <w:t>N</w:t>
            </w:r>
            <w:r w:rsidR="00A94ECC" w:rsidRPr="00E91549">
              <w:rPr>
                <w:rFonts w:ascii="Times New Roman" w:hAnsi="Times New Roman"/>
              </w:rPr>
              <w:t xml:space="preserve"> </w:t>
            </w:r>
            <w:r w:rsidRPr="00E91549">
              <w:rPr>
                <w:rFonts w:ascii="Times New Roman" w:hAnsi="Times New Roman"/>
              </w:rPr>
              <w:t>(%)</w:t>
            </w:r>
          </w:p>
        </w:tc>
      </w:tr>
      <w:tr w:rsidR="00DD30E1" w:rsidRPr="00E91549" w14:paraId="7B521F33" w14:textId="77777777" w:rsidTr="00C44A94">
        <w:trPr>
          <w:trHeight w:val="171"/>
        </w:trPr>
        <w:tc>
          <w:tcPr>
            <w:tcW w:w="2410" w:type="dxa"/>
            <w:tcBorders>
              <w:top w:val="single" w:sz="12" w:space="0" w:color="auto"/>
              <w:left w:val="nil"/>
              <w:bottom w:val="single" w:sz="4" w:space="0" w:color="auto"/>
              <w:right w:val="nil"/>
            </w:tcBorders>
          </w:tcPr>
          <w:p w14:paraId="40016762" w14:textId="77777777" w:rsidR="00DD30E1" w:rsidRPr="00E91549" w:rsidRDefault="00DD30E1" w:rsidP="00A94ECC">
            <w:pPr>
              <w:pStyle w:val="Tabletext"/>
              <w:spacing w:after="0"/>
              <w:rPr>
                <w:rFonts w:ascii="Times New Roman" w:hAnsi="Times New Roman"/>
              </w:rPr>
            </w:pPr>
            <w:r w:rsidRPr="00E91549">
              <w:rPr>
                <w:rFonts w:ascii="Times New Roman" w:hAnsi="Times New Roman"/>
              </w:rPr>
              <w:t xml:space="preserve">Gender  </w:t>
            </w:r>
          </w:p>
        </w:tc>
        <w:tc>
          <w:tcPr>
            <w:tcW w:w="2552" w:type="dxa"/>
            <w:tcBorders>
              <w:top w:val="single" w:sz="12" w:space="0" w:color="auto"/>
              <w:left w:val="nil"/>
              <w:bottom w:val="single" w:sz="4" w:space="0" w:color="auto"/>
              <w:right w:val="nil"/>
            </w:tcBorders>
          </w:tcPr>
          <w:p w14:paraId="10E7DFD7" w14:textId="77777777" w:rsidR="00DD30E1" w:rsidRPr="00E91549" w:rsidRDefault="00DD30E1" w:rsidP="00A94ECC">
            <w:pPr>
              <w:pStyle w:val="Tabletext"/>
              <w:spacing w:after="0"/>
              <w:rPr>
                <w:rFonts w:ascii="Times New Roman" w:hAnsi="Times New Roman"/>
              </w:rPr>
            </w:pPr>
            <w:r w:rsidRPr="00E91549">
              <w:rPr>
                <w:rFonts w:ascii="Times New Roman" w:hAnsi="Times New Roman"/>
              </w:rPr>
              <w:t xml:space="preserve">Female </w:t>
            </w:r>
          </w:p>
          <w:p w14:paraId="2A82E84A" w14:textId="77777777" w:rsidR="00DD30E1" w:rsidRPr="00E91549" w:rsidRDefault="00DD30E1" w:rsidP="00A94ECC">
            <w:pPr>
              <w:pStyle w:val="Tabletext"/>
              <w:spacing w:after="0"/>
              <w:rPr>
                <w:rFonts w:ascii="Times New Roman" w:hAnsi="Times New Roman"/>
              </w:rPr>
            </w:pPr>
          </w:p>
          <w:p w14:paraId="7B1626A9" w14:textId="77777777" w:rsidR="00DD30E1" w:rsidRPr="00E91549" w:rsidRDefault="00DD30E1" w:rsidP="00A94ECC">
            <w:pPr>
              <w:pStyle w:val="Tabletext"/>
              <w:spacing w:after="0"/>
              <w:rPr>
                <w:rFonts w:ascii="Times New Roman" w:hAnsi="Times New Roman"/>
              </w:rPr>
            </w:pPr>
            <w:r w:rsidRPr="00E91549">
              <w:rPr>
                <w:rFonts w:ascii="Times New Roman" w:hAnsi="Times New Roman"/>
              </w:rPr>
              <w:t xml:space="preserve">Male </w:t>
            </w:r>
          </w:p>
          <w:p w14:paraId="1BD6220D" w14:textId="77777777" w:rsidR="00DD30E1" w:rsidRPr="00E91549" w:rsidRDefault="00DD30E1" w:rsidP="00A94ECC">
            <w:pPr>
              <w:pStyle w:val="Tabletext"/>
              <w:spacing w:after="0"/>
              <w:rPr>
                <w:rFonts w:ascii="Times New Roman" w:hAnsi="Times New Roman"/>
              </w:rPr>
            </w:pPr>
          </w:p>
          <w:p w14:paraId="00E4FB8F" w14:textId="77777777" w:rsidR="00DD30E1" w:rsidRPr="00E91549" w:rsidRDefault="00DD30E1" w:rsidP="00A94ECC">
            <w:pPr>
              <w:pStyle w:val="Tabletext"/>
              <w:spacing w:after="0"/>
              <w:rPr>
                <w:rFonts w:ascii="Times New Roman" w:hAnsi="Times New Roman"/>
              </w:rPr>
            </w:pPr>
            <w:r w:rsidRPr="00E91549">
              <w:rPr>
                <w:rFonts w:ascii="Times New Roman" w:hAnsi="Times New Roman"/>
              </w:rPr>
              <w:t>Other</w:t>
            </w:r>
          </w:p>
          <w:p w14:paraId="6B933E37" w14:textId="77777777" w:rsidR="00DD30E1" w:rsidRPr="00E91549" w:rsidRDefault="00DD30E1" w:rsidP="00A94ECC">
            <w:pPr>
              <w:pStyle w:val="Tabletext"/>
              <w:spacing w:after="0"/>
              <w:rPr>
                <w:rFonts w:ascii="Times New Roman" w:hAnsi="Times New Roman"/>
              </w:rPr>
            </w:pPr>
          </w:p>
          <w:p w14:paraId="0AC6B6B3" w14:textId="77777777" w:rsidR="00DD30E1" w:rsidRPr="00E91549" w:rsidRDefault="00DD30E1" w:rsidP="00A94ECC">
            <w:pPr>
              <w:pStyle w:val="Tabletext"/>
              <w:spacing w:after="0"/>
              <w:rPr>
                <w:rFonts w:ascii="Times New Roman" w:hAnsi="Times New Roman"/>
              </w:rPr>
            </w:pPr>
            <w:r w:rsidRPr="00E91549">
              <w:rPr>
                <w:rFonts w:ascii="Times New Roman" w:hAnsi="Times New Roman"/>
              </w:rPr>
              <w:t>Prefer not to say</w:t>
            </w:r>
          </w:p>
        </w:tc>
        <w:tc>
          <w:tcPr>
            <w:tcW w:w="2126" w:type="dxa"/>
            <w:tcBorders>
              <w:top w:val="single" w:sz="12" w:space="0" w:color="auto"/>
              <w:left w:val="nil"/>
              <w:bottom w:val="single" w:sz="4" w:space="0" w:color="auto"/>
              <w:right w:val="nil"/>
            </w:tcBorders>
            <w:shd w:val="clear" w:color="auto" w:fill="auto"/>
          </w:tcPr>
          <w:p w14:paraId="045BB3A4" w14:textId="77777777" w:rsidR="00DD30E1" w:rsidRPr="00E91549" w:rsidRDefault="00DD30E1" w:rsidP="00A94ECC">
            <w:pPr>
              <w:pStyle w:val="Tabletext"/>
              <w:spacing w:after="0"/>
              <w:rPr>
                <w:rFonts w:ascii="Times New Roman" w:hAnsi="Times New Roman"/>
              </w:rPr>
            </w:pPr>
            <w:r w:rsidRPr="00E91549">
              <w:rPr>
                <w:rFonts w:ascii="Times New Roman" w:hAnsi="Times New Roman"/>
              </w:rPr>
              <w:t xml:space="preserve">Yes </w:t>
            </w:r>
          </w:p>
          <w:p w14:paraId="4D076069" w14:textId="77777777" w:rsidR="00DD30E1" w:rsidRPr="00E91549" w:rsidRDefault="00DD30E1" w:rsidP="00A94ECC">
            <w:pPr>
              <w:pStyle w:val="Tabletext"/>
              <w:spacing w:after="0"/>
              <w:rPr>
                <w:rFonts w:ascii="Times New Roman" w:hAnsi="Times New Roman"/>
              </w:rPr>
            </w:pPr>
            <w:r w:rsidRPr="00E91549">
              <w:rPr>
                <w:rFonts w:ascii="Times New Roman" w:hAnsi="Times New Roman"/>
              </w:rPr>
              <w:t>Not yet</w:t>
            </w:r>
          </w:p>
          <w:p w14:paraId="2F0A8113" w14:textId="77777777" w:rsidR="00DD30E1" w:rsidRPr="00E91549" w:rsidRDefault="00DD30E1" w:rsidP="00A94ECC">
            <w:pPr>
              <w:pStyle w:val="Tabletext"/>
              <w:spacing w:after="0"/>
              <w:rPr>
                <w:rFonts w:ascii="Times New Roman" w:hAnsi="Times New Roman"/>
              </w:rPr>
            </w:pPr>
            <w:r w:rsidRPr="00E91549">
              <w:rPr>
                <w:rFonts w:ascii="Times New Roman" w:hAnsi="Times New Roman"/>
              </w:rPr>
              <w:t xml:space="preserve">Yes </w:t>
            </w:r>
          </w:p>
          <w:p w14:paraId="41068314" w14:textId="77777777" w:rsidR="00DD30E1" w:rsidRPr="00E91549" w:rsidRDefault="00DD30E1" w:rsidP="00A94ECC">
            <w:pPr>
              <w:pStyle w:val="Tabletext"/>
              <w:spacing w:after="0"/>
              <w:rPr>
                <w:rFonts w:ascii="Times New Roman" w:hAnsi="Times New Roman"/>
              </w:rPr>
            </w:pPr>
            <w:r w:rsidRPr="00E91549">
              <w:rPr>
                <w:rFonts w:ascii="Times New Roman" w:hAnsi="Times New Roman"/>
              </w:rPr>
              <w:t>Not yet</w:t>
            </w:r>
          </w:p>
          <w:p w14:paraId="31DF738D" w14:textId="77777777" w:rsidR="00DD30E1" w:rsidRPr="00E91549" w:rsidRDefault="00DD30E1" w:rsidP="00A94ECC">
            <w:pPr>
              <w:pStyle w:val="Tabletext"/>
              <w:spacing w:after="0"/>
              <w:rPr>
                <w:rFonts w:ascii="Times New Roman" w:hAnsi="Times New Roman"/>
              </w:rPr>
            </w:pPr>
            <w:r w:rsidRPr="00E91549">
              <w:rPr>
                <w:rFonts w:ascii="Times New Roman" w:hAnsi="Times New Roman"/>
              </w:rPr>
              <w:t xml:space="preserve">Yes </w:t>
            </w:r>
          </w:p>
          <w:p w14:paraId="6460C788" w14:textId="77777777" w:rsidR="00DD30E1" w:rsidRPr="00E91549" w:rsidRDefault="00DD30E1" w:rsidP="00A94ECC">
            <w:pPr>
              <w:pStyle w:val="Tabletext"/>
              <w:spacing w:after="0"/>
              <w:rPr>
                <w:rFonts w:ascii="Times New Roman" w:hAnsi="Times New Roman"/>
              </w:rPr>
            </w:pPr>
            <w:r w:rsidRPr="00E91549">
              <w:rPr>
                <w:rFonts w:ascii="Times New Roman" w:hAnsi="Times New Roman"/>
              </w:rPr>
              <w:t>Not yet</w:t>
            </w:r>
          </w:p>
          <w:p w14:paraId="6FD3880A" w14:textId="77777777" w:rsidR="00DD30E1" w:rsidRPr="00E91549" w:rsidRDefault="00DD30E1" w:rsidP="00A94ECC">
            <w:pPr>
              <w:pStyle w:val="Tabletext"/>
              <w:spacing w:after="0"/>
              <w:rPr>
                <w:rFonts w:ascii="Times New Roman" w:hAnsi="Times New Roman"/>
              </w:rPr>
            </w:pPr>
            <w:r w:rsidRPr="00E91549">
              <w:rPr>
                <w:rFonts w:ascii="Times New Roman" w:hAnsi="Times New Roman"/>
              </w:rPr>
              <w:t xml:space="preserve">Yes </w:t>
            </w:r>
          </w:p>
          <w:p w14:paraId="2116ED75" w14:textId="77777777" w:rsidR="00DD30E1" w:rsidRPr="00E91549" w:rsidRDefault="00DD30E1" w:rsidP="00A94ECC">
            <w:pPr>
              <w:pStyle w:val="Tabletext"/>
              <w:spacing w:after="0"/>
              <w:rPr>
                <w:rFonts w:ascii="Times New Roman" w:hAnsi="Times New Roman"/>
              </w:rPr>
            </w:pPr>
            <w:r w:rsidRPr="00E91549">
              <w:rPr>
                <w:rFonts w:ascii="Times New Roman" w:hAnsi="Times New Roman"/>
              </w:rPr>
              <w:t>Not yet</w:t>
            </w:r>
          </w:p>
        </w:tc>
        <w:tc>
          <w:tcPr>
            <w:tcW w:w="1701" w:type="dxa"/>
            <w:tcBorders>
              <w:top w:val="single" w:sz="12" w:space="0" w:color="auto"/>
              <w:left w:val="nil"/>
              <w:bottom w:val="single" w:sz="4" w:space="0" w:color="auto"/>
              <w:right w:val="nil"/>
            </w:tcBorders>
            <w:shd w:val="clear" w:color="auto" w:fill="auto"/>
          </w:tcPr>
          <w:p w14:paraId="46E07916" w14:textId="77777777" w:rsidR="00E77391" w:rsidRPr="00E91549" w:rsidRDefault="00E77391" w:rsidP="00E77391">
            <w:pPr>
              <w:pStyle w:val="Tabletext"/>
              <w:spacing w:after="0"/>
              <w:rPr>
                <w:rFonts w:ascii="Times New Roman" w:hAnsi="Times New Roman"/>
              </w:rPr>
            </w:pPr>
            <w:r w:rsidRPr="00E91549">
              <w:rPr>
                <w:rFonts w:ascii="Times New Roman" w:hAnsi="Times New Roman"/>
              </w:rPr>
              <w:t>815 (23.06%)</w:t>
            </w:r>
          </w:p>
          <w:p w14:paraId="2C92173C" w14:textId="77777777" w:rsidR="00E77391" w:rsidRPr="00E91549" w:rsidRDefault="00E77391" w:rsidP="00E77391">
            <w:pPr>
              <w:pStyle w:val="Tabletext"/>
              <w:spacing w:after="0"/>
              <w:rPr>
                <w:rFonts w:ascii="Times New Roman" w:hAnsi="Times New Roman"/>
              </w:rPr>
            </w:pPr>
            <w:r w:rsidRPr="00E91549">
              <w:rPr>
                <w:rFonts w:ascii="Times New Roman" w:hAnsi="Times New Roman"/>
              </w:rPr>
              <w:t>964 (27.27%)</w:t>
            </w:r>
          </w:p>
          <w:p w14:paraId="7B923541" w14:textId="77777777" w:rsidR="00E77391" w:rsidRPr="00E91549" w:rsidRDefault="00E77391" w:rsidP="00E77391">
            <w:pPr>
              <w:pStyle w:val="Tabletext"/>
              <w:spacing w:after="0"/>
              <w:rPr>
                <w:rFonts w:ascii="Times New Roman" w:hAnsi="Times New Roman"/>
              </w:rPr>
            </w:pPr>
            <w:r w:rsidRPr="00E91549">
              <w:rPr>
                <w:rFonts w:ascii="Times New Roman" w:hAnsi="Times New Roman"/>
              </w:rPr>
              <w:t>830 (23.48 %)</w:t>
            </w:r>
          </w:p>
          <w:p w14:paraId="3312045D" w14:textId="77777777" w:rsidR="00E77391" w:rsidRPr="00E91549" w:rsidRDefault="00E77391" w:rsidP="00E77391">
            <w:pPr>
              <w:pStyle w:val="Tabletext"/>
              <w:spacing w:after="0"/>
              <w:rPr>
                <w:rFonts w:ascii="Times New Roman" w:hAnsi="Times New Roman"/>
              </w:rPr>
            </w:pPr>
            <w:r w:rsidRPr="00E91549">
              <w:rPr>
                <w:rFonts w:ascii="Times New Roman" w:hAnsi="Times New Roman"/>
              </w:rPr>
              <w:t>922 (26.08%)</w:t>
            </w:r>
          </w:p>
          <w:p w14:paraId="553E201A" w14:textId="77777777" w:rsidR="00E77391" w:rsidRPr="00E91549" w:rsidRDefault="00E77391" w:rsidP="00E77391">
            <w:pPr>
              <w:pStyle w:val="Tabletext"/>
              <w:spacing w:after="0"/>
              <w:rPr>
                <w:rFonts w:ascii="Times New Roman" w:hAnsi="Times New Roman"/>
              </w:rPr>
            </w:pPr>
            <w:r w:rsidRPr="00E91549">
              <w:rPr>
                <w:rFonts w:ascii="Times New Roman" w:hAnsi="Times New Roman"/>
              </w:rPr>
              <w:t xml:space="preserve">    0 (0%)</w:t>
            </w:r>
          </w:p>
          <w:p w14:paraId="4B6267C0" w14:textId="77777777" w:rsidR="00E77391" w:rsidRPr="00E91549" w:rsidRDefault="00E77391" w:rsidP="00E77391">
            <w:pPr>
              <w:pStyle w:val="Tabletext"/>
              <w:spacing w:after="0"/>
              <w:rPr>
                <w:rFonts w:ascii="Times New Roman" w:hAnsi="Times New Roman"/>
              </w:rPr>
            </w:pPr>
            <w:r w:rsidRPr="00E91549">
              <w:rPr>
                <w:rFonts w:ascii="Times New Roman" w:hAnsi="Times New Roman"/>
              </w:rPr>
              <w:t xml:space="preserve">    1 (0.03%)</w:t>
            </w:r>
          </w:p>
          <w:p w14:paraId="19331695" w14:textId="77777777" w:rsidR="00E77391" w:rsidRPr="00E91549" w:rsidRDefault="00E77391" w:rsidP="00E77391">
            <w:pPr>
              <w:pStyle w:val="Tabletext"/>
              <w:spacing w:after="0"/>
              <w:rPr>
                <w:rFonts w:ascii="Times New Roman" w:hAnsi="Times New Roman"/>
              </w:rPr>
            </w:pPr>
            <w:r w:rsidRPr="00E91549">
              <w:rPr>
                <w:rFonts w:ascii="Times New Roman" w:hAnsi="Times New Roman"/>
              </w:rPr>
              <w:t xml:space="preserve">    1 (0.03%)</w:t>
            </w:r>
          </w:p>
          <w:p w14:paraId="4DD18E6F" w14:textId="4BE80DA5" w:rsidR="00DD30E1" w:rsidRPr="00E91549" w:rsidRDefault="00E77391" w:rsidP="00A94ECC">
            <w:pPr>
              <w:pStyle w:val="Tabletext"/>
              <w:spacing w:after="0"/>
              <w:rPr>
                <w:rFonts w:ascii="Times New Roman" w:hAnsi="Times New Roman"/>
              </w:rPr>
            </w:pPr>
            <w:r w:rsidRPr="00E91549">
              <w:rPr>
                <w:rFonts w:ascii="Times New Roman" w:hAnsi="Times New Roman"/>
              </w:rPr>
              <w:t xml:space="preserve">    2 (0.06%)</w:t>
            </w:r>
          </w:p>
        </w:tc>
      </w:tr>
      <w:tr w:rsidR="00DD30E1" w:rsidRPr="00E91549" w14:paraId="05BB179D" w14:textId="77777777" w:rsidTr="00C44A94">
        <w:trPr>
          <w:trHeight w:val="171"/>
        </w:trPr>
        <w:tc>
          <w:tcPr>
            <w:tcW w:w="2410" w:type="dxa"/>
            <w:tcBorders>
              <w:top w:val="single" w:sz="4" w:space="0" w:color="auto"/>
              <w:left w:val="nil"/>
              <w:bottom w:val="single" w:sz="4" w:space="0" w:color="auto"/>
              <w:right w:val="nil"/>
            </w:tcBorders>
          </w:tcPr>
          <w:p w14:paraId="1883D06E" w14:textId="77777777" w:rsidR="00DD30E1" w:rsidRPr="00E91549" w:rsidRDefault="00DD30E1" w:rsidP="00A94ECC">
            <w:pPr>
              <w:pStyle w:val="Tabletext"/>
              <w:spacing w:after="0"/>
              <w:rPr>
                <w:rFonts w:ascii="Times New Roman" w:hAnsi="Times New Roman"/>
              </w:rPr>
            </w:pPr>
            <w:r w:rsidRPr="00E91549">
              <w:rPr>
                <w:rFonts w:ascii="Times New Roman" w:hAnsi="Times New Roman"/>
              </w:rPr>
              <w:t xml:space="preserve">Total </w:t>
            </w:r>
          </w:p>
        </w:tc>
        <w:tc>
          <w:tcPr>
            <w:tcW w:w="2552" w:type="dxa"/>
            <w:tcBorders>
              <w:top w:val="single" w:sz="4" w:space="0" w:color="auto"/>
              <w:left w:val="nil"/>
              <w:bottom w:val="single" w:sz="4" w:space="0" w:color="auto"/>
              <w:right w:val="nil"/>
            </w:tcBorders>
          </w:tcPr>
          <w:p w14:paraId="13DFCAD4" w14:textId="77777777" w:rsidR="00DD30E1" w:rsidRPr="00E91549" w:rsidRDefault="00DD30E1" w:rsidP="00A94ECC">
            <w:pPr>
              <w:pStyle w:val="Tabletext"/>
              <w:spacing w:after="0"/>
              <w:rPr>
                <w:rFonts w:ascii="Times New Roman" w:hAnsi="Times New Roman"/>
              </w:rPr>
            </w:pPr>
          </w:p>
        </w:tc>
        <w:tc>
          <w:tcPr>
            <w:tcW w:w="2126" w:type="dxa"/>
            <w:tcBorders>
              <w:top w:val="single" w:sz="4" w:space="0" w:color="auto"/>
              <w:left w:val="nil"/>
              <w:bottom w:val="single" w:sz="4" w:space="0" w:color="auto"/>
              <w:right w:val="nil"/>
            </w:tcBorders>
            <w:shd w:val="clear" w:color="auto" w:fill="auto"/>
          </w:tcPr>
          <w:p w14:paraId="0B74E9B5" w14:textId="77777777" w:rsidR="00DD30E1" w:rsidRPr="00E91549" w:rsidRDefault="00DD30E1" w:rsidP="00A94ECC">
            <w:pPr>
              <w:pStyle w:val="Tabletext"/>
              <w:spacing w:after="0"/>
              <w:rPr>
                <w:rFonts w:ascii="Times New Roman" w:hAnsi="Times New Roman"/>
              </w:rPr>
            </w:pPr>
          </w:p>
        </w:tc>
        <w:tc>
          <w:tcPr>
            <w:tcW w:w="1701" w:type="dxa"/>
            <w:tcBorders>
              <w:top w:val="single" w:sz="4" w:space="0" w:color="auto"/>
              <w:left w:val="nil"/>
              <w:bottom w:val="single" w:sz="4" w:space="0" w:color="auto"/>
              <w:right w:val="nil"/>
            </w:tcBorders>
            <w:shd w:val="clear" w:color="auto" w:fill="auto"/>
          </w:tcPr>
          <w:p w14:paraId="1F366B32" w14:textId="77777777" w:rsidR="00DD30E1" w:rsidRPr="00E91549" w:rsidRDefault="00DD30E1" w:rsidP="00A94ECC">
            <w:pPr>
              <w:pStyle w:val="Tabletext"/>
              <w:spacing w:after="0"/>
              <w:rPr>
                <w:rFonts w:ascii="Times New Roman" w:hAnsi="Times New Roman"/>
              </w:rPr>
            </w:pPr>
            <w:r w:rsidRPr="00E91549">
              <w:rPr>
                <w:rFonts w:ascii="Times New Roman" w:hAnsi="Times New Roman"/>
              </w:rPr>
              <w:t>3535 (100%)</w:t>
            </w:r>
          </w:p>
        </w:tc>
      </w:tr>
      <w:tr w:rsidR="00DD30E1" w:rsidRPr="00E91549" w14:paraId="56F43AB8" w14:textId="77777777" w:rsidTr="00C44A94">
        <w:trPr>
          <w:trHeight w:val="171"/>
        </w:trPr>
        <w:tc>
          <w:tcPr>
            <w:tcW w:w="2410" w:type="dxa"/>
            <w:tcBorders>
              <w:top w:val="single" w:sz="4" w:space="0" w:color="auto"/>
              <w:left w:val="nil"/>
              <w:bottom w:val="single" w:sz="4" w:space="0" w:color="auto"/>
              <w:right w:val="nil"/>
            </w:tcBorders>
          </w:tcPr>
          <w:p w14:paraId="75858938" w14:textId="77777777" w:rsidR="00DD30E1" w:rsidRPr="00E91549" w:rsidRDefault="00DD30E1" w:rsidP="00A94ECC">
            <w:pPr>
              <w:pStyle w:val="Tabletext"/>
              <w:spacing w:after="0"/>
              <w:rPr>
                <w:rFonts w:ascii="Times New Roman" w:hAnsi="Times New Roman"/>
              </w:rPr>
            </w:pPr>
            <w:r w:rsidRPr="00E91549">
              <w:rPr>
                <w:rFonts w:ascii="Times New Roman" w:hAnsi="Times New Roman"/>
              </w:rPr>
              <w:t xml:space="preserve">Age categories </w:t>
            </w:r>
          </w:p>
        </w:tc>
        <w:tc>
          <w:tcPr>
            <w:tcW w:w="2552" w:type="dxa"/>
            <w:tcBorders>
              <w:top w:val="single" w:sz="4" w:space="0" w:color="auto"/>
              <w:left w:val="nil"/>
              <w:bottom w:val="single" w:sz="4" w:space="0" w:color="auto"/>
              <w:right w:val="nil"/>
            </w:tcBorders>
          </w:tcPr>
          <w:p w14:paraId="1EEE2979" w14:textId="77777777" w:rsidR="00DD30E1" w:rsidRPr="00E91549" w:rsidRDefault="00DD30E1" w:rsidP="00A94ECC">
            <w:pPr>
              <w:pStyle w:val="Tabletext"/>
              <w:spacing w:after="0"/>
              <w:rPr>
                <w:rFonts w:ascii="Times New Roman" w:hAnsi="Times New Roman"/>
              </w:rPr>
            </w:pPr>
            <w:r w:rsidRPr="00E91549">
              <w:rPr>
                <w:rFonts w:ascii="Times New Roman" w:hAnsi="Times New Roman"/>
              </w:rPr>
              <w:t>50-59 years old</w:t>
            </w:r>
          </w:p>
          <w:p w14:paraId="31B9D1D0" w14:textId="77777777" w:rsidR="00DD30E1" w:rsidRPr="00E91549" w:rsidRDefault="00DD30E1" w:rsidP="00A94ECC">
            <w:pPr>
              <w:pStyle w:val="Tabletext"/>
              <w:spacing w:after="0"/>
              <w:rPr>
                <w:rFonts w:ascii="Times New Roman" w:hAnsi="Times New Roman"/>
              </w:rPr>
            </w:pPr>
          </w:p>
          <w:p w14:paraId="40B2DDA6" w14:textId="77777777" w:rsidR="00DD30E1" w:rsidRPr="00E91549" w:rsidRDefault="00DD30E1" w:rsidP="00A94ECC">
            <w:pPr>
              <w:pStyle w:val="Tabletext"/>
              <w:spacing w:after="0"/>
              <w:rPr>
                <w:rFonts w:ascii="Times New Roman" w:hAnsi="Times New Roman"/>
              </w:rPr>
            </w:pPr>
            <w:r w:rsidRPr="00E91549">
              <w:rPr>
                <w:rFonts w:ascii="Times New Roman" w:hAnsi="Times New Roman"/>
              </w:rPr>
              <w:t>60-64 years old</w:t>
            </w:r>
          </w:p>
          <w:p w14:paraId="28EDEEEA" w14:textId="77777777" w:rsidR="00DD30E1" w:rsidRPr="00E91549" w:rsidRDefault="00DD30E1" w:rsidP="00A94ECC">
            <w:pPr>
              <w:pStyle w:val="Tabletext"/>
              <w:spacing w:after="0"/>
              <w:rPr>
                <w:rFonts w:ascii="Times New Roman" w:hAnsi="Times New Roman"/>
              </w:rPr>
            </w:pPr>
          </w:p>
          <w:p w14:paraId="4AF35708" w14:textId="77777777" w:rsidR="00DD30E1" w:rsidRPr="00E91549" w:rsidRDefault="00DD30E1" w:rsidP="00A94ECC">
            <w:pPr>
              <w:pStyle w:val="Tabletext"/>
              <w:spacing w:after="0"/>
              <w:rPr>
                <w:rFonts w:ascii="Times New Roman" w:hAnsi="Times New Roman"/>
              </w:rPr>
            </w:pPr>
            <w:r w:rsidRPr="00E91549">
              <w:rPr>
                <w:rFonts w:ascii="Times New Roman" w:hAnsi="Times New Roman"/>
              </w:rPr>
              <w:t>65-69 years old</w:t>
            </w:r>
          </w:p>
          <w:p w14:paraId="745EA771" w14:textId="77777777" w:rsidR="00DD30E1" w:rsidRPr="00E91549" w:rsidRDefault="00DD30E1" w:rsidP="00A94ECC">
            <w:pPr>
              <w:pStyle w:val="Tabletext"/>
              <w:spacing w:after="0"/>
              <w:rPr>
                <w:rFonts w:ascii="Times New Roman" w:hAnsi="Times New Roman"/>
              </w:rPr>
            </w:pPr>
          </w:p>
          <w:p w14:paraId="6E4A9C93" w14:textId="77777777" w:rsidR="00DD30E1" w:rsidRPr="00E91549" w:rsidRDefault="00DD30E1" w:rsidP="00A94ECC">
            <w:pPr>
              <w:pStyle w:val="Tabletext"/>
              <w:spacing w:after="0"/>
              <w:rPr>
                <w:rFonts w:ascii="Times New Roman" w:hAnsi="Times New Roman"/>
              </w:rPr>
            </w:pPr>
            <w:r w:rsidRPr="00E91549">
              <w:rPr>
                <w:rFonts w:ascii="Times New Roman" w:hAnsi="Times New Roman"/>
              </w:rPr>
              <w:t>70+ years old</w:t>
            </w:r>
          </w:p>
          <w:p w14:paraId="3F659D6D" w14:textId="77777777" w:rsidR="00DD30E1" w:rsidRPr="00E91549" w:rsidRDefault="00DD30E1" w:rsidP="00A94ECC">
            <w:pPr>
              <w:pStyle w:val="Tabletext"/>
              <w:spacing w:after="0"/>
              <w:rPr>
                <w:rFonts w:ascii="Times New Roman" w:hAnsi="Times New Roman"/>
              </w:rPr>
            </w:pPr>
          </w:p>
        </w:tc>
        <w:tc>
          <w:tcPr>
            <w:tcW w:w="2126" w:type="dxa"/>
            <w:tcBorders>
              <w:top w:val="single" w:sz="4" w:space="0" w:color="auto"/>
              <w:left w:val="nil"/>
              <w:bottom w:val="single" w:sz="4" w:space="0" w:color="auto"/>
              <w:right w:val="nil"/>
            </w:tcBorders>
          </w:tcPr>
          <w:p w14:paraId="38553956" w14:textId="77777777" w:rsidR="00DD30E1" w:rsidRPr="00E91549" w:rsidRDefault="00DD30E1" w:rsidP="00A94ECC">
            <w:pPr>
              <w:pStyle w:val="Tabletext"/>
              <w:spacing w:after="0"/>
              <w:rPr>
                <w:rFonts w:ascii="Times New Roman" w:hAnsi="Times New Roman"/>
              </w:rPr>
            </w:pPr>
            <w:r w:rsidRPr="00E91549">
              <w:rPr>
                <w:rFonts w:ascii="Times New Roman" w:hAnsi="Times New Roman"/>
              </w:rPr>
              <w:t xml:space="preserve">Yes </w:t>
            </w:r>
          </w:p>
          <w:p w14:paraId="388570CF" w14:textId="77777777" w:rsidR="00DD30E1" w:rsidRPr="00E91549" w:rsidRDefault="00DD30E1" w:rsidP="00A94ECC">
            <w:pPr>
              <w:pStyle w:val="Tabletext"/>
              <w:spacing w:after="0"/>
              <w:rPr>
                <w:rFonts w:ascii="Times New Roman" w:hAnsi="Times New Roman"/>
              </w:rPr>
            </w:pPr>
            <w:r w:rsidRPr="00E91549">
              <w:rPr>
                <w:rFonts w:ascii="Times New Roman" w:hAnsi="Times New Roman"/>
              </w:rPr>
              <w:t>Not yet</w:t>
            </w:r>
          </w:p>
          <w:p w14:paraId="7245837F" w14:textId="77777777" w:rsidR="00DD30E1" w:rsidRPr="00E91549" w:rsidRDefault="00DD30E1" w:rsidP="00A94ECC">
            <w:pPr>
              <w:pStyle w:val="Tabletext"/>
              <w:spacing w:after="0"/>
              <w:rPr>
                <w:rFonts w:ascii="Times New Roman" w:hAnsi="Times New Roman"/>
              </w:rPr>
            </w:pPr>
            <w:r w:rsidRPr="00E91549">
              <w:rPr>
                <w:rFonts w:ascii="Times New Roman" w:hAnsi="Times New Roman"/>
              </w:rPr>
              <w:t xml:space="preserve">Yes </w:t>
            </w:r>
          </w:p>
          <w:p w14:paraId="6FD29838" w14:textId="77777777" w:rsidR="00DD30E1" w:rsidRPr="00E91549" w:rsidRDefault="00DD30E1" w:rsidP="00A94ECC">
            <w:pPr>
              <w:pStyle w:val="Tabletext"/>
              <w:spacing w:after="0"/>
              <w:rPr>
                <w:rFonts w:ascii="Times New Roman" w:hAnsi="Times New Roman"/>
              </w:rPr>
            </w:pPr>
            <w:r w:rsidRPr="00E91549">
              <w:rPr>
                <w:rFonts w:ascii="Times New Roman" w:hAnsi="Times New Roman"/>
              </w:rPr>
              <w:t>Not yet</w:t>
            </w:r>
          </w:p>
          <w:p w14:paraId="7D268A8F" w14:textId="77777777" w:rsidR="00DD30E1" w:rsidRPr="00E91549" w:rsidRDefault="00DD30E1" w:rsidP="00A94ECC">
            <w:pPr>
              <w:pStyle w:val="Tabletext"/>
              <w:spacing w:after="0"/>
              <w:rPr>
                <w:rFonts w:ascii="Times New Roman" w:hAnsi="Times New Roman"/>
              </w:rPr>
            </w:pPr>
            <w:r w:rsidRPr="00E91549">
              <w:rPr>
                <w:rFonts w:ascii="Times New Roman" w:hAnsi="Times New Roman"/>
              </w:rPr>
              <w:t xml:space="preserve">Yes </w:t>
            </w:r>
          </w:p>
          <w:p w14:paraId="4A9E97A5" w14:textId="77777777" w:rsidR="00DD30E1" w:rsidRPr="00E91549" w:rsidRDefault="00DD30E1" w:rsidP="00A94ECC">
            <w:pPr>
              <w:pStyle w:val="Tabletext"/>
              <w:spacing w:after="0"/>
              <w:rPr>
                <w:rFonts w:ascii="Times New Roman" w:hAnsi="Times New Roman"/>
              </w:rPr>
            </w:pPr>
            <w:r w:rsidRPr="00E91549">
              <w:rPr>
                <w:rFonts w:ascii="Times New Roman" w:hAnsi="Times New Roman"/>
              </w:rPr>
              <w:t>Not yet</w:t>
            </w:r>
          </w:p>
          <w:p w14:paraId="412C6CFB" w14:textId="77777777" w:rsidR="00DD30E1" w:rsidRPr="00E91549" w:rsidRDefault="00DD30E1" w:rsidP="00A94ECC">
            <w:pPr>
              <w:pStyle w:val="Tabletext"/>
              <w:spacing w:after="0"/>
              <w:rPr>
                <w:rFonts w:ascii="Times New Roman" w:hAnsi="Times New Roman"/>
              </w:rPr>
            </w:pPr>
            <w:r w:rsidRPr="00E91549">
              <w:rPr>
                <w:rFonts w:ascii="Times New Roman" w:hAnsi="Times New Roman"/>
              </w:rPr>
              <w:t xml:space="preserve">Yes </w:t>
            </w:r>
          </w:p>
          <w:p w14:paraId="605DC36E" w14:textId="77777777" w:rsidR="00DD30E1" w:rsidRPr="00E91549" w:rsidRDefault="00DD30E1" w:rsidP="00A94ECC">
            <w:pPr>
              <w:pStyle w:val="Tabletext"/>
              <w:spacing w:after="0"/>
              <w:rPr>
                <w:rFonts w:ascii="Times New Roman" w:hAnsi="Times New Roman"/>
              </w:rPr>
            </w:pPr>
            <w:r w:rsidRPr="00E91549">
              <w:rPr>
                <w:rFonts w:ascii="Times New Roman" w:hAnsi="Times New Roman"/>
              </w:rPr>
              <w:t>Not yet</w:t>
            </w:r>
          </w:p>
        </w:tc>
        <w:tc>
          <w:tcPr>
            <w:tcW w:w="1701" w:type="dxa"/>
            <w:tcBorders>
              <w:top w:val="single" w:sz="4" w:space="0" w:color="auto"/>
              <w:left w:val="nil"/>
              <w:bottom w:val="single" w:sz="4" w:space="0" w:color="auto"/>
              <w:right w:val="nil"/>
            </w:tcBorders>
          </w:tcPr>
          <w:p w14:paraId="081F4288" w14:textId="259322E3" w:rsidR="00DD30E1" w:rsidRPr="00E91549" w:rsidRDefault="00DD30E1" w:rsidP="00A94ECC">
            <w:pPr>
              <w:pStyle w:val="Tabletext"/>
              <w:spacing w:after="0"/>
              <w:rPr>
                <w:rFonts w:ascii="Times New Roman" w:hAnsi="Times New Roman"/>
              </w:rPr>
            </w:pPr>
            <w:r w:rsidRPr="00E91549">
              <w:rPr>
                <w:rFonts w:ascii="Times New Roman" w:hAnsi="Times New Roman"/>
              </w:rPr>
              <w:t xml:space="preserve"> 298 </w:t>
            </w:r>
            <w:r w:rsidR="00C44A94" w:rsidRPr="00E91549">
              <w:rPr>
                <w:rFonts w:ascii="Times New Roman" w:hAnsi="Times New Roman"/>
              </w:rPr>
              <w:t>(8.43%)</w:t>
            </w:r>
          </w:p>
          <w:p w14:paraId="324820A4" w14:textId="6A000FE2" w:rsidR="00DD30E1" w:rsidRPr="00E91549" w:rsidRDefault="00DD30E1" w:rsidP="00A94ECC">
            <w:pPr>
              <w:pStyle w:val="Tabletext"/>
              <w:spacing w:after="0"/>
              <w:rPr>
                <w:rFonts w:ascii="Times New Roman" w:hAnsi="Times New Roman"/>
              </w:rPr>
            </w:pPr>
            <w:r w:rsidRPr="00E91549">
              <w:rPr>
                <w:rFonts w:ascii="Times New Roman" w:hAnsi="Times New Roman"/>
              </w:rPr>
              <w:t>1003</w:t>
            </w:r>
            <w:r w:rsidR="00C44A94" w:rsidRPr="00E91549">
              <w:rPr>
                <w:rFonts w:ascii="Times New Roman" w:hAnsi="Times New Roman"/>
              </w:rPr>
              <w:t xml:space="preserve"> (28.37%)</w:t>
            </w:r>
          </w:p>
          <w:p w14:paraId="14190720" w14:textId="4E259959" w:rsidR="00DD30E1" w:rsidRPr="00E91549" w:rsidRDefault="00DD30E1" w:rsidP="00A94ECC">
            <w:pPr>
              <w:pStyle w:val="Tabletext"/>
              <w:spacing w:after="0"/>
              <w:rPr>
                <w:rFonts w:ascii="Times New Roman" w:hAnsi="Times New Roman"/>
              </w:rPr>
            </w:pPr>
            <w:r w:rsidRPr="00E91549">
              <w:rPr>
                <w:rFonts w:ascii="Times New Roman" w:hAnsi="Times New Roman"/>
              </w:rPr>
              <w:t xml:space="preserve"> 229</w:t>
            </w:r>
            <w:r w:rsidR="00C44A94" w:rsidRPr="00E91549">
              <w:rPr>
                <w:rFonts w:ascii="Times New Roman" w:hAnsi="Times New Roman"/>
              </w:rPr>
              <w:t xml:space="preserve"> (6.48%)</w:t>
            </w:r>
          </w:p>
          <w:p w14:paraId="1F331E69" w14:textId="71A41DDC" w:rsidR="00DD30E1" w:rsidRPr="00E91549" w:rsidRDefault="00DD30E1" w:rsidP="00A94ECC">
            <w:pPr>
              <w:pStyle w:val="Tabletext"/>
              <w:spacing w:after="0"/>
              <w:rPr>
                <w:rFonts w:ascii="Times New Roman" w:hAnsi="Times New Roman"/>
              </w:rPr>
            </w:pPr>
            <w:r w:rsidRPr="00E91549">
              <w:rPr>
                <w:rFonts w:ascii="Times New Roman" w:hAnsi="Times New Roman"/>
              </w:rPr>
              <w:t xml:space="preserve"> 450</w:t>
            </w:r>
            <w:r w:rsidR="00C44A94" w:rsidRPr="00E91549">
              <w:rPr>
                <w:rFonts w:ascii="Times New Roman" w:hAnsi="Times New Roman"/>
              </w:rPr>
              <w:t xml:space="preserve"> (12.73%)</w:t>
            </w:r>
          </w:p>
          <w:p w14:paraId="07225613" w14:textId="133DEC90" w:rsidR="00DD30E1" w:rsidRPr="00E91549" w:rsidRDefault="00DD30E1" w:rsidP="00A94ECC">
            <w:pPr>
              <w:pStyle w:val="Tabletext"/>
              <w:spacing w:after="0"/>
              <w:rPr>
                <w:rFonts w:ascii="Times New Roman" w:hAnsi="Times New Roman"/>
              </w:rPr>
            </w:pPr>
            <w:r w:rsidRPr="00E91549">
              <w:rPr>
                <w:rFonts w:ascii="Times New Roman" w:hAnsi="Times New Roman"/>
              </w:rPr>
              <w:t xml:space="preserve"> 307</w:t>
            </w:r>
            <w:r w:rsidR="00C44A94" w:rsidRPr="00E91549">
              <w:rPr>
                <w:rFonts w:ascii="Times New Roman" w:hAnsi="Times New Roman"/>
              </w:rPr>
              <w:t xml:space="preserve"> (8.68%)</w:t>
            </w:r>
          </w:p>
          <w:p w14:paraId="4B4CC5A8" w14:textId="5EC603C5" w:rsidR="00DD30E1" w:rsidRPr="00E91549" w:rsidRDefault="00DD30E1" w:rsidP="00A94ECC">
            <w:pPr>
              <w:pStyle w:val="Tabletext"/>
              <w:spacing w:after="0"/>
              <w:rPr>
                <w:rFonts w:ascii="Times New Roman" w:hAnsi="Times New Roman"/>
              </w:rPr>
            </w:pPr>
            <w:r w:rsidRPr="00E91549">
              <w:rPr>
                <w:rFonts w:ascii="Times New Roman" w:hAnsi="Times New Roman"/>
              </w:rPr>
              <w:t xml:space="preserve"> 279</w:t>
            </w:r>
            <w:r w:rsidR="00C44A94" w:rsidRPr="00E91549">
              <w:rPr>
                <w:rFonts w:ascii="Times New Roman" w:hAnsi="Times New Roman"/>
              </w:rPr>
              <w:t xml:space="preserve"> (7.89%)</w:t>
            </w:r>
          </w:p>
          <w:p w14:paraId="5B47A50E" w14:textId="7CCDDE98" w:rsidR="00DD30E1" w:rsidRPr="00E91549" w:rsidRDefault="00DD30E1" w:rsidP="00A94ECC">
            <w:pPr>
              <w:pStyle w:val="Tabletext"/>
              <w:spacing w:after="0"/>
              <w:rPr>
                <w:rFonts w:ascii="Times New Roman" w:hAnsi="Times New Roman"/>
              </w:rPr>
            </w:pPr>
            <w:r w:rsidRPr="00E91549">
              <w:rPr>
                <w:rFonts w:ascii="Times New Roman" w:hAnsi="Times New Roman"/>
              </w:rPr>
              <w:t xml:space="preserve"> 812</w:t>
            </w:r>
            <w:r w:rsidR="009A6329" w:rsidRPr="00E91549">
              <w:rPr>
                <w:rFonts w:ascii="Times New Roman" w:hAnsi="Times New Roman"/>
              </w:rPr>
              <w:t xml:space="preserve"> (22.97%)</w:t>
            </w:r>
          </w:p>
          <w:p w14:paraId="669400EC" w14:textId="11A142E1" w:rsidR="00DD30E1" w:rsidRPr="00E91549" w:rsidRDefault="00DD30E1" w:rsidP="00A94ECC">
            <w:pPr>
              <w:pStyle w:val="Tabletext"/>
              <w:spacing w:after="0"/>
              <w:rPr>
                <w:rFonts w:ascii="Times New Roman" w:hAnsi="Times New Roman"/>
              </w:rPr>
            </w:pPr>
            <w:r w:rsidRPr="00E91549">
              <w:rPr>
                <w:rFonts w:ascii="Times New Roman" w:hAnsi="Times New Roman"/>
              </w:rPr>
              <w:t xml:space="preserve"> 157</w:t>
            </w:r>
            <w:r w:rsidR="009A6329" w:rsidRPr="00E91549">
              <w:rPr>
                <w:rFonts w:ascii="Times New Roman" w:hAnsi="Times New Roman"/>
              </w:rPr>
              <w:t xml:space="preserve"> (4.44%)</w:t>
            </w:r>
          </w:p>
        </w:tc>
      </w:tr>
      <w:tr w:rsidR="00DD30E1" w:rsidRPr="00E91549" w14:paraId="1E3AC00F" w14:textId="77777777" w:rsidTr="00C44A94">
        <w:trPr>
          <w:trHeight w:val="171"/>
        </w:trPr>
        <w:tc>
          <w:tcPr>
            <w:tcW w:w="2410" w:type="dxa"/>
            <w:tcBorders>
              <w:top w:val="single" w:sz="4" w:space="0" w:color="auto"/>
              <w:left w:val="nil"/>
              <w:bottom w:val="single" w:sz="12" w:space="0" w:color="auto"/>
              <w:right w:val="nil"/>
            </w:tcBorders>
          </w:tcPr>
          <w:p w14:paraId="727D8EA4" w14:textId="77777777" w:rsidR="00DD30E1" w:rsidRPr="00E91549" w:rsidRDefault="00DD30E1" w:rsidP="00A94ECC">
            <w:pPr>
              <w:pStyle w:val="Tabletext"/>
              <w:spacing w:after="0"/>
              <w:rPr>
                <w:rFonts w:ascii="Times New Roman" w:hAnsi="Times New Roman"/>
              </w:rPr>
            </w:pPr>
            <w:r w:rsidRPr="00E91549">
              <w:rPr>
                <w:rFonts w:ascii="Times New Roman" w:hAnsi="Times New Roman"/>
              </w:rPr>
              <w:t xml:space="preserve">Total </w:t>
            </w:r>
          </w:p>
        </w:tc>
        <w:tc>
          <w:tcPr>
            <w:tcW w:w="2552" w:type="dxa"/>
            <w:tcBorders>
              <w:top w:val="single" w:sz="4" w:space="0" w:color="auto"/>
              <w:left w:val="nil"/>
              <w:bottom w:val="single" w:sz="12" w:space="0" w:color="auto"/>
              <w:right w:val="nil"/>
            </w:tcBorders>
          </w:tcPr>
          <w:p w14:paraId="55D615B3" w14:textId="77777777" w:rsidR="00DD30E1" w:rsidRPr="00E91549" w:rsidRDefault="00DD30E1" w:rsidP="00A94ECC">
            <w:pPr>
              <w:pStyle w:val="Tabletext"/>
              <w:spacing w:after="0"/>
              <w:rPr>
                <w:rFonts w:ascii="Times New Roman" w:hAnsi="Times New Roman"/>
              </w:rPr>
            </w:pPr>
          </w:p>
        </w:tc>
        <w:tc>
          <w:tcPr>
            <w:tcW w:w="2126" w:type="dxa"/>
            <w:tcBorders>
              <w:top w:val="single" w:sz="4" w:space="0" w:color="auto"/>
              <w:left w:val="nil"/>
              <w:bottom w:val="single" w:sz="12" w:space="0" w:color="auto"/>
              <w:right w:val="nil"/>
            </w:tcBorders>
          </w:tcPr>
          <w:p w14:paraId="110B5211" w14:textId="77777777" w:rsidR="00DD30E1" w:rsidRPr="00E91549" w:rsidRDefault="00DD30E1" w:rsidP="00A94ECC">
            <w:pPr>
              <w:pStyle w:val="Tabletext"/>
              <w:spacing w:after="0"/>
              <w:rPr>
                <w:rFonts w:ascii="Times New Roman" w:hAnsi="Times New Roman"/>
              </w:rPr>
            </w:pPr>
          </w:p>
        </w:tc>
        <w:tc>
          <w:tcPr>
            <w:tcW w:w="1701" w:type="dxa"/>
            <w:tcBorders>
              <w:top w:val="single" w:sz="4" w:space="0" w:color="auto"/>
              <w:left w:val="nil"/>
              <w:bottom w:val="single" w:sz="12" w:space="0" w:color="auto"/>
              <w:right w:val="nil"/>
            </w:tcBorders>
          </w:tcPr>
          <w:p w14:paraId="7A580813" w14:textId="6CAA07E2" w:rsidR="00DD30E1" w:rsidRPr="00E91549" w:rsidRDefault="00DD30E1" w:rsidP="00A94ECC">
            <w:pPr>
              <w:pStyle w:val="Tabletext"/>
              <w:spacing w:after="0"/>
              <w:rPr>
                <w:rFonts w:ascii="Times New Roman" w:hAnsi="Times New Roman"/>
              </w:rPr>
            </w:pPr>
            <w:r w:rsidRPr="00E91549">
              <w:rPr>
                <w:rFonts w:ascii="Times New Roman" w:hAnsi="Times New Roman"/>
              </w:rPr>
              <w:t>3535</w:t>
            </w:r>
            <w:r w:rsidR="0092561F" w:rsidRPr="00E91549">
              <w:rPr>
                <w:rFonts w:ascii="Times New Roman" w:hAnsi="Times New Roman"/>
              </w:rPr>
              <w:t xml:space="preserve"> (100%)</w:t>
            </w:r>
          </w:p>
        </w:tc>
      </w:tr>
    </w:tbl>
    <w:p w14:paraId="2BE05970" w14:textId="328F48F2" w:rsidR="004B32DF" w:rsidRPr="00920460" w:rsidRDefault="000576C1" w:rsidP="00920460">
      <w:pPr>
        <w:pStyle w:val="Heading1"/>
      </w:pPr>
      <w:r>
        <w:lastRenderedPageBreak/>
        <w:t>Main analysis</w:t>
      </w:r>
    </w:p>
    <w:p w14:paraId="568CF9AD" w14:textId="0711FC28" w:rsidR="00EC2CCC" w:rsidRPr="00E91549" w:rsidRDefault="00EC2CCC" w:rsidP="009A3400">
      <w:pPr>
        <w:jc w:val="both"/>
        <w:rPr>
          <w:rFonts w:ascii="Times New Roman" w:hAnsi="Times New Roman"/>
        </w:rPr>
      </w:pPr>
      <w:bookmarkStart w:id="1" w:name="_Hlk67067371"/>
      <w:r w:rsidRPr="00E91549">
        <w:rPr>
          <w:rFonts w:ascii="Times New Roman" w:hAnsi="Times New Roman"/>
        </w:rPr>
        <w:t>We wanted to examine the likely impact of vaccine uptake on going out behaviours and personal protective behaviours</w:t>
      </w:r>
      <w:r>
        <w:rPr>
          <w:rFonts w:ascii="Times New Roman" w:hAnsi="Times New Roman"/>
        </w:rPr>
        <w:t xml:space="preserve"> for</w:t>
      </w:r>
      <w:r w:rsidR="00B620C0">
        <w:rPr>
          <w:rFonts w:ascii="Times New Roman" w:hAnsi="Times New Roman"/>
        </w:rPr>
        <w:t xml:space="preserve"> adults aged </w:t>
      </w:r>
      <w:r>
        <w:rPr>
          <w:rFonts w:ascii="Times New Roman" w:hAnsi="Times New Roman"/>
        </w:rPr>
        <w:t>50+ years (N = 3484)</w:t>
      </w:r>
      <w:r w:rsidR="00B620C0">
        <w:rPr>
          <w:rFonts w:ascii="Times New Roman" w:hAnsi="Times New Roman"/>
        </w:rPr>
        <w:t xml:space="preserve">. We conducted sensitivity analyses on a subgroup comprising adults aged </w:t>
      </w:r>
      <w:r>
        <w:rPr>
          <w:rFonts w:ascii="Times New Roman" w:hAnsi="Times New Roman"/>
        </w:rPr>
        <w:t>60+ years (N = 2,234)</w:t>
      </w:r>
      <w:r w:rsidRPr="00E91549">
        <w:rPr>
          <w:rFonts w:ascii="Times New Roman" w:hAnsi="Times New Roman"/>
        </w:rPr>
        <w:t>.</w:t>
      </w:r>
      <w:r w:rsidR="00B620C0">
        <w:rPr>
          <w:rFonts w:ascii="Times New Roman" w:hAnsi="Times New Roman"/>
        </w:rPr>
        <w:t xml:space="preserve"> T</w:t>
      </w:r>
      <w:r w:rsidRPr="00E91549">
        <w:rPr>
          <w:rFonts w:ascii="Times New Roman" w:hAnsi="Times New Roman"/>
        </w:rPr>
        <w:t>he questions we examined included the following behaviours:</w:t>
      </w:r>
    </w:p>
    <w:p w14:paraId="79533E4E" w14:textId="77777777" w:rsidR="00EC2CCC" w:rsidRPr="00E91549" w:rsidRDefault="00EC2CCC" w:rsidP="009A3400">
      <w:pPr>
        <w:pStyle w:val="ListParagraph"/>
        <w:numPr>
          <w:ilvl w:val="0"/>
          <w:numId w:val="3"/>
        </w:numPr>
        <w:spacing w:line="276" w:lineRule="auto"/>
        <w:ind w:left="357"/>
        <w:contextualSpacing w:val="0"/>
        <w:jc w:val="both"/>
        <w:rPr>
          <w:rFonts w:ascii="Times New Roman" w:hAnsi="Times New Roman"/>
          <w:sz w:val="22"/>
          <w:szCs w:val="22"/>
        </w:rPr>
      </w:pPr>
      <w:r w:rsidRPr="00E91549">
        <w:rPr>
          <w:rFonts w:ascii="Times New Roman" w:hAnsi="Times New Roman"/>
          <w:sz w:val="22"/>
          <w:szCs w:val="22"/>
        </w:rPr>
        <w:t>Going-out behaviours: going out for essential shopping, going out for non-essential shopping, going</w:t>
      </w:r>
      <w:r>
        <w:rPr>
          <w:rFonts w:ascii="Times New Roman" w:hAnsi="Times New Roman"/>
          <w:sz w:val="22"/>
          <w:szCs w:val="22"/>
        </w:rPr>
        <w:t xml:space="preserve"> out</w:t>
      </w:r>
      <w:r w:rsidRPr="00E91549">
        <w:rPr>
          <w:rFonts w:ascii="Times New Roman" w:hAnsi="Times New Roman"/>
          <w:sz w:val="22"/>
          <w:szCs w:val="22"/>
        </w:rPr>
        <w:t xml:space="preserve"> for exercise</w:t>
      </w:r>
      <w:r>
        <w:rPr>
          <w:rFonts w:ascii="Times New Roman" w:hAnsi="Times New Roman"/>
          <w:sz w:val="22"/>
          <w:szCs w:val="22"/>
        </w:rPr>
        <w:t>,</w:t>
      </w:r>
      <w:r w:rsidRPr="00E91549">
        <w:rPr>
          <w:rFonts w:ascii="Times New Roman" w:hAnsi="Times New Roman"/>
          <w:sz w:val="22"/>
          <w:szCs w:val="22"/>
        </w:rPr>
        <w:t xml:space="preserve"> going</w:t>
      </w:r>
      <w:r>
        <w:rPr>
          <w:rFonts w:ascii="Times New Roman" w:hAnsi="Times New Roman"/>
          <w:sz w:val="22"/>
          <w:szCs w:val="22"/>
        </w:rPr>
        <w:t xml:space="preserve"> outdoors</w:t>
      </w:r>
      <w:r w:rsidRPr="00E91549">
        <w:rPr>
          <w:rFonts w:ascii="Times New Roman" w:hAnsi="Times New Roman"/>
          <w:sz w:val="22"/>
          <w:szCs w:val="22"/>
        </w:rPr>
        <w:t xml:space="preserve"> for recreational </w:t>
      </w:r>
      <w:r>
        <w:rPr>
          <w:rFonts w:ascii="Times New Roman" w:hAnsi="Times New Roman"/>
          <w:sz w:val="22"/>
          <w:szCs w:val="22"/>
        </w:rPr>
        <w:t xml:space="preserve">activity, going out for a medical need, going out to care for a vulnerable person, and </w:t>
      </w:r>
      <w:r w:rsidRPr="00E91549">
        <w:rPr>
          <w:rFonts w:ascii="Times New Roman" w:hAnsi="Times New Roman"/>
          <w:sz w:val="22"/>
          <w:szCs w:val="22"/>
        </w:rPr>
        <w:t>going</w:t>
      </w:r>
      <w:r>
        <w:rPr>
          <w:rFonts w:ascii="Times New Roman" w:hAnsi="Times New Roman"/>
          <w:sz w:val="22"/>
          <w:szCs w:val="22"/>
        </w:rPr>
        <w:t xml:space="preserve"> out</w:t>
      </w:r>
      <w:r w:rsidRPr="00E91549">
        <w:rPr>
          <w:rFonts w:ascii="Times New Roman" w:hAnsi="Times New Roman"/>
          <w:sz w:val="22"/>
          <w:szCs w:val="22"/>
        </w:rPr>
        <w:t xml:space="preserve"> to meet family and friends (who do not live in the same household). </w:t>
      </w:r>
      <w:bookmarkStart w:id="2" w:name="_Hlk66860800"/>
      <w:r w:rsidRPr="00E91549">
        <w:rPr>
          <w:rFonts w:ascii="Times New Roman" w:hAnsi="Times New Roman"/>
          <w:sz w:val="22"/>
          <w:szCs w:val="22"/>
        </w:rPr>
        <w:t>Responses to these questions were frequency counts (i.e. number of times they have been outside their home).</w:t>
      </w:r>
      <w:bookmarkEnd w:id="2"/>
    </w:p>
    <w:p w14:paraId="098A3C16" w14:textId="1352F84E" w:rsidR="00EC2CCC" w:rsidRPr="00303D73" w:rsidRDefault="00EC2CCC" w:rsidP="009A3400">
      <w:pPr>
        <w:pStyle w:val="ListParagraph"/>
        <w:numPr>
          <w:ilvl w:val="0"/>
          <w:numId w:val="3"/>
        </w:numPr>
        <w:spacing w:line="276" w:lineRule="auto"/>
        <w:ind w:left="357"/>
        <w:contextualSpacing w:val="0"/>
        <w:jc w:val="both"/>
        <w:rPr>
          <w:rFonts w:ascii="Times New Roman" w:hAnsi="Times New Roman"/>
          <w:sz w:val="22"/>
          <w:szCs w:val="22"/>
        </w:rPr>
      </w:pPr>
      <w:r w:rsidRPr="00303D73">
        <w:rPr>
          <w:rFonts w:ascii="Times New Roman" w:hAnsi="Times New Roman"/>
          <w:sz w:val="22"/>
          <w:szCs w:val="22"/>
        </w:rPr>
        <w:t>Physical distancing</w:t>
      </w:r>
      <w:r>
        <w:rPr>
          <w:rFonts w:ascii="Times New Roman" w:hAnsi="Times New Roman"/>
          <w:sz w:val="22"/>
          <w:szCs w:val="22"/>
        </w:rPr>
        <w:t xml:space="preserve"> when outside the home</w:t>
      </w:r>
      <w:r w:rsidRPr="00303D73">
        <w:rPr>
          <w:rFonts w:ascii="Times New Roman" w:hAnsi="Times New Roman"/>
          <w:sz w:val="22"/>
          <w:szCs w:val="22"/>
        </w:rPr>
        <w:t>: if people</w:t>
      </w:r>
      <w:r>
        <w:rPr>
          <w:rFonts w:ascii="Times New Roman" w:hAnsi="Times New Roman"/>
          <w:sz w:val="22"/>
          <w:szCs w:val="22"/>
        </w:rPr>
        <w:t xml:space="preserve"> came into close contact with others outside their household when going out</w:t>
      </w:r>
      <w:r w:rsidRPr="00303D73">
        <w:rPr>
          <w:rFonts w:ascii="Times New Roman" w:hAnsi="Times New Roman"/>
          <w:sz w:val="22"/>
          <w:szCs w:val="22"/>
        </w:rPr>
        <w:t>. Responses to these questions were categorical (Yes, direct physical contact</w:t>
      </w:r>
      <w:r>
        <w:rPr>
          <w:rFonts w:ascii="Times New Roman" w:hAnsi="Times New Roman"/>
          <w:sz w:val="22"/>
          <w:szCs w:val="22"/>
        </w:rPr>
        <w:t xml:space="preserve">; </w:t>
      </w:r>
      <w:r w:rsidRPr="00303D73">
        <w:rPr>
          <w:rFonts w:ascii="Times New Roman" w:hAnsi="Times New Roman"/>
          <w:sz w:val="22"/>
          <w:szCs w:val="22"/>
        </w:rPr>
        <w:t>Yes, less than 1m</w:t>
      </w:r>
      <w:r>
        <w:rPr>
          <w:rFonts w:ascii="Times New Roman" w:hAnsi="Times New Roman"/>
          <w:sz w:val="22"/>
          <w:szCs w:val="22"/>
        </w:rPr>
        <w:t xml:space="preserve">; </w:t>
      </w:r>
      <w:r w:rsidRPr="00303D73">
        <w:rPr>
          <w:rFonts w:ascii="Times New Roman" w:hAnsi="Times New Roman"/>
          <w:sz w:val="22"/>
          <w:szCs w:val="22"/>
        </w:rPr>
        <w:t>Yes, within 1-2m</w:t>
      </w:r>
      <w:r>
        <w:rPr>
          <w:rFonts w:ascii="Times New Roman" w:hAnsi="Times New Roman"/>
          <w:sz w:val="22"/>
          <w:szCs w:val="22"/>
        </w:rPr>
        <w:t xml:space="preserve">; </w:t>
      </w:r>
      <w:r w:rsidRPr="00303D73">
        <w:rPr>
          <w:rFonts w:ascii="Times New Roman" w:hAnsi="Times New Roman"/>
          <w:sz w:val="22"/>
          <w:szCs w:val="22"/>
        </w:rPr>
        <w:t>No, not at all</w:t>
      </w:r>
      <w:r w:rsidR="00153AEC">
        <w:rPr>
          <w:rFonts w:ascii="Times New Roman" w:hAnsi="Times New Roman"/>
          <w:sz w:val="22"/>
          <w:szCs w:val="22"/>
        </w:rPr>
        <w:t xml:space="preserve">; </w:t>
      </w:r>
      <w:proofErr w:type="gramStart"/>
      <w:r w:rsidR="00153AEC">
        <w:rPr>
          <w:rFonts w:ascii="Times New Roman" w:hAnsi="Times New Roman"/>
          <w:sz w:val="22"/>
          <w:szCs w:val="22"/>
        </w:rPr>
        <w:t>Don’t</w:t>
      </w:r>
      <w:proofErr w:type="gramEnd"/>
      <w:r w:rsidR="00153AEC">
        <w:rPr>
          <w:rFonts w:ascii="Times New Roman" w:hAnsi="Times New Roman"/>
          <w:sz w:val="22"/>
          <w:szCs w:val="22"/>
        </w:rPr>
        <w:t xml:space="preserve"> know</w:t>
      </w:r>
      <w:r w:rsidRPr="00303D73">
        <w:rPr>
          <w:rFonts w:ascii="Times New Roman" w:hAnsi="Times New Roman"/>
          <w:sz w:val="22"/>
          <w:szCs w:val="22"/>
        </w:rPr>
        <w:t>).</w:t>
      </w:r>
    </w:p>
    <w:p w14:paraId="172FD450" w14:textId="77777777" w:rsidR="00EC2CCC" w:rsidRPr="00C90C59" w:rsidRDefault="00EC2CCC" w:rsidP="009A3400">
      <w:pPr>
        <w:pStyle w:val="ListParagraph"/>
        <w:numPr>
          <w:ilvl w:val="0"/>
          <w:numId w:val="3"/>
        </w:numPr>
        <w:spacing w:line="276" w:lineRule="auto"/>
        <w:ind w:left="357"/>
        <w:contextualSpacing w:val="0"/>
        <w:jc w:val="both"/>
        <w:rPr>
          <w:rFonts w:ascii="Times New Roman" w:hAnsi="Times New Roman"/>
          <w:sz w:val="22"/>
          <w:szCs w:val="22"/>
        </w:rPr>
      </w:pPr>
      <w:r>
        <w:rPr>
          <w:rFonts w:ascii="Times New Roman" w:hAnsi="Times New Roman"/>
          <w:sz w:val="22"/>
          <w:szCs w:val="22"/>
        </w:rPr>
        <w:t xml:space="preserve">Wearing a face covering when out and about performing a number of activities similarly to the activities measured for the going out behaviours: </w:t>
      </w:r>
      <w:r w:rsidRPr="00E91549">
        <w:rPr>
          <w:rFonts w:ascii="Times New Roman" w:hAnsi="Times New Roman"/>
          <w:sz w:val="22"/>
          <w:szCs w:val="22"/>
        </w:rPr>
        <w:t>going out for essential shopping, going out for non-essential shopping, going</w:t>
      </w:r>
      <w:r>
        <w:rPr>
          <w:rFonts w:ascii="Times New Roman" w:hAnsi="Times New Roman"/>
          <w:sz w:val="22"/>
          <w:szCs w:val="22"/>
        </w:rPr>
        <w:t xml:space="preserve"> out</w:t>
      </w:r>
      <w:r w:rsidRPr="00E91549">
        <w:rPr>
          <w:rFonts w:ascii="Times New Roman" w:hAnsi="Times New Roman"/>
          <w:sz w:val="22"/>
          <w:szCs w:val="22"/>
        </w:rPr>
        <w:t xml:space="preserve"> for exercise</w:t>
      </w:r>
      <w:r>
        <w:rPr>
          <w:rFonts w:ascii="Times New Roman" w:hAnsi="Times New Roman"/>
          <w:sz w:val="22"/>
          <w:szCs w:val="22"/>
        </w:rPr>
        <w:t>,</w:t>
      </w:r>
      <w:r w:rsidRPr="00E91549">
        <w:rPr>
          <w:rFonts w:ascii="Times New Roman" w:hAnsi="Times New Roman"/>
          <w:sz w:val="22"/>
          <w:szCs w:val="22"/>
        </w:rPr>
        <w:t xml:space="preserve"> going</w:t>
      </w:r>
      <w:r>
        <w:rPr>
          <w:rFonts w:ascii="Times New Roman" w:hAnsi="Times New Roman"/>
          <w:sz w:val="22"/>
          <w:szCs w:val="22"/>
        </w:rPr>
        <w:t xml:space="preserve"> outdoors</w:t>
      </w:r>
      <w:r w:rsidRPr="00E91549">
        <w:rPr>
          <w:rFonts w:ascii="Times New Roman" w:hAnsi="Times New Roman"/>
          <w:sz w:val="22"/>
          <w:szCs w:val="22"/>
        </w:rPr>
        <w:t xml:space="preserve"> for recreational </w:t>
      </w:r>
      <w:r>
        <w:rPr>
          <w:rFonts w:ascii="Times New Roman" w:hAnsi="Times New Roman"/>
          <w:sz w:val="22"/>
          <w:szCs w:val="22"/>
        </w:rPr>
        <w:t xml:space="preserve">activity, going out for a medical need, going out to care for a vulnerable person, and </w:t>
      </w:r>
      <w:r w:rsidRPr="00E91549">
        <w:rPr>
          <w:rFonts w:ascii="Times New Roman" w:hAnsi="Times New Roman"/>
          <w:sz w:val="22"/>
          <w:szCs w:val="22"/>
        </w:rPr>
        <w:t>going</w:t>
      </w:r>
      <w:r>
        <w:rPr>
          <w:rFonts w:ascii="Times New Roman" w:hAnsi="Times New Roman"/>
          <w:sz w:val="22"/>
          <w:szCs w:val="22"/>
        </w:rPr>
        <w:t xml:space="preserve"> out</w:t>
      </w:r>
      <w:r w:rsidRPr="00E91549">
        <w:rPr>
          <w:rFonts w:ascii="Times New Roman" w:hAnsi="Times New Roman"/>
          <w:sz w:val="22"/>
          <w:szCs w:val="22"/>
        </w:rPr>
        <w:t xml:space="preserve"> to meet family and friends (who do not live in the same household)</w:t>
      </w:r>
      <w:r>
        <w:rPr>
          <w:rFonts w:ascii="Times New Roman" w:hAnsi="Times New Roman"/>
          <w:sz w:val="22"/>
          <w:szCs w:val="22"/>
        </w:rPr>
        <w:t xml:space="preserve"> and when being on public transport</w:t>
      </w:r>
      <w:r w:rsidRPr="00E91549">
        <w:rPr>
          <w:rFonts w:ascii="Times New Roman" w:hAnsi="Times New Roman"/>
          <w:sz w:val="22"/>
          <w:szCs w:val="22"/>
        </w:rPr>
        <w:t xml:space="preserve">. Responses to these questions were </w:t>
      </w:r>
      <w:r>
        <w:rPr>
          <w:rFonts w:ascii="Times New Roman" w:hAnsi="Times New Roman"/>
          <w:sz w:val="22"/>
          <w:szCs w:val="22"/>
        </w:rPr>
        <w:t>measured on 3-point scale (1=yes, on all occasions, 2=yes, on some occasions, 3=not at all)</w:t>
      </w:r>
      <w:r w:rsidRPr="00E91549">
        <w:rPr>
          <w:rFonts w:ascii="Times New Roman" w:hAnsi="Times New Roman"/>
          <w:sz w:val="22"/>
          <w:szCs w:val="22"/>
        </w:rPr>
        <w:t>.</w:t>
      </w:r>
    </w:p>
    <w:p w14:paraId="20F0BD02" w14:textId="77777777" w:rsidR="00EC2CCC" w:rsidRPr="00C445E4" w:rsidRDefault="00EC2CCC" w:rsidP="009A3400">
      <w:pPr>
        <w:pStyle w:val="ListParagraph"/>
        <w:numPr>
          <w:ilvl w:val="0"/>
          <w:numId w:val="3"/>
        </w:numPr>
        <w:spacing w:line="276" w:lineRule="auto"/>
        <w:ind w:left="357"/>
        <w:contextualSpacing w:val="0"/>
        <w:jc w:val="both"/>
        <w:rPr>
          <w:rFonts w:ascii="Times New Roman" w:hAnsi="Times New Roman"/>
          <w:sz w:val="22"/>
          <w:szCs w:val="22"/>
        </w:rPr>
      </w:pPr>
      <w:r w:rsidRPr="00E91549">
        <w:rPr>
          <w:sz w:val="22"/>
          <w:szCs w:val="22"/>
        </w:rPr>
        <w:t xml:space="preserve">Personal protective behaviours including </w:t>
      </w:r>
      <w:bookmarkStart w:id="3" w:name="_Hlk67052272"/>
      <w:r>
        <w:rPr>
          <w:sz w:val="22"/>
          <w:szCs w:val="22"/>
        </w:rPr>
        <w:t>frequent</w:t>
      </w:r>
      <w:r w:rsidRPr="00E91549">
        <w:rPr>
          <w:sz w:val="22"/>
          <w:szCs w:val="22"/>
        </w:rPr>
        <w:t xml:space="preserve"> hand washing, </w:t>
      </w:r>
      <w:r>
        <w:rPr>
          <w:sz w:val="22"/>
          <w:szCs w:val="22"/>
        </w:rPr>
        <w:t xml:space="preserve">wearing a face covering, </w:t>
      </w:r>
      <w:r w:rsidRPr="00E91549">
        <w:rPr>
          <w:sz w:val="22"/>
          <w:szCs w:val="22"/>
        </w:rPr>
        <w:t>opening windows to improve ventilation, and cleaning or disinfecting surfaces.</w:t>
      </w:r>
      <w:bookmarkEnd w:id="3"/>
      <w:r w:rsidRPr="00E91549">
        <w:rPr>
          <w:sz w:val="22"/>
          <w:szCs w:val="22"/>
        </w:rPr>
        <w:t xml:space="preserve"> These questions were measured on 5-point Likert scale (1</w:t>
      </w:r>
      <w:r>
        <w:rPr>
          <w:sz w:val="22"/>
          <w:szCs w:val="22"/>
        </w:rPr>
        <w:t xml:space="preserve"> = very frequently </w:t>
      </w:r>
      <w:r w:rsidRPr="00E91549">
        <w:rPr>
          <w:sz w:val="22"/>
          <w:szCs w:val="22"/>
        </w:rPr>
        <w:t>to 5</w:t>
      </w:r>
      <w:r>
        <w:rPr>
          <w:sz w:val="22"/>
          <w:szCs w:val="22"/>
        </w:rPr>
        <w:t xml:space="preserve"> = never</w:t>
      </w:r>
      <w:r w:rsidRPr="00E91549">
        <w:rPr>
          <w:sz w:val="22"/>
          <w:szCs w:val="22"/>
        </w:rPr>
        <w:t xml:space="preserve">).    </w:t>
      </w:r>
    </w:p>
    <w:p w14:paraId="7A26ECDE" w14:textId="07B7B649" w:rsidR="00EC2CCC" w:rsidRPr="00B33363" w:rsidRDefault="00EC2CCC" w:rsidP="009A3400">
      <w:pPr>
        <w:pStyle w:val="ListParagraph"/>
        <w:numPr>
          <w:ilvl w:val="0"/>
          <w:numId w:val="3"/>
        </w:numPr>
        <w:spacing w:line="276" w:lineRule="auto"/>
        <w:ind w:left="357"/>
        <w:contextualSpacing w:val="0"/>
        <w:jc w:val="both"/>
        <w:rPr>
          <w:rFonts w:ascii="Times New Roman" w:hAnsi="Times New Roman"/>
          <w:sz w:val="22"/>
          <w:szCs w:val="22"/>
        </w:rPr>
      </w:pPr>
      <w:r w:rsidRPr="00C445E4">
        <w:rPr>
          <w:rFonts w:ascii="Times New Roman" w:hAnsi="Times New Roman"/>
          <w:sz w:val="22"/>
          <w:szCs w:val="22"/>
        </w:rPr>
        <w:t>Requesting a test to check if one has coronavirus measured as a binary outcome (</w:t>
      </w:r>
      <w:r>
        <w:rPr>
          <w:rFonts w:ascii="Times New Roman" w:hAnsi="Times New Roman"/>
          <w:sz w:val="22"/>
          <w:szCs w:val="22"/>
        </w:rPr>
        <w:t>“</w:t>
      </w:r>
      <w:r w:rsidRPr="00C445E4">
        <w:rPr>
          <w:rFonts w:ascii="Times New Roman" w:hAnsi="Times New Roman"/>
          <w:sz w:val="22"/>
          <w:szCs w:val="22"/>
        </w:rPr>
        <w:t>No</w:t>
      </w:r>
      <w:r>
        <w:rPr>
          <w:rFonts w:ascii="Times New Roman" w:hAnsi="Times New Roman"/>
          <w:sz w:val="22"/>
          <w:szCs w:val="22"/>
        </w:rPr>
        <w:t>”</w:t>
      </w:r>
      <w:r w:rsidRPr="00C445E4">
        <w:rPr>
          <w:rFonts w:ascii="Times New Roman" w:hAnsi="Times New Roman"/>
          <w:sz w:val="22"/>
          <w:szCs w:val="22"/>
        </w:rPr>
        <w:t xml:space="preserve"> </w:t>
      </w:r>
      <w:r>
        <w:rPr>
          <w:rFonts w:ascii="Times New Roman" w:hAnsi="Times New Roman"/>
          <w:sz w:val="22"/>
          <w:szCs w:val="22"/>
        </w:rPr>
        <w:t>compared to</w:t>
      </w:r>
      <w:r w:rsidRPr="00C445E4">
        <w:rPr>
          <w:rFonts w:ascii="Times New Roman" w:hAnsi="Times New Roman"/>
          <w:sz w:val="22"/>
          <w:szCs w:val="22"/>
        </w:rPr>
        <w:t xml:space="preserve"> </w:t>
      </w:r>
      <w:r>
        <w:rPr>
          <w:rFonts w:ascii="Times New Roman" w:hAnsi="Times New Roman"/>
          <w:sz w:val="22"/>
          <w:szCs w:val="22"/>
        </w:rPr>
        <w:t>“R</w:t>
      </w:r>
      <w:r w:rsidRPr="00C445E4">
        <w:rPr>
          <w:rFonts w:ascii="Times New Roman" w:hAnsi="Times New Roman"/>
          <w:sz w:val="22"/>
          <w:szCs w:val="22"/>
        </w:rPr>
        <w:t>equest a test</w:t>
      </w:r>
      <w:r>
        <w:rPr>
          <w:rFonts w:ascii="Times New Roman" w:hAnsi="Times New Roman"/>
          <w:sz w:val="22"/>
          <w:szCs w:val="22"/>
        </w:rPr>
        <w:t>”</w:t>
      </w:r>
      <w:r w:rsidRPr="00C445E4">
        <w:rPr>
          <w:rFonts w:ascii="Times New Roman" w:hAnsi="Times New Roman"/>
          <w:sz w:val="22"/>
          <w:szCs w:val="22"/>
        </w:rPr>
        <w:t xml:space="preserve">). </w:t>
      </w:r>
    </w:p>
    <w:p w14:paraId="4259F935" w14:textId="77777777" w:rsidR="00EC2CCC" w:rsidRDefault="00EC2CCC" w:rsidP="00EC2CCC">
      <w:pPr>
        <w:pStyle w:val="ListParagraph"/>
        <w:ind w:left="0"/>
        <w:rPr>
          <w:rFonts w:ascii="Times New Roman" w:hAnsi="Times New Roman"/>
          <w:sz w:val="22"/>
          <w:szCs w:val="22"/>
        </w:rPr>
      </w:pPr>
    </w:p>
    <w:p w14:paraId="10BA4A23" w14:textId="77777777" w:rsidR="00EC2CCC" w:rsidRPr="00EC2CCC" w:rsidRDefault="00EC2CCC" w:rsidP="00EC2CCC">
      <w:pPr>
        <w:rPr>
          <w:rFonts w:ascii="Times New Roman" w:hAnsi="Times New Roman"/>
        </w:rPr>
      </w:pPr>
      <w:r w:rsidRPr="00EC2CCC">
        <w:rPr>
          <w:rFonts w:ascii="Times New Roman" w:hAnsi="Times New Roman"/>
        </w:rPr>
        <w:t>We have controlled for the following possible confounders:</w:t>
      </w:r>
    </w:p>
    <w:p w14:paraId="55BAD90F" w14:textId="77777777" w:rsidR="00EC2CCC" w:rsidRDefault="00EC2CCC" w:rsidP="00B33363">
      <w:pPr>
        <w:pStyle w:val="ListParagraph"/>
        <w:numPr>
          <w:ilvl w:val="0"/>
          <w:numId w:val="9"/>
        </w:numPr>
        <w:ind w:left="357" w:hanging="357"/>
        <w:contextualSpacing w:val="0"/>
        <w:rPr>
          <w:rFonts w:ascii="Times New Roman" w:hAnsi="Times New Roman"/>
          <w:sz w:val="22"/>
          <w:szCs w:val="22"/>
        </w:rPr>
      </w:pPr>
      <w:r>
        <w:rPr>
          <w:rFonts w:ascii="Times New Roman" w:hAnsi="Times New Roman"/>
          <w:sz w:val="22"/>
          <w:szCs w:val="22"/>
        </w:rPr>
        <w:t>Age</w:t>
      </w:r>
    </w:p>
    <w:p w14:paraId="7C260510" w14:textId="77777777" w:rsidR="00EC2CCC" w:rsidRDefault="00EC2CCC" w:rsidP="00B33363">
      <w:pPr>
        <w:pStyle w:val="ListParagraph"/>
        <w:numPr>
          <w:ilvl w:val="0"/>
          <w:numId w:val="9"/>
        </w:numPr>
        <w:ind w:left="357" w:hanging="357"/>
        <w:contextualSpacing w:val="0"/>
        <w:rPr>
          <w:rFonts w:ascii="Times New Roman" w:hAnsi="Times New Roman"/>
          <w:sz w:val="22"/>
          <w:szCs w:val="22"/>
        </w:rPr>
      </w:pPr>
      <w:r>
        <w:rPr>
          <w:rFonts w:ascii="Times New Roman" w:hAnsi="Times New Roman"/>
          <w:sz w:val="22"/>
          <w:szCs w:val="22"/>
        </w:rPr>
        <w:t>Presence of a chronic illness</w:t>
      </w:r>
    </w:p>
    <w:p w14:paraId="599D373D" w14:textId="77777777" w:rsidR="00EC2CCC" w:rsidRDefault="00EC2CCC" w:rsidP="00B33363">
      <w:pPr>
        <w:pStyle w:val="ListParagraph"/>
        <w:numPr>
          <w:ilvl w:val="0"/>
          <w:numId w:val="9"/>
        </w:numPr>
        <w:ind w:left="357" w:hanging="357"/>
        <w:contextualSpacing w:val="0"/>
        <w:rPr>
          <w:rFonts w:ascii="Times New Roman" w:hAnsi="Times New Roman"/>
          <w:sz w:val="22"/>
          <w:szCs w:val="22"/>
        </w:rPr>
      </w:pPr>
      <w:r>
        <w:rPr>
          <w:rFonts w:ascii="Times New Roman" w:hAnsi="Times New Roman"/>
          <w:sz w:val="22"/>
          <w:szCs w:val="22"/>
        </w:rPr>
        <w:t>Region</w:t>
      </w:r>
    </w:p>
    <w:p w14:paraId="7F5D05E2" w14:textId="77777777" w:rsidR="00EC2CCC" w:rsidRDefault="00EC2CCC" w:rsidP="00B33363">
      <w:pPr>
        <w:pStyle w:val="ListParagraph"/>
        <w:numPr>
          <w:ilvl w:val="0"/>
          <w:numId w:val="9"/>
        </w:numPr>
        <w:ind w:left="357" w:hanging="357"/>
        <w:contextualSpacing w:val="0"/>
        <w:rPr>
          <w:rFonts w:ascii="Times New Roman" w:hAnsi="Times New Roman"/>
          <w:sz w:val="22"/>
          <w:szCs w:val="22"/>
        </w:rPr>
      </w:pPr>
      <w:r>
        <w:rPr>
          <w:rFonts w:ascii="Times New Roman" w:hAnsi="Times New Roman"/>
          <w:sz w:val="22"/>
          <w:szCs w:val="22"/>
        </w:rPr>
        <w:t>IMD</w:t>
      </w:r>
    </w:p>
    <w:p w14:paraId="2EB7B06E" w14:textId="26DB4913" w:rsidR="00EC2CCC" w:rsidRDefault="00EC2CCC" w:rsidP="00B33363">
      <w:pPr>
        <w:pStyle w:val="ListParagraph"/>
        <w:numPr>
          <w:ilvl w:val="0"/>
          <w:numId w:val="9"/>
        </w:numPr>
        <w:ind w:left="357" w:hanging="357"/>
        <w:contextualSpacing w:val="0"/>
        <w:rPr>
          <w:rFonts w:ascii="Times New Roman" w:hAnsi="Times New Roman"/>
          <w:sz w:val="22"/>
          <w:szCs w:val="22"/>
        </w:rPr>
      </w:pPr>
      <w:r>
        <w:rPr>
          <w:rFonts w:ascii="Times New Roman" w:hAnsi="Times New Roman"/>
          <w:sz w:val="22"/>
          <w:szCs w:val="22"/>
        </w:rPr>
        <w:t xml:space="preserve">Health and social care worker status: only asked to those people who indicated they were currently working or studying/training  </w:t>
      </w:r>
    </w:p>
    <w:p w14:paraId="57F83337" w14:textId="77777777" w:rsidR="00EC2CCC" w:rsidRDefault="00EC2CCC" w:rsidP="00B33363">
      <w:pPr>
        <w:pStyle w:val="ListParagraph"/>
        <w:numPr>
          <w:ilvl w:val="0"/>
          <w:numId w:val="9"/>
        </w:numPr>
        <w:ind w:left="357" w:hanging="357"/>
        <w:contextualSpacing w:val="0"/>
        <w:rPr>
          <w:rFonts w:ascii="Times New Roman" w:hAnsi="Times New Roman"/>
          <w:sz w:val="22"/>
          <w:szCs w:val="22"/>
        </w:rPr>
      </w:pPr>
      <w:r>
        <w:rPr>
          <w:rFonts w:ascii="Times New Roman" w:hAnsi="Times New Roman"/>
          <w:sz w:val="22"/>
          <w:szCs w:val="22"/>
        </w:rPr>
        <w:t xml:space="preserve">Perception that coronavirus risks have been exaggerated: </w:t>
      </w:r>
      <w:r w:rsidRPr="00E91549">
        <w:rPr>
          <w:sz w:val="22"/>
          <w:szCs w:val="22"/>
        </w:rPr>
        <w:t>measured on 5-point Likert scale (1</w:t>
      </w:r>
      <w:r>
        <w:rPr>
          <w:sz w:val="22"/>
          <w:szCs w:val="22"/>
        </w:rPr>
        <w:t xml:space="preserve"> = strongly agree </w:t>
      </w:r>
      <w:r w:rsidRPr="00E91549">
        <w:rPr>
          <w:sz w:val="22"/>
          <w:szCs w:val="22"/>
        </w:rPr>
        <w:t>to 5</w:t>
      </w:r>
      <w:r>
        <w:rPr>
          <w:sz w:val="22"/>
          <w:szCs w:val="22"/>
        </w:rPr>
        <w:t xml:space="preserve"> = strongly disagree</w:t>
      </w:r>
      <w:r w:rsidRPr="00E91549">
        <w:rPr>
          <w:sz w:val="22"/>
          <w:szCs w:val="22"/>
        </w:rPr>
        <w:t>)</w:t>
      </w:r>
      <w:r>
        <w:rPr>
          <w:rFonts w:ascii="Times New Roman" w:hAnsi="Times New Roman"/>
          <w:sz w:val="22"/>
          <w:szCs w:val="22"/>
        </w:rPr>
        <w:t xml:space="preserve"> </w:t>
      </w:r>
    </w:p>
    <w:p w14:paraId="67D1BB37" w14:textId="77777777" w:rsidR="00EC2CCC" w:rsidRDefault="00EC2CCC" w:rsidP="00EC2CCC">
      <w:pPr>
        <w:pStyle w:val="ListParagraph"/>
        <w:rPr>
          <w:rFonts w:ascii="Times New Roman" w:hAnsi="Times New Roman"/>
          <w:sz w:val="22"/>
          <w:szCs w:val="22"/>
        </w:rPr>
      </w:pPr>
    </w:p>
    <w:p w14:paraId="74081EF2" w14:textId="77777777" w:rsidR="00EC2CCC" w:rsidRPr="00E91549" w:rsidRDefault="00EC2CCC" w:rsidP="00EC2CCC">
      <w:pPr>
        <w:rPr>
          <w:rFonts w:ascii="Times New Roman" w:hAnsi="Times New Roman"/>
        </w:rPr>
      </w:pPr>
      <w:r>
        <w:rPr>
          <w:rFonts w:ascii="Times New Roman" w:hAnsi="Times New Roman"/>
        </w:rPr>
        <w:lastRenderedPageBreak/>
        <w:t>W</w:t>
      </w:r>
      <w:r w:rsidRPr="00E91549">
        <w:rPr>
          <w:rFonts w:ascii="Times New Roman" w:hAnsi="Times New Roman"/>
        </w:rPr>
        <w:t xml:space="preserve">e generated a binary variable for the following </w:t>
      </w:r>
      <w:r>
        <w:rPr>
          <w:rFonts w:ascii="Times New Roman" w:hAnsi="Times New Roman"/>
        </w:rPr>
        <w:t>variables</w:t>
      </w:r>
      <w:r w:rsidRPr="00E91549">
        <w:rPr>
          <w:rFonts w:ascii="Times New Roman" w:hAnsi="Times New Roman"/>
        </w:rPr>
        <w:t xml:space="preserve">: </w:t>
      </w:r>
    </w:p>
    <w:p w14:paraId="76980E51" w14:textId="77777777" w:rsidR="00EC2CCC" w:rsidRPr="008844CC" w:rsidRDefault="00EC2CCC" w:rsidP="009A3400">
      <w:pPr>
        <w:pStyle w:val="ListParagraph"/>
        <w:numPr>
          <w:ilvl w:val="0"/>
          <w:numId w:val="10"/>
        </w:numPr>
        <w:spacing w:line="276" w:lineRule="auto"/>
        <w:ind w:left="357" w:hanging="357"/>
        <w:contextualSpacing w:val="0"/>
        <w:jc w:val="both"/>
        <w:rPr>
          <w:rFonts w:ascii="Calibri" w:hAnsi="Calibri"/>
          <w:sz w:val="22"/>
          <w:szCs w:val="22"/>
        </w:rPr>
      </w:pPr>
      <w:r w:rsidRPr="00F34187">
        <w:rPr>
          <w:sz w:val="22"/>
          <w:szCs w:val="22"/>
        </w:rPr>
        <w:t>Physical distancing</w:t>
      </w:r>
      <w:r>
        <w:rPr>
          <w:sz w:val="22"/>
          <w:szCs w:val="22"/>
        </w:rPr>
        <w:t xml:space="preserve">: three categories (direct physical contact, less than 1m, within 1-2m) were merged as a single </w:t>
      </w:r>
      <w:r w:rsidRPr="00D51AF4">
        <w:rPr>
          <w:sz w:val="22"/>
          <w:szCs w:val="22"/>
        </w:rPr>
        <w:t xml:space="preserve">outcome: ‘Yes, in close contact’ (1) and compared to ‘No, not at all’ (0). </w:t>
      </w:r>
    </w:p>
    <w:p w14:paraId="426A228D" w14:textId="77777777" w:rsidR="00EC2CCC" w:rsidRPr="00C90C59" w:rsidRDefault="00EC2CCC" w:rsidP="009A3400">
      <w:pPr>
        <w:pStyle w:val="ListParagraph"/>
        <w:numPr>
          <w:ilvl w:val="0"/>
          <w:numId w:val="10"/>
        </w:numPr>
        <w:spacing w:line="276" w:lineRule="auto"/>
        <w:ind w:left="357" w:hanging="357"/>
        <w:contextualSpacing w:val="0"/>
        <w:jc w:val="both"/>
        <w:rPr>
          <w:rFonts w:ascii="Times New Roman" w:hAnsi="Times New Roman"/>
          <w:sz w:val="22"/>
          <w:szCs w:val="22"/>
        </w:rPr>
      </w:pPr>
      <w:bookmarkStart w:id="4" w:name="_Hlk67928490"/>
      <w:r>
        <w:rPr>
          <w:rFonts w:ascii="Times New Roman" w:hAnsi="Times New Roman"/>
          <w:sz w:val="22"/>
          <w:szCs w:val="22"/>
        </w:rPr>
        <w:t xml:space="preserve">Wearing a face covering when out and about for </w:t>
      </w:r>
      <w:r w:rsidRPr="00E91549">
        <w:rPr>
          <w:rFonts w:ascii="Times New Roman" w:hAnsi="Times New Roman"/>
          <w:sz w:val="22"/>
          <w:szCs w:val="22"/>
        </w:rPr>
        <w:t>going out for essential shopping, going out for non-essential shopping, going</w:t>
      </w:r>
      <w:r>
        <w:rPr>
          <w:rFonts w:ascii="Times New Roman" w:hAnsi="Times New Roman"/>
          <w:sz w:val="22"/>
          <w:szCs w:val="22"/>
        </w:rPr>
        <w:t xml:space="preserve"> out</w:t>
      </w:r>
      <w:r w:rsidRPr="00E91549">
        <w:rPr>
          <w:rFonts w:ascii="Times New Roman" w:hAnsi="Times New Roman"/>
          <w:sz w:val="22"/>
          <w:szCs w:val="22"/>
        </w:rPr>
        <w:t xml:space="preserve"> for exercise</w:t>
      </w:r>
      <w:r>
        <w:rPr>
          <w:rFonts w:ascii="Times New Roman" w:hAnsi="Times New Roman"/>
          <w:sz w:val="22"/>
          <w:szCs w:val="22"/>
        </w:rPr>
        <w:t>,</w:t>
      </w:r>
      <w:r w:rsidRPr="00E91549">
        <w:rPr>
          <w:rFonts w:ascii="Times New Roman" w:hAnsi="Times New Roman"/>
          <w:sz w:val="22"/>
          <w:szCs w:val="22"/>
        </w:rPr>
        <w:t xml:space="preserve"> going</w:t>
      </w:r>
      <w:r>
        <w:rPr>
          <w:rFonts w:ascii="Times New Roman" w:hAnsi="Times New Roman"/>
          <w:sz w:val="22"/>
          <w:szCs w:val="22"/>
        </w:rPr>
        <w:t xml:space="preserve"> outdoors</w:t>
      </w:r>
      <w:r w:rsidRPr="00E91549">
        <w:rPr>
          <w:rFonts w:ascii="Times New Roman" w:hAnsi="Times New Roman"/>
          <w:sz w:val="22"/>
          <w:szCs w:val="22"/>
        </w:rPr>
        <w:t xml:space="preserve"> for recreational </w:t>
      </w:r>
      <w:r>
        <w:rPr>
          <w:rFonts w:ascii="Times New Roman" w:hAnsi="Times New Roman"/>
          <w:sz w:val="22"/>
          <w:szCs w:val="22"/>
        </w:rPr>
        <w:t xml:space="preserve">activity, going out for a medical need, going out to care for a vulnerable person, and </w:t>
      </w:r>
      <w:r w:rsidRPr="00E91549">
        <w:rPr>
          <w:rFonts w:ascii="Times New Roman" w:hAnsi="Times New Roman"/>
          <w:sz w:val="22"/>
          <w:szCs w:val="22"/>
        </w:rPr>
        <w:t>going</w:t>
      </w:r>
      <w:r>
        <w:rPr>
          <w:rFonts w:ascii="Times New Roman" w:hAnsi="Times New Roman"/>
          <w:sz w:val="22"/>
          <w:szCs w:val="22"/>
        </w:rPr>
        <w:t xml:space="preserve"> out</w:t>
      </w:r>
      <w:r w:rsidRPr="00E91549">
        <w:rPr>
          <w:rFonts w:ascii="Times New Roman" w:hAnsi="Times New Roman"/>
          <w:sz w:val="22"/>
          <w:szCs w:val="22"/>
        </w:rPr>
        <w:t xml:space="preserve"> to meet family and friends (who do not live in the same household)</w:t>
      </w:r>
      <w:r>
        <w:rPr>
          <w:rFonts w:ascii="Times New Roman" w:hAnsi="Times New Roman"/>
          <w:sz w:val="22"/>
          <w:szCs w:val="22"/>
        </w:rPr>
        <w:t xml:space="preserve"> and when being on public transport</w:t>
      </w:r>
      <w:r w:rsidRPr="00E91549">
        <w:rPr>
          <w:rFonts w:ascii="Times New Roman" w:hAnsi="Times New Roman"/>
          <w:sz w:val="22"/>
          <w:szCs w:val="22"/>
        </w:rPr>
        <w:t xml:space="preserve">. Responses to these questions were </w:t>
      </w:r>
      <w:r>
        <w:rPr>
          <w:rFonts w:ascii="Times New Roman" w:hAnsi="Times New Roman"/>
          <w:sz w:val="22"/>
          <w:szCs w:val="22"/>
        </w:rPr>
        <w:t>merged into a single outcome ‘Yes, wore a mask (1)’ compared to ‘0=Not at all’ (0)</w:t>
      </w:r>
      <w:r w:rsidRPr="00E91549">
        <w:rPr>
          <w:rFonts w:ascii="Times New Roman" w:hAnsi="Times New Roman"/>
          <w:sz w:val="22"/>
          <w:szCs w:val="22"/>
        </w:rPr>
        <w:t>.</w:t>
      </w:r>
    </w:p>
    <w:bookmarkEnd w:id="4"/>
    <w:p w14:paraId="7CBC4F10" w14:textId="701694FC" w:rsidR="00EC2CCC" w:rsidRPr="00C90C59" w:rsidRDefault="00EC2CCC" w:rsidP="009A3400">
      <w:pPr>
        <w:pStyle w:val="ListParagraph"/>
        <w:numPr>
          <w:ilvl w:val="0"/>
          <w:numId w:val="10"/>
        </w:numPr>
        <w:spacing w:line="276" w:lineRule="auto"/>
        <w:ind w:left="357" w:hanging="357"/>
        <w:contextualSpacing w:val="0"/>
        <w:jc w:val="both"/>
        <w:rPr>
          <w:rFonts w:ascii="Calibri" w:hAnsi="Calibri"/>
          <w:sz w:val="22"/>
          <w:szCs w:val="22"/>
        </w:rPr>
      </w:pPr>
      <w:r w:rsidRPr="00D51AF4">
        <w:rPr>
          <w:sz w:val="22"/>
          <w:szCs w:val="22"/>
        </w:rPr>
        <w:t>Personal protective behaviours: frequent hand washing, wearing a face covering, opening windows to improve ventilation, and cleaning or disinfecting</w:t>
      </w:r>
      <w:r w:rsidRPr="00C445E4">
        <w:rPr>
          <w:sz w:val="22"/>
          <w:szCs w:val="22"/>
        </w:rPr>
        <w:t xml:space="preserve"> surfaces</w:t>
      </w:r>
      <w:r>
        <w:rPr>
          <w:sz w:val="22"/>
          <w:szCs w:val="22"/>
        </w:rPr>
        <w:t xml:space="preserve"> (</w:t>
      </w:r>
      <w:r w:rsidRPr="00C445E4">
        <w:rPr>
          <w:sz w:val="22"/>
          <w:szCs w:val="22"/>
        </w:rPr>
        <w:t>“Frequently” (1)</w:t>
      </w:r>
      <w:r>
        <w:rPr>
          <w:sz w:val="22"/>
          <w:szCs w:val="22"/>
        </w:rPr>
        <w:t xml:space="preserve"> </w:t>
      </w:r>
      <w:r w:rsidR="00E82A19">
        <w:rPr>
          <w:sz w:val="22"/>
          <w:szCs w:val="22"/>
        </w:rPr>
        <w:t>vs</w:t>
      </w:r>
      <w:r>
        <w:rPr>
          <w:sz w:val="22"/>
          <w:szCs w:val="22"/>
        </w:rPr>
        <w:t xml:space="preserve"> </w:t>
      </w:r>
      <w:bookmarkStart w:id="5" w:name="_Hlk67052449"/>
      <w:r>
        <w:rPr>
          <w:sz w:val="22"/>
          <w:szCs w:val="22"/>
        </w:rPr>
        <w:t>“</w:t>
      </w:r>
      <w:r w:rsidRPr="00C445E4">
        <w:rPr>
          <w:sz w:val="22"/>
          <w:szCs w:val="22"/>
        </w:rPr>
        <w:t>Not frequently</w:t>
      </w:r>
      <w:r>
        <w:rPr>
          <w:sz w:val="22"/>
          <w:szCs w:val="22"/>
        </w:rPr>
        <w:t>” (0)</w:t>
      </w:r>
      <w:r w:rsidR="00E82A19">
        <w:rPr>
          <w:sz w:val="22"/>
          <w:szCs w:val="22"/>
        </w:rPr>
        <w:t>)</w:t>
      </w:r>
      <w:r>
        <w:rPr>
          <w:sz w:val="22"/>
          <w:szCs w:val="22"/>
        </w:rPr>
        <w:t>.</w:t>
      </w:r>
      <w:bookmarkEnd w:id="5"/>
    </w:p>
    <w:p w14:paraId="5F3222D4" w14:textId="57F00E82" w:rsidR="00EC2CCC" w:rsidRDefault="00EC2CCC" w:rsidP="009A3400">
      <w:pPr>
        <w:pStyle w:val="ListParagraph"/>
        <w:numPr>
          <w:ilvl w:val="0"/>
          <w:numId w:val="10"/>
        </w:numPr>
        <w:spacing w:line="276" w:lineRule="auto"/>
        <w:ind w:left="357" w:hanging="357"/>
        <w:contextualSpacing w:val="0"/>
        <w:jc w:val="both"/>
        <w:rPr>
          <w:rFonts w:ascii="Times New Roman" w:hAnsi="Times New Roman"/>
          <w:sz w:val="22"/>
          <w:szCs w:val="22"/>
        </w:rPr>
      </w:pPr>
      <w:r>
        <w:rPr>
          <w:rFonts w:ascii="Times New Roman" w:hAnsi="Times New Roman"/>
          <w:sz w:val="22"/>
          <w:szCs w:val="22"/>
        </w:rPr>
        <w:t xml:space="preserve">Health and social care worker status: health and social care worker (1) </w:t>
      </w:r>
      <w:r w:rsidR="00E82A19">
        <w:rPr>
          <w:rFonts w:ascii="Times New Roman" w:hAnsi="Times New Roman"/>
          <w:sz w:val="22"/>
          <w:szCs w:val="22"/>
        </w:rPr>
        <w:t>vs</w:t>
      </w:r>
      <w:r>
        <w:rPr>
          <w:rFonts w:ascii="Times New Roman" w:hAnsi="Times New Roman"/>
          <w:sz w:val="22"/>
          <w:szCs w:val="22"/>
        </w:rPr>
        <w:t xml:space="preserve"> not working/studying or working in a different sector/role (0)</w:t>
      </w:r>
      <w:r w:rsidR="00E82A19">
        <w:rPr>
          <w:rFonts w:ascii="Times New Roman" w:hAnsi="Times New Roman"/>
          <w:sz w:val="22"/>
          <w:szCs w:val="22"/>
        </w:rPr>
        <w:t>.</w:t>
      </w:r>
      <w:r>
        <w:rPr>
          <w:rFonts w:ascii="Times New Roman" w:hAnsi="Times New Roman"/>
          <w:sz w:val="22"/>
          <w:szCs w:val="22"/>
        </w:rPr>
        <w:t xml:space="preserve"> </w:t>
      </w:r>
    </w:p>
    <w:p w14:paraId="216F0F56" w14:textId="2F698465" w:rsidR="00EC2CCC" w:rsidRDefault="00EC2CCC" w:rsidP="009A3400">
      <w:pPr>
        <w:pStyle w:val="ListParagraph"/>
        <w:numPr>
          <w:ilvl w:val="0"/>
          <w:numId w:val="10"/>
        </w:numPr>
        <w:spacing w:line="276" w:lineRule="auto"/>
        <w:ind w:left="357" w:hanging="357"/>
        <w:contextualSpacing w:val="0"/>
        <w:jc w:val="both"/>
        <w:rPr>
          <w:rFonts w:ascii="Times New Roman" w:hAnsi="Times New Roman"/>
          <w:sz w:val="22"/>
          <w:szCs w:val="22"/>
        </w:rPr>
      </w:pPr>
      <w:r>
        <w:rPr>
          <w:rFonts w:ascii="Times New Roman" w:hAnsi="Times New Roman"/>
          <w:sz w:val="22"/>
          <w:szCs w:val="22"/>
        </w:rPr>
        <w:t>Perception that coronavirus risks have been exaggerated: strongly agree or agree (1) vs neither agree nor disagree, disagree, strongly disagree (0)</w:t>
      </w:r>
      <w:r w:rsidR="00E82A19">
        <w:rPr>
          <w:rFonts w:ascii="Times New Roman" w:hAnsi="Times New Roman"/>
          <w:sz w:val="22"/>
          <w:szCs w:val="22"/>
        </w:rPr>
        <w:t>.</w:t>
      </w:r>
      <w:r>
        <w:rPr>
          <w:rFonts w:ascii="Times New Roman" w:hAnsi="Times New Roman"/>
          <w:sz w:val="22"/>
          <w:szCs w:val="22"/>
        </w:rPr>
        <w:t xml:space="preserve"> </w:t>
      </w:r>
    </w:p>
    <w:p w14:paraId="3F898705" w14:textId="2E9D3053" w:rsidR="00E82A19" w:rsidRDefault="00E82A19" w:rsidP="009A3400">
      <w:pPr>
        <w:pStyle w:val="ListParagraph"/>
        <w:numPr>
          <w:ilvl w:val="0"/>
          <w:numId w:val="10"/>
        </w:numPr>
        <w:spacing w:line="276" w:lineRule="auto"/>
        <w:ind w:left="357" w:hanging="357"/>
        <w:contextualSpacing w:val="0"/>
        <w:jc w:val="both"/>
        <w:rPr>
          <w:rFonts w:ascii="Times New Roman" w:hAnsi="Times New Roman"/>
          <w:sz w:val="22"/>
          <w:szCs w:val="22"/>
        </w:rPr>
      </w:pPr>
      <w:r>
        <w:rPr>
          <w:rFonts w:ascii="Times New Roman" w:hAnsi="Times New Roman"/>
          <w:sz w:val="22"/>
          <w:szCs w:val="22"/>
        </w:rPr>
        <w:t xml:space="preserve">Region: when sample size was </w:t>
      </w:r>
      <w:r w:rsidR="00B33363">
        <w:rPr>
          <w:rFonts w:ascii="Times New Roman" w:hAnsi="Times New Roman"/>
          <w:sz w:val="22"/>
          <w:szCs w:val="22"/>
        </w:rPr>
        <w:t>&lt; ~</w:t>
      </w:r>
      <w:r>
        <w:rPr>
          <w:rFonts w:ascii="Times New Roman" w:hAnsi="Times New Roman"/>
          <w:sz w:val="22"/>
          <w:szCs w:val="22"/>
        </w:rPr>
        <w:t>500, variable was modified to reflect England (1) vs Scotland, Wales, and Northern Ireland (0).</w:t>
      </w:r>
    </w:p>
    <w:p w14:paraId="3CAC146F" w14:textId="77777777" w:rsidR="00EC2CCC" w:rsidRPr="00E91549" w:rsidRDefault="00EC2CCC" w:rsidP="009A3400">
      <w:pPr>
        <w:pStyle w:val="ListParagraph"/>
        <w:spacing w:after="0"/>
        <w:contextualSpacing w:val="0"/>
        <w:jc w:val="both"/>
        <w:rPr>
          <w:rFonts w:ascii="Calibri" w:hAnsi="Calibri"/>
          <w:sz w:val="22"/>
          <w:szCs w:val="22"/>
        </w:rPr>
      </w:pPr>
    </w:p>
    <w:p w14:paraId="3098B706" w14:textId="77777777" w:rsidR="00EC2CCC" w:rsidRPr="004902F9" w:rsidRDefault="00EC2CCC" w:rsidP="00EC2CCC">
      <w:pPr>
        <w:spacing w:after="0"/>
        <w:rPr>
          <w:sz w:val="22"/>
          <w:szCs w:val="22"/>
        </w:rPr>
      </w:pPr>
      <w:r w:rsidRPr="004902F9">
        <w:rPr>
          <w:sz w:val="22"/>
          <w:szCs w:val="22"/>
        </w:rPr>
        <w:t>No correction has been made for multiple testing.</w:t>
      </w:r>
    </w:p>
    <w:p w14:paraId="7A75BE58" w14:textId="12141D86" w:rsidR="004902F9" w:rsidRDefault="004902F9" w:rsidP="00232699">
      <w:pPr>
        <w:autoSpaceDE w:val="0"/>
        <w:autoSpaceDN w:val="0"/>
        <w:adjustRightInd w:val="0"/>
        <w:spacing w:after="0" w:line="400" w:lineRule="atLeast"/>
        <w:rPr>
          <w:sz w:val="22"/>
          <w:szCs w:val="22"/>
        </w:rPr>
      </w:pPr>
    </w:p>
    <w:p w14:paraId="1FDBEEA7" w14:textId="77777777" w:rsidR="009A3400" w:rsidRDefault="009A3400" w:rsidP="00232699">
      <w:pPr>
        <w:autoSpaceDE w:val="0"/>
        <w:autoSpaceDN w:val="0"/>
        <w:adjustRightInd w:val="0"/>
        <w:spacing w:after="0" w:line="400" w:lineRule="atLeast"/>
        <w:rPr>
          <w:b/>
          <w:bCs/>
          <w:szCs w:val="24"/>
        </w:rPr>
      </w:pPr>
    </w:p>
    <w:p w14:paraId="28BD525B" w14:textId="31EB02EC" w:rsidR="004902F9" w:rsidRPr="004902F9" w:rsidRDefault="004902F9" w:rsidP="00232699">
      <w:pPr>
        <w:autoSpaceDE w:val="0"/>
        <w:autoSpaceDN w:val="0"/>
        <w:adjustRightInd w:val="0"/>
        <w:spacing w:after="0" w:line="400" w:lineRule="atLeast"/>
        <w:rPr>
          <w:b/>
          <w:bCs/>
          <w:szCs w:val="24"/>
        </w:rPr>
      </w:pPr>
      <w:r w:rsidRPr="004902F9">
        <w:rPr>
          <w:b/>
          <w:bCs/>
          <w:szCs w:val="24"/>
        </w:rPr>
        <w:t>Results</w:t>
      </w:r>
    </w:p>
    <w:p w14:paraId="00E7EADA" w14:textId="77777777" w:rsidR="004902F9" w:rsidRDefault="004902F9" w:rsidP="00232699">
      <w:pPr>
        <w:autoSpaceDE w:val="0"/>
        <w:autoSpaceDN w:val="0"/>
        <w:adjustRightInd w:val="0"/>
        <w:spacing w:after="0" w:line="400" w:lineRule="atLeast"/>
        <w:rPr>
          <w:sz w:val="22"/>
          <w:szCs w:val="22"/>
        </w:rPr>
      </w:pPr>
    </w:p>
    <w:p w14:paraId="153ADB59" w14:textId="7B65868E" w:rsidR="00232699" w:rsidRPr="00E70E49" w:rsidRDefault="00013891" w:rsidP="009A3400">
      <w:pPr>
        <w:autoSpaceDE w:val="0"/>
        <w:autoSpaceDN w:val="0"/>
        <w:adjustRightInd w:val="0"/>
        <w:spacing w:after="0" w:line="400" w:lineRule="atLeast"/>
        <w:jc w:val="both"/>
        <w:rPr>
          <w:sz w:val="22"/>
          <w:szCs w:val="22"/>
        </w:rPr>
      </w:pPr>
      <w:r w:rsidRPr="00E91549">
        <w:rPr>
          <w:sz w:val="22"/>
          <w:szCs w:val="22"/>
        </w:rPr>
        <w:t xml:space="preserve">Overall compliance to the rules and official guidance was high. Table </w:t>
      </w:r>
      <w:r w:rsidR="00A94ECC" w:rsidRPr="00E91549">
        <w:rPr>
          <w:sz w:val="22"/>
          <w:szCs w:val="22"/>
        </w:rPr>
        <w:t>2</w:t>
      </w:r>
      <w:r w:rsidRPr="00E91549">
        <w:rPr>
          <w:sz w:val="22"/>
          <w:szCs w:val="22"/>
        </w:rPr>
        <w:t xml:space="preserve"> displays</w:t>
      </w:r>
      <w:r w:rsidR="00067EF9">
        <w:rPr>
          <w:sz w:val="22"/>
          <w:szCs w:val="22"/>
        </w:rPr>
        <w:t xml:space="preserve"> the proportion of people who left their house over the 7 days prior to completing the survey</w:t>
      </w:r>
      <w:r w:rsidRPr="00E91549">
        <w:rPr>
          <w:sz w:val="22"/>
          <w:szCs w:val="22"/>
        </w:rPr>
        <w:t xml:space="preserve">. </w:t>
      </w:r>
      <w:r w:rsidR="005C06FB" w:rsidRPr="00E91549">
        <w:rPr>
          <w:sz w:val="22"/>
          <w:szCs w:val="22"/>
        </w:rPr>
        <w:t xml:space="preserve">Table 3 displays the proportion of people who came into close contact (&lt;2m distance) with another person </w:t>
      </w:r>
      <w:r w:rsidR="00884DA9">
        <w:rPr>
          <w:sz w:val="22"/>
          <w:szCs w:val="22"/>
        </w:rPr>
        <w:t xml:space="preserve">and who wore a face covering </w:t>
      </w:r>
      <w:r w:rsidR="005C06FB" w:rsidRPr="00E91549">
        <w:rPr>
          <w:sz w:val="22"/>
          <w:szCs w:val="22"/>
        </w:rPr>
        <w:t>when they left the house.</w:t>
      </w:r>
      <w:r w:rsidR="00232699">
        <w:rPr>
          <w:sz w:val="22"/>
          <w:szCs w:val="22"/>
        </w:rPr>
        <w:t xml:space="preserve"> Table 4 displays </w:t>
      </w:r>
      <w:r w:rsidR="00232699" w:rsidRPr="00E70E49">
        <w:rPr>
          <w:sz w:val="22"/>
          <w:szCs w:val="22"/>
        </w:rPr>
        <w:t xml:space="preserve">the level of compliance with personal protective behaviours such as wearing a face covering, hand washing, ventilation and disinfecting surfaces. </w:t>
      </w:r>
    </w:p>
    <w:bookmarkEnd w:id="1"/>
    <w:p w14:paraId="62E3ED60" w14:textId="77777777" w:rsidR="003971D4" w:rsidRPr="00E91549" w:rsidRDefault="003971D4">
      <w:pPr>
        <w:spacing w:after="160" w:line="259" w:lineRule="auto"/>
        <w:rPr>
          <w:rFonts w:ascii="Times New Roman" w:hAnsi="Times New Roman"/>
          <w:sz w:val="22"/>
          <w:szCs w:val="22"/>
        </w:rPr>
      </w:pPr>
      <w:r w:rsidRPr="00E91549">
        <w:rPr>
          <w:rFonts w:ascii="Times New Roman" w:hAnsi="Times New Roman"/>
          <w:sz w:val="22"/>
          <w:szCs w:val="22"/>
        </w:rPr>
        <w:br w:type="page"/>
      </w:r>
    </w:p>
    <w:p w14:paraId="02543534" w14:textId="36F1070C" w:rsidR="006E0272" w:rsidRPr="00E91549" w:rsidRDefault="00013891" w:rsidP="00522DB5">
      <w:pPr>
        <w:rPr>
          <w:rFonts w:ascii="Times New Roman" w:hAnsi="Times New Roman"/>
          <w:sz w:val="22"/>
          <w:szCs w:val="22"/>
        </w:rPr>
      </w:pPr>
      <w:r w:rsidRPr="00E91549">
        <w:rPr>
          <w:rFonts w:ascii="Times New Roman" w:hAnsi="Times New Roman"/>
          <w:sz w:val="22"/>
          <w:szCs w:val="22"/>
        </w:rPr>
        <w:lastRenderedPageBreak/>
        <w:t xml:space="preserve">Table </w:t>
      </w:r>
      <w:r w:rsidR="00DD30E1" w:rsidRPr="00E91549">
        <w:rPr>
          <w:rFonts w:ascii="Times New Roman" w:hAnsi="Times New Roman"/>
          <w:sz w:val="22"/>
          <w:szCs w:val="22"/>
        </w:rPr>
        <w:t>2</w:t>
      </w:r>
      <w:r w:rsidRPr="00E91549">
        <w:rPr>
          <w:rFonts w:ascii="Times New Roman" w:hAnsi="Times New Roman"/>
          <w:sz w:val="22"/>
          <w:szCs w:val="22"/>
        </w:rPr>
        <w:t xml:space="preserve">. </w:t>
      </w:r>
      <w:r w:rsidR="00B61B3B">
        <w:rPr>
          <w:rFonts w:ascii="Times New Roman" w:hAnsi="Times New Roman"/>
          <w:sz w:val="22"/>
          <w:szCs w:val="22"/>
        </w:rPr>
        <w:t xml:space="preserve">Number (and proportion) of people who left their </w:t>
      </w:r>
      <w:r w:rsidR="00067EF9">
        <w:rPr>
          <w:rFonts w:ascii="Times New Roman" w:hAnsi="Times New Roman"/>
          <w:sz w:val="22"/>
          <w:szCs w:val="22"/>
        </w:rPr>
        <w:t>house</w:t>
      </w:r>
      <w:r w:rsidR="00B61B3B">
        <w:rPr>
          <w:rFonts w:ascii="Times New Roman" w:hAnsi="Times New Roman"/>
          <w:sz w:val="22"/>
          <w:szCs w:val="22"/>
        </w:rPr>
        <w:t xml:space="preserve"> for a specified activity</w:t>
      </w:r>
      <w:r w:rsidR="009220F0">
        <w:rPr>
          <w:rFonts w:ascii="Times New Roman" w:hAnsi="Times New Roman"/>
          <w:sz w:val="22"/>
          <w:szCs w:val="22"/>
        </w:rPr>
        <w:t xml:space="preserve"> </w:t>
      </w:r>
      <w:r w:rsidR="00DA0CC9" w:rsidRPr="00E91549">
        <w:rPr>
          <w:rFonts w:ascii="Times New Roman" w:hAnsi="Times New Roman"/>
          <w:sz w:val="22"/>
          <w:szCs w:val="22"/>
        </w:rPr>
        <w:t>(N = 3,535)</w:t>
      </w:r>
      <w:r w:rsidRPr="00E91549">
        <w:rPr>
          <w:rFonts w:ascii="Times New Roman" w:hAnsi="Times New Roman"/>
          <w:sz w:val="22"/>
          <w:szCs w:val="22"/>
        </w:rPr>
        <w:t xml:space="preserve">. </w:t>
      </w:r>
    </w:p>
    <w:tbl>
      <w:tblPr>
        <w:tblStyle w:val="PlainTable2"/>
        <w:tblpPr w:leftFromText="180" w:rightFromText="180" w:vertAnchor="text" w:tblpY="-68"/>
        <w:tblW w:w="0" w:type="auto"/>
        <w:tblLook w:val="0620" w:firstRow="1" w:lastRow="0" w:firstColumn="0" w:lastColumn="0" w:noHBand="1" w:noVBand="1"/>
      </w:tblPr>
      <w:tblGrid>
        <w:gridCol w:w="5326"/>
        <w:gridCol w:w="1416"/>
        <w:gridCol w:w="1416"/>
      </w:tblGrid>
      <w:tr w:rsidR="00DA0CC9" w:rsidRPr="00E91549" w14:paraId="0983104A" w14:textId="6FCDB901" w:rsidTr="00D51AF4">
        <w:trPr>
          <w:cnfStyle w:val="100000000000" w:firstRow="1" w:lastRow="0" w:firstColumn="0" w:lastColumn="0" w:oddVBand="0" w:evenVBand="0" w:oddHBand="0" w:evenHBand="0" w:firstRowFirstColumn="0" w:firstRowLastColumn="0" w:lastRowFirstColumn="0" w:lastRowLastColumn="0"/>
          <w:trHeight w:val="538"/>
        </w:trPr>
        <w:tc>
          <w:tcPr>
            <w:tcW w:w="0" w:type="auto"/>
          </w:tcPr>
          <w:p w14:paraId="7389C55C" w14:textId="0B147695" w:rsidR="00DA0CC9" w:rsidRPr="00D51AF4" w:rsidRDefault="00DA0CC9" w:rsidP="000B31B6">
            <w:pPr>
              <w:pStyle w:val="Tabletext"/>
              <w:spacing w:after="0"/>
              <w:rPr>
                <w:rFonts w:ascii="Times New Roman" w:hAnsi="Times New Roman"/>
              </w:rPr>
            </w:pPr>
            <w:bookmarkStart w:id="6" w:name="_Hlk66791097"/>
            <w:r w:rsidRPr="00D72458">
              <w:rPr>
                <w:rFonts w:ascii="Times New Roman" w:hAnsi="Times New Roman"/>
              </w:rPr>
              <w:t>Behaviour</w:t>
            </w:r>
          </w:p>
        </w:tc>
        <w:tc>
          <w:tcPr>
            <w:tcW w:w="0" w:type="auto"/>
          </w:tcPr>
          <w:p w14:paraId="52676202" w14:textId="6336325F" w:rsidR="00DA0CC9" w:rsidRPr="00D51AF4" w:rsidRDefault="00DA0CC9" w:rsidP="00D51AF4">
            <w:pPr>
              <w:pStyle w:val="Tabletext"/>
              <w:spacing w:after="0"/>
              <w:jc w:val="right"/>
              <w:rPr>
                <w:rFonts w:ascii="Times New Roman" w:hAnsi="Times New Roman"/>
              </w:rPr>
            </w:pPr>
            <w:r w:rsidRPr="00D72458">
              <w:rPr>
                <w:rFonts w:ascii="Times New Roman" w:hAnsi="Times New Roman"/>
              </w:rPr>
              <w:t>No</w:t>
            </w:r>
          </w:p>
        </w:tc>
        <w:tc>
          <w:tcPr>
            <w:tcW w:w="0" w:type="auto"/>
          </w:tcPr>
          <w:p w14:paraId="423F5486" w14:textId="374A24E1" w:rsidR="00DA0CC9" w:rsidRPr="00D51AF4" w:rsidRDefault="00DA0CC9" w:rsidP="00D51AF4">
            <w:pPr>
              <w:pStyle w:val="Tabletext"/>
              <w:spacing w:after="0"/>
              <w:jc w:val="right"/>
              <w:rPr>
                <w:rFonts w:ascii="Times New Roman" w:hAnsi="Times New Roman"/>
              </w:rPr>
            </w:pPr>
            <w:r w:rsidRPr="00D72458">
              <w:rPr>
                <w:rFonts w:ascii="Times New Roman" w:hAnsi="Times New Roman"/>
              </w:rPr>
              <w:t>Yes</w:t>
            </w:r>
          </w:p>
        </w:tc>
      </w:tr>
      <w:tr w:rsidR="00DA0CC9" w:rsidRPr="00E91549" w14:paraId="131687ED" w14:textId="129A6795" w:rsidTr="00D51AF4">
        <w:trPr>
          <w:trHeight w:val="171"/>
        </w:trPr>
        <w:tc>
          <w:tcPr>
            <w:tcW w:w="0" w:type="auto"/>
          </w:tcPr>
          <w:p w14:paraId="04148E00" w14:textId="505627F6" w:rsidR="00DA0CC9" w:rsidRPr="00E91549" w:rsidRDefault="00DA0CC9" w:rsidP="000B31B6">
            <w:pPr>
              <w:pStyle w:val="Tabletext"/>
              <w:spacing w:after="0"/>
              <w:rPr>
                <w:rFonts w:ascii="Times New Roman" w:hAnsi="Times New Roman"/>
              </w:rPr>
            </w:pPr>
            <w:r w:rsidRPr="00E91549">
              <w:rPr>
                <w:rFonts w:ascii="Times New Roman" w:hAnsi="Times New Roman"/>
              </w:rPr>
              <w:t xml:space="preserve">Going out for essential shopping </w:t>
            </w:r>
          </w:p>
        </w:tc>
        <w:tc>
          <w:tcPr>
            <w:tcW w:w="0" w:type="auto"/>
          </w:tcPr>
          <w:p w14:paraId="30FA6582" w14:textId="2E572D7F" w:rsidR="00DA0CC9" w:rsidRPr="00E91549" w:rsidRDefault="00DA0CC9" w:rsidP="003971D4">
            <w:pPr>
              <w:pStyle w:val="Tabletext"/>
              <w:spacing w:after="0"/>
              <w:jc w:val="right"/>
              <w:rPr>
                <w:rFonts w:ascii="Times New Roman" w:hAnsi="Times New Roman"/>
              </w:rPr>
            </w:pPr>
            <w:r w:rsidRPr="00E91549">
              <w:rPr>
                <w:rFonts w:ascii="Times New Roman" w:hAnsi="Times New Roman"/>
              </w:rPr>
              <w:t xml:space="preserve">    812 (23</w:t>
            </w:r>
            <w:r w:rsidR="003971D4" w:rsidRPr="00E91549">
              <w:rPr>
                <w:rFonts w:ascii="Times New Roman" w:hAnsi="Times New Roman"/>
              </w:rPr>
              <w:t>.0</w:t>
            </w:r>
            <w:r w:rsidRPr="00E91549">
              <w:rPr>
                <w:rFonts w:ascii="Times New Roman" w:hAnsi="Times New Roman"/>
              </w:rPr>
              <w:t>%)</w:t>
            </w:r>
          </w:p>
          <w:p w14:paraId="23396B27" w14:textId="447FD873" w:rsidR="00DA0CC9" w:rsidRPr="00E91549" w:rsidRDefault="00DA0CC9" w:rsidP="003971D4">
            <w:pPr>
              <w:pStyle w:val="Tabletext"/>
              <w:spacing w:after="0"/>
              <w:jc w:val="right"/>
              <w:rPr>
                <w:rFonts w:ascii="Times New Roman" w:hAnsi="Times New Roman"/>
              </w:rPr>
            </w:pPr>
            <w:r w:rsidRPr="00E91549">
              <w:rPr>
                <w:rFonts w:ascii="Times New Roman" w:hAnsi="Times New Roman"/>
              </w:rPr>
              <w:t xml:space="preserve">  </w:t>
            </w:r>
          </w:p>
        </w:tc>
        <w:tc>
          <w:tcPr>
            <w:tcW w:w="0" w:type="auto"/>
          </w:tcPr>
          <w:p w14:paraId="48847CDF" w14:textId="01208E48" w:rsidR="00DA0CC9" w:rsidRPr="00E91549" w:rsidRDefault="00DA0CC9" w:rsidP="003971D4">
            <w:pPr>
              <w:pStyle w:val="Tabletext"/>
              <w:spacing w:after="0"/>
              <w:jc w:val="right"/>
              <w:rPr>
                <w:rFonts w:ascii="Times New Roman" w:hAnsi="Times New Roman"/>
              </w:rPr>
            </w:pPr>
            <w:r w:rsidRPr="00E91549">
              <w:rPr>
                <w:rFonts w:ascii="Times New Roman" w:hAnsi="Times New Roman"/>
              </w:rPr>
              <w:t>2,723 (77</w:t>
            </w:r>
            <w:r w:rsidR="003971D4" w:rsidRPr="00E91549">
              <w:rPr>
                <w:rFonts w:ascii="Times New Roman" w:hAnsi="Times New Roman"/>
              </w:rPr>
              <w:t>.0</w:t>
            </w:r>
            <w:r w:rsidRPr="00E91549">
              <w:rPr>
                <w:rFonts w:ascii="Times New Roman" w:hAnsi="Times New Roman"/>
              </w:rPr>
              <w:t>%)</w:t>
            </w:r>
          </w:p>
        </w:tc>
      </w:tr>
      <w:tr w:rsidR="00DA0CC9" w:rsidRPr="00E91549" w14:paraId="3B6217D7" w14:textId="1DB74444" w:rsidTr="00D51AF4">
        <w:trPr>
          <w:trHeight w:val="171"/>
        </w:trPr>
        <w:tc>
          <w:tcPr>
            <w:tcW w:w="0" w:type="auto"/>
          </w:tcPr>
          <w:p w14:paraId="62694CC3" w14:textId="7038CB05" w:rsidR="00DA0CC9" w:rsidRPr="00E91549" w:rsidRDefault="00DA0CC9" w:rsidP="000B31B6">
            <w:pPr>
              <w:pStyle w:val="Tabletext"/>
              <w:spacing w:after="0"/>
              <w:rPr>
                <w:rFonts w:ascii="Times New Roman" w:hAnsi="Times New Roman"/>
              </w:rPr>
            </w:pPr>
            <w:r w:rsidRPr="00E91549">
              <w:rPr>
                <w:rFonts w:ascii="Times New Roman" w:hAnsi="Times New Roman"/>
              </w:rPr>
              <w:t xml:space="preserve">Going out for non-essential shopping  </w:t>
            </w:r>
          </w:p>
        </w:tc>
        <w:tc>
          <w:tcPr>
            <w:tcW w:w="0" w:type="auto"/>
          </w:tcPr>
          <w:p w14:paraId="4D5C376A" w14:textId="77777777" w:rsidR="00DA0CC9" w:rsidRPr="00E91549" w:rsidRDefault="00DA0CC9" w:rsidP="003971D4">
            <w:pPr>
              <w:pStyle w:val="Tabletext"/>
              <w:spacing w:after="0"/>
              <w:jc w:val="right"/>
              <w:rPr>
                <w:rFonts w:ascii="Times New Roman" w:hAnsi="Times New Roman"/>
              </w:rPr>
            </w:pPr>
            <w:r w:rsidRPr="00E91549">
              <w:rPr>
                <w:rFonts w:ascii="Times New Roman" w:hAnsi="Times New Roman"/>
              </w:rPr>
              <w:t>2,745 (77.7%)</w:t>
            </w:r>
          </w:p>
          <w:p w14:paraId="70B59A6B" w14:textId="103161E2" w:rsidR="00DA0CC9" w:rsidRPr="00E91549" w:rsidRDefault="00DA0CC9" w:rsidP="003971D4">
            <w:pPr>
              <w:pStyle w:val="Tabletext"/>
              <w:spacing w:after="0"/>
              <w:jc w:val="right"/>
              <w:rPr>
                <w:rFonts w:ascii="Times New Roman" w:hAnsi="Times New Roman"/>
              </w:rPr>
            </w:pPr>
            <w:r w:rsidRPr="00E91549">
              <w:rPr>
                <w:rFonts w:ascii="Times New Roman" w:hAnsi="Times New Roman"/>
              </w:rPr>
              <w:t xml:space="preserve">   </w:t>
            </w:r>
          </w:p>
        </w:tc>
        <w:tc>
          <w:tcPr>
            <w:tcW w:w="0" w:type="auto"/>
          </w:tcPr>
          <w:p w14:paraId="1AC2A299" w14:textId="5184E3C8" w:rsidR="00DA0CC9" w:rsidRPr="00E91549" w:rsidRDefault="00DA0CC9" w:rsidP="003971D4">
            <w:pPr>
              <w:pStyle w:val="Tabletext"/>
              <w:spacing w:after="0"/>
              <w:jc w:val="right"/>
              <w:rPr>
                <w:rFonts w:ascii="Times New Roman" w:hAnsi="Times New Roman"/>
              </w:rPr>
            </w:pPr>
            <w:r w:rsidRPr="00E91549">
              <w:rPr>
                <w:rFonts w:ascii="Times New Roman" w:hAnsi="Times New Roman"/>
              </w:rPr>
              <w:t>790 (22.3%)</w:t>
            </w:r>
          </w:p>
        </w:tc>
      </w:tr>
      <w:tr w:rsidR="00DA0CC9" w:rsidRPr="00E91549" w14:paraId="055FF06C" w14:textId="37E47C68" w:rsidTr="00D51AF4">
        <w:trPr>
          <w:trHeight w:val="171"/>
        </w:trPr>
        <w:tc>
          <w:tcPr>
            <w:tcW w:w="0" w:type="auto"/>
          </w:tcPr>
          <w:p w14:paraId="3D396022" w14:textId="6FF47C30" w:rsidR="00DA0CC9" w:rsidRPr="00E91549" w:rsidRDefault="00DA0CC9" w:rsidP="00DA0CC9">
            <w:pPr>
              <w:pStyle w:val="Tabletext"/>
              <w:spacing w:after="0"/>
              <w:rPr>
                <w:rFonts w:ascii="Times New Roman" w:hAnsi="Times New Roman"/>
              </w:rPr>
            </w:pPr>
            <w:r w:rsidRPr="00E91549">
              <w:rPr>
                <w:rFonts w:ascii="Times New Roman" w:hAnsi="Times New Roman"/>
              </w:rPr>
              <w:t xml:space="preserve">Going out for exercise </w:t>
            </w:r>
          </w:p>
        </w:tc>
        <w:tc>
          <w:tcPr>
            <w:tcW w:w="0" w:type="auto"/>
          </w:tcPr>
          <w:p w14:paraId="46B1D57E" w14:textId="77777777" w:rsidR="00DA0CC9" w:rsidRPr="00E91549" w:rsidRDefault="00DA0CC9" w:rsidP="003971D4">
            <w:pPr>
              <w:pStyle w:val="Tabletext"/>
              <w:spacing w:after="0"/>
              <w:jc w:val="right"/>
              <w:rPr>
                <w:rFonts w:ascii="Times New Roman" w:hAnsi="Times New Roman"/>
              </w:rPr>
            </w:pPr>
            <w:r w:rsidRPr="00E91549">
              <w:rPr>
                <w:rFonts w:ascii="Times New Roman" w:hAnsi="Times New Roman"/>
              </w:rPr>
              <w:t>1,218 (34.5%)</w:t>
            </w:r>
          </w:p>
          <w:p w14:paraId="2A517DE0" w14:textId="7BC04FAC" w:rsidR="00DA0CC9" w:rsidRPr="00E91549" w:rsidRDefault="00DA0CC9" w:rsidP="003971D4">
            <w:pPr>
              <w:pStyle w:val="Tabletext"/>
              <w:spacing w:after="0"/>
              <w:jc w:val="right"/>
              <w:rPr>
                <w:rFonts w:ascii="Times New Roman" w:hAnsi="Times New Roman"/>
              </w:rPr>
            </w:pPr>
          </w:p>
        </w:tc>
        <w:tc>
          <w:tcPr>
            <w:tcW w:w="0" w:type="auto"/>
          </w:tcPr>
          <w:p w14:paraId="53857DCB" w14:textId="1BBD7904" w:rsidR="00DA0CC9" w:rsidRPr="00E91549" w:rsidRDefault="00DA0CC9" w:rsidP="003971D4">
            <w:pPr>
              <w:pStyle w:val="Tabletext"/>
              <w:spacing w:after="0"/>
              <w:jc w:val="right"/>
              <w:rPr>
                <w:rFonts w:ascii="Times New Roman" w:hAnsi="Times New Roman"/>
              </w:rPr>
            </w:pPr>
            <w:r w:rsidRPr="00E91549">
              <w:rPr>
                <w:rFonts w:ascii="Times New Roman" w:hAnsi="Times New Roman"/>
              </w:rPr>
              <w:t>2,317 (65.5%)</w:t>
            </w:r>
          </w:p>
        </w:tc>
      </w:tr>
      <w:tr w:rsidR="00DA0CC9" w:rsidRPr="00E91549" w14:paraId="34C79B99" w14:textId="77777777" w:rsidTr="00D51AF4">
        <w:trPr>
          <w:trHeight w:val="171"/>
        </w:trPr>
        <w:tc>
          <w:tcPr>
            <w:tcW w:w="0" w:type="auto"/>
          </w:tcPr>
          <w:p w14:paraId="24EB8012" w14:textId="440EA57A" w:rsidR="00DA0CC9" w:rsidRPr="00E91549" w:rsidRDefault="00DA0CC9" w:rsidP="00DA0CC9">
            <w:pPr>
              <w:pStyle w:val="Tabletext"/>
              <w:spacing w:after="0"/>
              <w:rPr>
                <w:rFonts w:ascii="Times New Roman" w:hAnsi="Times New Roman"/>
              </w:rPr>
            </w:pPr>
            <w:r w:rsidRPr="00E91549">
              <w:rPr>
                <w:rFonts w:ascii="Times New Roman" w:hAnsi="Times New Roman"/>
              </w:rPr>
              <w:t xml:space="preserve">Going outdoors for recreational </w:t>
            </w:r>
            <w:r w:rsidR="003971D4" w:rsidRPr="00E91549">
              <w:rPr>
                <w:rFonts w:ascii="Times New Roman" w:hAnsi="Times New Roman"/>
              </w:rPr>
              <w:t>activity</w:t>
            </w:r>
            <w:r w:rsidRPr="00E91549">
              <w:rPr>
                <w:rFonts w:ascii="Times New Roman" w:hAnsi="Times New Roman"/>
              </w:rPr>
              <w:t xml:space="preserve"> (inc. sitting in the park)</w:t>
            </w:r>
          </w:p>
        </w:tc>
        <w:tc>
          <w:tcPr>
            <w:tcW w:w="0" w:type="auto"/>
          </w:tcPr>
          <w:p w14:paraId="799CECAE" w14:textId="77777777" w:rsidR="00DA0CC9" w:rsidRPr="00E91549" w:rsidRDefault="00DA0CC9" w:rsidP="003971D4">
            <w:pPr>
              <w:pStyle w:val="Tabletext"/>
              <w:spacing w:after="0"/>
              <w:jc w:val="right"/>
              <w:rPr>
                <w:rFonts w:ascii="Times New Roman" w:hAnsi="Times New Roman"/>
              </w:rPr>
            </w:pPr>
            <w:r w:rsidRPr="00E91549">
              <w:rPr>
                <w:rFonts w:ascii="Times New Roman" w:hAnsi="Times New Roman"/>
              </w:rPr>
              <w:t xml:space="preserve"> 2,706 (76.5%)</w:t>
            </w:r>
          </w:p>
          <w:p w14:paraId="1430CD9E" w14:textId="77777777" w:rsidR="00DA0CC9" w:rsidRPr="00E91549" w:rsidRDefault="00DA0CC9" w:rsidP="003971D4">
            <w:pPr>
              <w:pStyle w:val="Tabletext"/>
              <w:spacing w:after="0"/>
              <w:jc w:val="right"/>
              <w:rPr>
                <w:rFonts w:ascii="Times New Roman" w:hAnsi="Times New Roman"/>
              </w:rPr>
            </w:pPr>
            <w:r w:rsidRPr="00E91549">
              <w:rPr>
                <w:rFonts w:ascii="Times New Roman" w:hAnsi="Times New Roman"/>
              </w:rPr>
              <w:t xml:space="preserve">   </w:t>
            </w:r>
          </w:p>
        </w:tc>
        <w:tc>
          <w:tcPr>
            <w:tcW w:w="0" w:type="auto"/>
          </w:tcPr>
          <w:p w14:paraId="2F4CEA5C" w14:textId="77777777" w:rsidR="00DA0CC9" w:rsidRPr="00E91549" w:rsidRDefault="00DA0CC9" w:rsidP="003971D4">
            <w:pPr>
              <w:pStyle w:val="Tabletext"/>
              <w:spacing w:after="0"/>
              <w:jc w:val="right"/>
              <w:rPr>
                <w:rFonts w:ascii="Times New Roman" w:hAnsi="Times New Roman"/>
              </w:rPr>
            </w:pPr>
            <w:r w:rsidRPr="00E91549">
              <w:rPr>
                <w:rFonts w:ascii="Times New Roman" w:hAnsi="Times New Roman"/>
              </w:rPr>
              <w:t>829 (23.5%)</w:t>
            </w:r>
          </w:p>
        </w:tc>
      </w:tr>
      <w:tr w:rsidR="00DA0CC9" w:rsidRPr="00E91549" w14:paraId="143B20F9" w14:textId="4337B0AF" w:rsidTr="00D51AF4">
        <w:trPr>
          <w:trHeight w:val="171"/>
        </w:trPr>
        <w:tc>
          <w:tcPr>
            <w:tcW w:w="0" w:type="auto"/>
          </w:tcPr>
          <w:p w14:paraId="1142CB55" w14:textId="02EE053F" w:rsidR="00DA0CC9" w:rsidRPr="00E91549" w:rsidRDefault="00DA0CC9" w:rsidP="00DA0CC9">
            <w:pPr>
              <w:pStyle w:val="Tabletext"/>
              <w:spacing w:after="0"/>
              <w:rPr>
                <w:rFonts w:ascii="Times New Roman" w:hAnsi="Times New Roman"/>
              </w:rPr>
            </w:pPr>
            <w:r w:rsidRPr="00E91549">
              <w:rPr>
                <w:rFonts w:ascii="Times New Roman" w:hAnsi="Times New Roman"/>
              </w:rPr>
              <w:t>Going out for a medical need / donate blood</w:t>
            </w:r>
          </w:p>
        </w:tc>
        <w:tc>
          <w:tcPr>
            <w:tcW w:w="0" w:type="auto"/>
          </w:tcPr>
          <w:p w14:paraId="0E4550D8" w14:textId="28D2A88E" w:rsidR="00DA0CC9" w:rsidRPr="00E91549" w:rsidRDefault="003971D4" w:rsidP="003971D4">
            <w:pPr>
              <w:pStyle w:val="Tabletext"/>
              <w:spacing w:after="0"/>
              <w:jc w:val="right"/>
              <w:rPr>
                <w:rFonts w:ascii="Times New Roman" w:hAnsi="Times New Roman"/>
              </w:rPr>
            </w:pPr>
            <w:r w:rsidRPr="00E91549">
              <w:rPr>
                <w:rFonts w:ascii="Times New Roman" w:hAnsi="Times New Roman"/>
              </w:rPr>
              <w:t>2,804 (79.3%)</w:t>
            </w:r>
          </w:p>
        </w:tc>
        <w:tc>
          <w:tcPr>
            <w:tcW w:w="0" w:type="auto"/>
          </w:tcPr>
          <w:p w14:paraId="4A81FE8B" w14:textId="3FC96FDA" w:rsidR="00DA0CC9" w:rsidRPr="00E91549" w:rsidRDefault="003971D4" w:rsidP="003971D4">
            <w:pPr>
              <w:pStyle w:val="Tabletext"/>
              <w:spacing w:after="0"/>
              <w:jc w:val="right"/>
              <w:rPr>
                <w:rFonts w:ascii="Times New Roman" w:hAnsi="Times New Roman"/>
              </w:rPr>
            </w:pPr>
            <w:r w:rsidRPr="00E91549">
              <w:rPr>
                <w:rFonts w:ascii="Times New Roman" w:hAnsi="Times New Roman"/>
              </w:rPr>
              <w:t>731 (20.7%)</w:t>
            </w:r>
          </w:p>
        </w:tc>
      </w:tr>
      <w:tr w:rsidR="00DA0CC9" w:rsidRPr="00E91549" w14:paraId="3462DC50" w14:textId="780EF395" w:rsidTr="00D51AF4">
        <w:trPr>
          <w:trHeight w:val="171"/>
        </w:trPr>
        <w:tc>
          <w:tcPr>
            <w:tcW w:w="0" w:type="auto"/>
          </w:tcPr>
          <w:p w14:paraId="54EB134E" w14:textId="3D8D0964" w:rsidR="00DA0CC9" w:rsidRPr="00E91549" w:rsidRDefault="00DA0CC9" w:rsidP="00DA0CC9">
            <w:pPr>
              <w:pStyle w:val="Tabletext"/>
              <w:spacing w:after="0"/>
              <w:rPr>
                <w:rFonts w:ascii="Times New Roman" w:hAnsi="Times New Roman"/>
              </w:rPr>
            </w:pPr>
            <w:r w:rsidRPr="00E91549">
              <w:rPr>
                <w:rFonts w:ascii="Times New Roman" w:hAnsi="Times New Roman"/>
              </w:rPr>
              <w:t>Going out to care for a vulnerable person</w:t>
            </w:r>
          </w:p>
        </w:tc>
        <w:tc>
          <w:tcPr>
            <w:tcW w:w="0" w:type="auto"/>
          </w:tcPr>
          <w:p w14:paraId="018DB4EF" w14:textId="4D8E4602" w:rsidR="00DA0CC9" w:rsidRPr="00E91549" w:rsidRDefault="003971D4" w:rsidP="003971D4">
            <w:pPr>
              <w:pStyle w:val="Tabletext"/>
              <w:spacing w:after="0"/>
              <w:jc w:val="right"/>
              <w:rPr>
                <w:rFonts w:ascii="Times New Roman" w:hAnsi="Times New Roman"/>
              </w:rPr>
            </w:pPr>
            <w:r w:rsidRPr="00E91549">
              <w:rPr>
                <w:rFonts w:ascii="Times New Roman" w:hAnsi="Times New Roman"/>
              </w:rPr>
              <w:t>3,037 (85.9%)</w:t>
            </w:r>
          </w:p>
        </w:tc>
        <w:tc>
          <w:tcPr>
            <w:tcW w:w="0" w:type="auto"/>
          </w:tcPr>
          <w:p w14:paraId="70A39A34" w14:textId="552EEC55" w:rsidR="00DA0CC9" w:rsidRPr="00E91549" w:rsidRDefault="003971D4" w:rsidP="003971D4">
            <w:pPr>
              <w:pStyle w:val="Tabletext"/>
              <w:spacing w:after="0"/>
              <w:jc w:val="right"/>
              <w:rPr>
                <w:rFonts w:ascii="Times New Roman" w:hAnsi="Times New Roman"/>
              </w:rPr>
            </w:pPr>
            <w:r w:rsidRPr="00E91549">
              <w:rPr>
                <w:rFonts w:ascii="Times New Roman" w:hAnsi="Times New Roman"/>
              </w:rPr>
              <w:t>498 (14.1%)</w:t>
            </w:r>
          </w:p>
        </w:tc>
      </w:tr>
      <w:tr w:rsidR="00DA0CC9" w:rsidRPr="00E91549" w14:paraId="3554357B" w14:textId="4F5FBF7D" w:rsidTr="00D51AF4">
        <w:trPr>
          <w:trHeight w:val="171"/>
        </w:trPr>
        <w:tc>
          <w:tcPr>
            <w:tcW w:w="0" w:type="auto"/>
          </w:tcPr>
          <w:p w14:paraId="4C971E53" w14:textId="7AA6BE43" w:rsidR="00DA0CC9" w:rsidRPr="00E91549" w:rsidRDefault="00DA0CC9" w:rsidP="00DA0CC9">
            <w:pPr>
              <w:pStyle w:val="Tabletext"/>
              <w:spacing w:after="0"/>
              <w:rPr>
                <w:rFonts w:ascii="Times New Roman" w:hAnsi="Times New Roman"/>
              </w:rPr>
            </w:pPr>
            <w:r w:rsidRPr="00E91549">
              <w:rPr>
                <w:rFonts w:ascii="Times New Roman" w:hAnsi="Times New Roman"/>
              </w:rPr>
              <w:t>Going out to meet friends / family (not in same household)</w:t>
            </w:r>
          </w:p>
        </w:tc>
        <w:tc>
          <w:tcPr>
            <w:tcW w:w="0" w:type="auto"/>
          </w:tcPr>
          <w:p w14:paraId="61A39A4B" w14:textId="5F02E046" w:rsidR="00DA0CC9" w:rsidRPr="00E91549" w:rsidRDefault="00DA0CC9" w:rsidP="003971D4">
            <w:pPr>
              <w:pStyle w:val="Tabletext"/>
              <w:spacing w:after="0"/>
              <w:jc w:val="right"/>
              <w:rPr>
                <w:rFonts w:ascii="Times New Roman" w:hAnsi="Times New Roman"/>
              </w:rPr>
            </w:pPr>
            <w:r w:rsidRPr="00E91549">
              <w:rPr>
                <w:rFonts w:ascii="Times New Roman" w:hAnsi="Times New Roman"/>
              </w:rPr>
              <w:t>3,128 (88.5%)</w:t>
            </w:r>
          </w:p>
          <w:p w14:paraId="49AEB8D3" w14:textId="6DC8724F" w:rsidR="00DA0CC9" w:rsidRPr="00E91549" w:rsidRDefault="00DA0CC9" w:rsidP="003971D4">
            <w:pPr>
              <w:pStyle w:val="Tabletext"/>
              <w:spacing w:after="0"/>
              <w:jc w:val="right"/>
              <w:rPr>
                <w:rFonts w:ascii="Times New Roman" w:hAnsi="Times New Roman"/>
              </w:rPr>
            </w:pPr>
          </w:p>
        </w:tc>
        <w:tc>
          <w:tcPr>
            <w:tcW w:w="0" w:type="auto"/>
          </w:tcPr>
          <w:p w14:paraId="27420F54" w14:textId="58FF23E4" w:rsidR="00DA0CC9" w:rsidRPr="00E91549" w:rsidRDefault="00DA0CC9" w:rsidP="003971D4">
            <w:pPr>
              <w:pStyle w:val="Tabletext"/>
              <w:spacing w:after="0"/>
              <w:jc w:val="right"/>
              <w:rPr>
                <w:rFonts w:ascii="Times New Roman" w:hAnsi="Times New Roman"/>
              </w:rPr>
            </w:pPr>
            <w:r w:rsidRPr="00E91549">
              <w:rPr>
                <w:rFonts w:ascii="Times New Roman" w:hAnsi="Times New Roman"/>
              </w:rPr>
              <w:t xml:space="preserve">    407 </w:t>
            </w:r>
            <w:r w:rsidR="003971D4" w:rsidRPr="00E91549">
              <w:rPr>
                <w:rFonts w:ascii="Times New Roman" w:hAnsi="Times New Roman"/>
              </w:rPr>
              <w:t>(</w:t>
            </w:r>
            <w:r w:rsidRPr="00E91549">
              <w:rPr>
                <w:rFonts w:ascii="Times New Roman" w:hAnsi="Times New Roman"/>
              </w:rPr>
              <w:t>11.5%)</w:t>
            </w:r>
          </w:p>
        </w:tc>
      </w:tr>
      <w:bookmarkEnd w:id="6"/>
    </w:tbl>
    <w:p w14:paraId="431F246A" w14:textId="77777777" w:rsidR="003971D4" w:rsidRDefault="003971D4" w:rsidP="004B32DF">
      <w:pPr>
        <w:autoSpaceDE w:val="0"/>
        <w:autoSpaceDN w:val="0"/>
        <w:adjustRightInd w:val="0"/>
        <w:spacing w:after="0" w:line="400" w:lineRule="atLeast"/>
        <w:rPr>
          <w:rFonts w:ascii="Times New Roman" w:hAnsi="Times New Roman"/>
          <w:szCs w:val="24"/>
        </w:rPr>
      </w:pPr>
    </w:p>
    <w:p w14:paraId="394516E3" w14:textId="77777777" w:rsidR="00E91549" w:rsidRDefault="00E91549" w:rsidP="004B32DF">
      <w:pPr>
        <w:autoSpaceDE w:val="0"/>
        <w:autoSpaceDN w:val="0"/>
        <w:adjustRightInd w:val="0"/>
        <w:spacing w:after="0" w:line="400" w:lineRule="atLeast"/>
        <w:rPr>
          <w:rFonts w:ascii="Times New Roman" w:hAnsi="Times New Roman"/>
          <w:szCs w:val="24"/>
        </w:rPr>
      </w:pPr>
    </w:p>
    <w:p w14:paraId="5452B9B4" w14:textId="77777777" w:rsidR="00E91549" w:rsidRDefault="00E91549" w:rsidP="004B32DF">
      <w:pPr>
        <w:autoSpaceDE w:val="0"/>
        <w:autoSpaceDN w:val="0"/>
        <w:adjustRightInd w:val="0"/>
        <w:spacing w:after="0" w:line="400" w:lineRule="atLeast"/>
        <w:rPr>
          <w:rFonts w:ascii="Times New Roman" w:hAnsi="Times New Roman"/>
          <w:szCs w:val="24"/>
        </w:rPr>
      </w:pPr>
    </w:p>
    <w:p w14:paraId="311CA8F6" w14:textId="77777777" w:rsidR="00E91549" w:rsidRDefault="00E91549" w:rsidP="004B32DF">
      <w:pPr>
        <w:autoSpaceDE w:val="0"/>
        <w:autoSpaceDN w:val="0"/>
        <w:adjustRightInd w:val="0"/>
        <w:spacing w:after="0" w:line="400" w:lineRule="atLeast"/>
        <w:rPr>
          <w:rFonts w:ascii="Times New Roman" w:hAnsi="Times New Roman"/>
          <w:szCs w:val="24"/>
        </w:rPr>
      </w:pPr>
    </w:p>
    <w:p w14:paraId="685B3986" w14:textId="77777777" w:rsidR="00E91549" w:rsidRDefault="00E91549" w:rsidP="004B32DF">
      <w:pPr>
        <w:autoSpaceDE w:val="0"/>
        <w:autoSpaceDN w:val="0"/>
        <w:adjustRightInd w:val="0"/>
        <w:spacing w:after="0" w:line="400" w:lineRule="atLeast"/>
        <w:rPr>
          <w:rFonts w:ascii="Times New Roman" w:hAnsi="Times New Roman"/>
          <w:szCs w:val="24"/>
        </w:rPr>
      </w:pPr>
    </w:p>
    <w:p w14:paraId="2E025EBC" w14:textId="77777777" w:rsidR="00E91549" w:rsidRDefault="00E91549" w:rsidP="004B32DF">
      <w:pPr>
        <w:autoSpaceDE w:val="0"/>
        <w:autoSpaceDN w:val="0"/>
        <w:adjustRightInd w:val="0"/>
        <w:spacing w:after="0" w:line="400" w:lineRule="atLeast"/>
        <w:rPr>
          <w:rFonts w:ascii="Times New Roman" w:hAnsi="Times New Roman"/>
          <w:szCs w:val="24"/>
        </w:rPr>
      </w:pPr>
    </w:p>
    <w:p w14:paraId="0CDD9D68" w14:textId="77777777" w:rsidR="00E91549" w:rsidRDefault="00E91549" w:rsidP="004B32DF">
      <w:pPr>
        <w:autoSpaceDE w:val="0"/>
        <w:autoSpaceDN w:val="0"/>
        <w:adjustRightInd w:val="0"/>
        <w:spacing w:after="0" w:line="400" w:lineRule="atLeast"/>
        <w:rPr>
          <w:rFonts w:ascii="Times New Roman" w:hAnsi="Times New Roman"/>
          <w:szCs w:val="24"/>
        </w:rPr>
      </w:pPr>
    </w:p>
    <w:p w14:paraId="7F64B36F" w14:textId="77777777" w:rsidR="00E91549" w:rsidRDefault="00E91549" w:rsidP="004B32DF">
      <w:pPr>
        <w:autoSpaceDE w:val="0"/>
        <w:autoSpaceDN w:val="0"/>
        <w:adjustRightInd w:val="0"/>
        <w:spacing w:after="0" w:line="400" w:lineRule="atLeast"/>
        <w:rPr>
          <w:rFonts w:ascii="Times New Roman" w:hAnsi="Times New Roman"/>
          <w:szCs w:val="24"/>
        </w:rPr>
      </w:pPr>
    </w:p>
    <w:p w14:paraId="42D877DE" w14:textId="77777777" w:rsidR="00E91549" w:rsidRDefault="00E91549" w:rsidP="004B32DF">
      <w:pPr>
        <w:autoSpaceDE w:val="0"/>
        <w:autoSpaceDN w:val="0"/>
        <w:adjustRightInd w:val="0"/>
        <w:spacing w:after="0" w:line="400" w:lineRule="atLeast"/>
        <w:rPr>
          <w:rFonts w:ascii="Times New Roman" w:hAnsi="Times New Roman"/>
          <w:szCs w:val="24"/>
        </w:rPr>
      </w:pPr>
    </w:p>
    <w:p w14:paraId="0E59EA02" w14:textId="77777777" w:rsidR="00E70E49" w:rsidRDefault="00E70E49" w:rsidP="00E91549">
      <w:pPr>
        <w:autoSpaceDE w:val="0"/>
        <w:autoSpaceDN w:val="0"/>
        <w:adjustRightInd w:val="0"/>
        <w:spacing w:after="0" w:line="240" w:lineRule="auto"/>
        <w:rPr>
          <w:sz w:val="22"/>
          <w:szCs w:val="22"/>
        </w:rPr>
      </w:pPr>
    </w:p>
    <w:p w14:paraId="79D8BA77" w14:textId="26316BA5" w:rsidR="00D95BCF" w:rsidRPr="00067EF9" w:rsidRDefault="003971D4" w:rsidP="00E91549">
      <w:pPr>
        <w:autoSpaceDE w:val="0"/>
        <w:autoSpaceDN w:val="0"/>
        <w:adjustRightInd w:val="0"/>
        <w:spacing w:after="0" w:line="240" w:lineRule="auto"/>
        <w:rPr>
          <w:sz w:val="22"/>
          <w:szCs w:val="22"/>
        </w:rPr>
      </w:pPr>
      <w:r w:rsidRPr="00067EF9">
        <w:rPr>
          <w:sz w:val="22"/>
          <w:szCs w:val="22"/>
        </w:rPr>
        <w:t>T</w:t>
      </w:r>
      <w:r w:rsidR="00013891" w:rsidRPr="00067EF9">
        <w:rPr>
          <w:sz w:val="22"/>
          <w:szCs w:val="22"/>
        </w:rPr>
        <w:t xml:space="preserve">able </w:t>
      </w:r>
      <w:r w:rsidR="00DD30E1" w:rsidRPr="00067EF9">
        <w:rPr>
          <w:sz w:val="22"/>
          <w:szCs w:val="22"/>
        </w:rPr>
        <w:t>3</w:t>
      </w:r>
      <w:r w:rsidR="002457CC" w:rsidRPr="00067EF9">
        <w:rPr>
          <w:sz w:val="22"/>
          <w:szCs w:val="22"/>
        </w:rPr>
        <w:t xml:space="preserve">. </w:t>
      </w:r>
      <w:bookmarkStart w:id="7" w:name="_Hlk66977296"/>
      <w:r w:rsidR="00B61B3B" w:rsidRPr="00067EF9">
        <w:rPr>
          <w:sz w:val="22"/>
          <w:szCs w:val="22"/>
        </w:rPr>
        <w:t>Number (and proportion) of people who did and did not come into close contact with others</w:t>
      </w:r>
      <w:r w:rsidR="00B17591">
        <w:rPr>
          <w:sz w:val="22"/>
          <w:szCs w:val="22"/>
        </w:rPr>
        <w:t xml:space="preserve"> </w:t>
      </w:r>
      <w:r w:rsidR="00B61B3B" w:rsidRPr="00067EF9">
        <w:rPr>
          <w:sz w:val="22"/>
          <w:szCs w:val="22"/>
        </w:rPr>
        <w:t xml:space="preserve">outside their household </w:t>
      </w:r>
      <w:r w:rsidR="00B17591">
        <w:rPr>
          <w:sz w:val="22"/>
          <w:szCs w:val="22"/>
        </w:rPr>
        <w:t>and wear a face</w:t>
      </w:r>
      <w:r w:rsidR="00B17591" w:rsidRPr="00067EF9">
        <w:rPr>
          <w:sz w:val="22"/>
          <w:szCs w:val="22"/>
        </w:rPr>
        <w:t xml:space="preserve"> </w:t>
      </w:r>
      <w:r w:rsidR="00B17591">
        <w:rPr>
          <w:sz w:val="22"/>
          <w:szCs w:val="22"/>
        </w:rPr>
        <w:t xml:space="preserve">covering, </w:t>
      </w:r>
      <w:r w:rsidR="00B61B3B" w:rsidRPr="00067EF9">
        <w:rPr>
          <w:sz w:val="22"/>
          <w:szCs w:val="22"/>
        </w:rPr>
        <w:t>when going out for a specified activity</w:t>
      </w:r>
      <w:bookmarkEnd w:id="7"/>
      <w:r w:rsidR="002457CC" w:rsidRPr="00067EF9">
        <w:rPr>
          <w:sz w:val="22"/>
          <w:szCs w:val="22"/>
        </w:rPr>
        <w:t xml:space="preserve">. </w:t>
      </w:r>
    </w:p>
    <w:p w14:paraId="7942F7E6" w14:textId="192D2AE4" w:rsidR="00D95BCF" w:rsidRDefault="00D95BCF" w:rsidP="004B32DF">
      <w:pPr>
        <w:autoSpaceDE w:val="0"/>
        <w:autoSpaceDN w:val="0"/>
        <w:adjustRightInd w:val="0"/>
        <w:spacing w:after="0" w:line="400" w:lineRule="atLeast"/>
        <w:rPr>
          <w:rFonts w:ascii="Times New Roman" w:hAnsi="Times New Roman"/>
          <w:szCs w:val="24"/>
        </w:rPr>
      </w:pPr>
    </w:p>
    <w:tbl>
      <w:tblPr>
        <w:tblStyle w:val="PlainTable2"/>
        <w:tblpPr w:leftFromText="180" w:rightFromText="180" w:vertAnchor="text" w:tblpY="-68"/>
        <w:tblW w:w="0" w:type="auto"/>
        <w:tblLook w:val="0620" w:firstRow="1" w:lastRow="0" w:firstColumn="0" w:lastColumn="0" w:noHBand="1" w:noVBand="1"/>
      </w:tblPr>
      <w:tblGrid>
        <w:gridCol w:w="2943"/>
        <w:gridCol w:w="621"/>
        <w:gridCol w:w="873"/>
        <w:gridCol w:w="873"/>
        <w:gridCol w:w="222"/>
        <w:gridCol w:w="616"/>
        <w:gridCol w:w="916"/>
        <w:gridCol w:w="866"/>
      </w:tblGrid>
      <w:tr w:rsidR="00B620C0" w:rsidRPr="00E91549" w14:paraId="35DDF634" w14:textId="77777777" w:rsidTr="00B620C0">
        <w:trPr>
          <w:cnfStyle w:val="100000000000" w:firstRow="1" w:lastRow="0" w:firstColumn="0" w:lastColumn="0" w:oddVBand="0" w:evenVBand="0" w:oddHBand="0" w:evenHBand="0" w:firstRowFirstColumn="0" w:firstRowLastColumn="0" w:lastRowFirstColumn="0" w:lastRowLastColumn="0"/>
          <w:trHeight w:val="537"/>
        </w:trPr>
        <w:tc>
          <w:tcPr>
            <w:tcW w:w="0" w:type="auto"/>
            <w:vMerge w:val="restart"/>
          </w:tcPr>
          <w:p w14:paraId="688E5275" w14:textId="3F3C07C1" w:rsidR="00B620C0" w:rsidRPr="00D72458" w:rsidRDefault="00B620C0" w:rsidP="00F97D20">
            <w:pPr>
              <w:pStyle w:val="Tabletext"/>
              <w:spacing w:after="0"/>
              <w:rPr>
                <w:rFonts w:ascii="Times New Roman" w:hAnsi="Times New Roman"/>
              </w:rPr>
            </w:pPr>
            <w:r w:rsidRPr="00D72458">
              <w:rPr>
                <w:rFonts w:ascii="Times New Roman" w:hAnsi="Times New Roman"/>
              </w:rPr>
              <w:t>Activity</w:t>
            </w:r>
          </w:p>
        </w:tc>
        <w:tc>
          <w:tcPr>
            <w:tcW w:w="0" w:type="auto"/>
            <w:gridSpan w:val="3"/>
          </w:tcPr>
          <w:p w14:paraId="79921CEC" w14:textId="2581618F" w:rsidR="00B620C0" w:rsidRPr="00D72458" w:rsidRDefault="00B620C0" w:rsidP="00B17591">
            <w:pPr>
              <w:pStyle w:val="Tabletext"/>
              <w:spacing w:after="0"/>
              <w:jc w:val="center"/>
              <w:rPr>
                <w:rFonts w:ascii="Times New Roman" w:hAnsi="Times New Roman"/>
              </w:rPr>
            </w:pPr>
            <w:r>
              <w:rPr>
                <w:rFonts w:ascii="Times New Roman" w:hAnsi="Times New Roman"/>
              </w:rPr>
              <w:t>Close contact with others</w:t>
            </w:r>
          </w:p>
        </w:tc>
        <w:tc>
          <w:tcPr>
            <w:tcW w:w="0" w:type="auto"/>
          </w:tcPr>
          <w:p w14:paraId="658EB963" w14:textId="77777777" w:rsidR="00B620C0" w:rsidRDefault="00B620C0" w:rsidP="00B17591">
            <w:pPr>
              <w:pStyle w:val="Tabletext"/>
              <w:spacing w:after="0"/>
              <w:jc w:val="center"/>
              <w:rPr>
                <w:rFonts w:ascii="Times New Roman" w:hAnsi="Times New Roman"/>
              </w:rPr>
            </w:pPr>
          </w:p>
        </w:tc>
        <w:tc>
          <w:tcPr>
            <w:tcW w:w="0" w:type="auto"/>
            <w:gridSpan w:val="3"/>
          </w:tcPr>
          <w:p w14:paraId="7B66E7F7" w14:textId="73001767" w:rsidR="00B620C0" w:rsidRPr="00D72458" w:rsidRDefault="00B620C0" w:rsidP="00B17591">
            <w:pPr>
              <w:pStyle w:val="Tabletext"/>
              <w:spacing w:after="0"/>
              <w:jc w:val="center"/>
              <w:rPr>
                <w:rFonts w:ascii="Times New Roman" w:hAnsi="Times New Roman"/>
              </w:rPr>
            </w:pPr>
            <w:r>
              <w:rPr>
                <w:rFonts w:ascii="Times New Roman" w:hAnsi="Times New Roman"/>
              </w:rPr>
              <w:t>Wearing a face covering</w:t>
            </w:r>
          </w:p>
        </w:tc>
      </w:tr>
      <w:tr w:rsidR="00B620C0" w:rsidRPr="00E91549" w14:paraId="31724BEC" w14:textId="2AE21ED1" w:rsidTr="00B620C0">
        <w:trPr>
          <w:trHeight w:val="537"/>
        </w:trPr>
        <w:tc>
          <w:tcPr>
            <w:tcW w:w="0" w:type="auto"/>
            <w:vMerge/>
          </w:tcPr>
          <w:p w14:paraId="7554815E" w14:textId="104B9912" w:rsidR="00B620C0" w:rsidRPr="00D51AF4" w:rsidRDefault="00B620C0" w:rsidP="00B17591">
            <w:pPr>
              <w:pStyle w:val="Tabletext"/>
              <w:spacing w:after="0"/>
              <w:rPr>
                <w:rFonts w:ascii="Times New Roman" w:hAnsi="Times New Roman"/>
              </w:rPr>
            </w:pPr>
          </w:p>
        </w:tc>
        <w:tc>
          <w:tcPr>
            <w:tcW w:w="0" w:type="auto"/>
          </w:tcPr>
          <w:p w14:paraId="1297B5CC" w14:textId="27D90347" w:rsidR="00B620C0" w:rsidRPr="00D51AF4" w:rsidRDefault="00B620C0" w:rsidP="00B17591">
            <w:pPr>
              <w:pStyle w:val="Tabletext"/>
              <w:spacing w:after="0"/>
              <w:jc w:val="right"/>
              <w:rPr>
                <w:rFonts w:ascii="Times New Roman" w:hAnsi="Times New Roman"/>
              </w:rPr>
            </w:pPr>
            <w:r w:rsidRPr="00D72458">
              <w:rPr>
                <w:rFonts w:ascii="Times New Roman" w:hAnsi="Times New Roman"/>
              </w:rPr>
              <w:t>N</w:t>
            </w:r>
          </w:p>
        </w:tc>
        <w:tc>
          <w:tcPr>
            <w:tcW w:w="0" w:type="auto"/>
          </w:tcPr>
          <w:p w14:paraId="5709CF79" w14:textId="0B9CBD91" w:rsidR="00B620C0" w:rsidRPr="00D51AF4" w:rsidRDefault="00B620C0" w:rsidP="00B17591">
            <w:pPr>
              <w:pStyle w:val="Tabletext"/>
              <w:spacing w:after="0"/>
              <w:jc w:val="right"/>
              <w:rPr>
                <w:rFonts w:ascii="Times New Roman" w:hAnsi="Times New Roman"/>
              </w:rPr>
            </w:pPr>
            <w:r>
              <w:rPr>
                <w:rFonts w:ascii="Times New Roman" w:hAnsi="Times New Roman"/>
              </w:rPr>
              <w:t>No</w:t>
            </w:r>
          </w:p>
          <w:p w14:paraId="390289EE" w14:textId="58372817" w:rsidR="00B620C0" w:rsidRPr="00D51AF4" w:rsidRDefault="00B620C0" w:rsidP="00B17591">
            <w:pPr>
              <w:pStyle w:val="Tabletext"/>
              <w:spacing w:after="0"/>
              <w:jc w:val="right"/>
              <w:rPr>
                <w:rFonts w:ascii="Times New Roman" w:hAnsi="Times New Roman"/>
              </w:rPr>
            </w:pPr>
          </w:p>
        </w:tc>
        <w:tc>
          <w:tcPr>
            <w:tcW w:w="0" w:type="auto"/>
          </w:tcPr>
          <w:p w14:paraId="1482A39C" w14:textId="0509DE8E" w:rsidR="00B620C0" w:rsidRPr="00D51AF4" w:rsidRDefault="00B620C0" w:rsidP="00B17591">
            <w:pPr>
              <w:pStyle w:val="Tabletext"/>
              <w:spacing w:after="0"/>
              <w:jc w:val="right"/>
              <w:rPr>
                <w:rFonts w:ascii="Times New Roman" w:hAnsi="Times New Roman"/>
              </w:rPr>
            </w:pPr>
            <w:r>
              <w:rPr>
                <w:rFonts w:ascii="Times New Roman" w:hAnsi="Times New Roman"/>
              </w:rPr>
              <w:t>Yes</w:t>
            </w:r>
          </w:p>
        </w:tc>
        <w:tc>
          <w:tcPr>
            <w:tcW w:w="0" w:type="auto"/>
          </w:tcPr>
          <w:p w14:paraId="32E9C3BC" w14:textId="77777777" w:rsidR="00B620C0" w:rsidRPr="00D72458" w:rsidRDefault="00B620C0" w:rsidP="00B17591">
            <w:pPr>
              <w:pStyle w:val="Tabletext"/>
              <w:spacing w:after="0"/>
              <w:jc w:val="right"/>
              <w:rPr>
                <w:rFonts w:ascii="Times New Roman" w:hAnsi="Times New Roman"/>
              </w:rPr>
            </w:pPr>
          </w:p>
        </w:tc>
        <w:tc>
          <w:tcPr>
            <w:tcW w:w="0" w:type="auto"/>
          </w:tcPr>
          <w:p w14:paraId="3FC4FAF2" w14:textId="2F6AE541" w:rsidR="00B620C0" w:rsidRPr="00D72458" w:rsidRDefault="00B620C0" w:rsidP="00B17591">
            <w:pPr>
              <w:pStyle w:val="Tabletext"/>
              <w:spacing w:after="0"/>
              <w:jc w:val="right"/>
              <w:rPr>
                <w:rFonts w:ascii="Times New Roman" w:hAnsi="Times New Roman"/>
              </w:rPr>
            </w:pPr>
            <w:r w:rsidRPr="00D72458">
              <w:rPr>
                <w:rFonts w:ascii="Times New Roman" w:hAnsi="Times New Roman"/>
              </w:rPr>
              <w:t>N</w:t>
            </w:r>
          </w:p>
        </w:tc>
        <w:tc>
          <w:tcPr>
            <w:tcW w:w="0" w:type="auto"/>
          </w:tcPr>
          <w:p w14:paraId="528CD30B" w14:textId="7B75D8F9" w:rsidR="00B620C0" w:rsidRPr="00D51AF4" w:rsidRDefault="00B620C0" w:rsidP="00B17591">
            <w:pPr>
              <w:pStyle w:val="Tabletext"/>
              <w:spacing w:after="0"/>
              <w:jc w:val="right"/>
              <w:rPr>
                <w:rFonts w:ascii="Times New Roman" w:hAnsi="Times New Roman"/>
              </w:rPr>
            </w:pPr>
            <w:r>
              <w:rPr>
                <w:rFonts w:ascii="Times New Roman" w:hAnsi="Times New Roman"/>
              </w:rPr>
              <w:t>No</w:t>
            </w:r>
          </w:p>
          <w:p w14:paraId="02DBFE41" w14:textId="77777777" w:rsidR="00B620C0" w:rsidRPr="00D72458" w:rsidRDefault="00B620C0" w:rsidP="00B17591">
            <w:pPr>
              <w:pStyle w:val="Tabletext"/>
              <w:spacing w:after="0"/>
              <w:jc w:val="right"/>
              <w:rPr>
                <w:rFonts w:ascii="Times New Roman" w:hAnsi="Times New Roman"/>
              </w:rPr>
            </w:pPr>
          </w:p>
        </w:tc>
        <w:tc>
          <w:tcPr>
            <w:tcW w:w="0" w:type="auto"/>
          </w:tcPr>
          <w:p w14:paraId="4CB5C7CC" w14:textId="4BCF27D2" w:rsidR="00B620C0" w:rsidRPr="00D72458" w:rsidRDefault="00B620C0" w:rsidP="00B17591">
            <w:pPr>
              <w:pStyle w:val="Tabletext"/>
              <w:spacing w:after="0"/>
              <w:jc w:val="right"/>
              <w:rPr>
                <w:rFonts w:ascii="Times New Roman" w:hAnsi="Times New Roman"/>
              </w:rPr>
            </w:pPr>
            <w:r>
              <w:rPr>
                <w:rFonts w:ascii="Times New Roman" w:hAnsi="Times New Roman"/>
              </w:rPr>
              <w:t>Yes</w:t>
            </w:r>
          </w:p>
        </w:tc>
      </w:tr>
      <w:tr w:rsidR="00B620C0" w:rsidRPr="00E91549" w14:paraId="2062062C" w14:textId="74BEC230" w:rsidTr="00B620C0">
        <w:trPr>
          <w:trHeight w:val="171"/>
        </w:trPr>
        <w:tc>
          <w:tcPr>
            <w:tcW w:w="0" w:type="auto"/>
          </w:tcPr>
          <w:p w14:paraId="08D77C1F" w14:textId="7EC908B3" w:rsidR="00B620C0" w:rsidRPr="00E91549" w:rsidRDefault="00B620C0" w:rsidP="000B31B6">
            <w:pPr>
              <w:pStyle w:val="Tabletext"/>
              <w:spacing w:after="0"/>
              <w:rPr>
                <w:rFonts w:ascii="Times New Roman" w:hAnsi="Times New Roman"/>
              </w:rPr>
            </w:pPr>
            <w:r>
              <w:rPr>
                <w:rFonts w:ascii="Times New Roman" w:hAnsi="Times New Roman"/>
              </w:rPr>
              <w:t>O</w:t>
            </w:r>
            <w:r w:rsidRPr="00E91549">
              <w:rPr>
                <w:rFonts w:ascii="Times New Roman" w:hAnsi="Times New Roman"/>
              </w:rPr>
              <w:t>ut for essential shopping</w:t>
            </w:r>
          </w:p>
        </w:tc>
        <w:tc>
          <w:tcPr>
            <w:tcW w:w="0" w:type="auto"/>
          </w:tcPr>
          <w:p w14:paraId="0A58FFDC" w14:textId="45830206" w:rsidR="00B620C0" w:rsidRPr="00E91549" w:rsidRDefault="00B620C0" w:rsidP="00675ECD">
            <w:pPr>
              <w:pStyle w:val="Tabletext"/>
              <w:spacing w:after="0"/>
              <w:jc w:val="right"/>
              <w:rPr>
                <w:rFonts w:ascii="Times New Roman" w:hAnsi="Times New Roman"/>
              </w:rPr>
            </w:pPr>
            <w:r>
              <w:rPr>
                <w:rFonts w:ascii="Times New Roman" w:hAnsi="Times New Roman"/>
              </w:rPr>
              <w:t>2673</w:t>
            </w:r>
          </w:p>
        </w:tc>
        <w:tc>
          <w:tcPr>
            <w:tcW w:w="0" w:type="auto"/>
          </w:tcPr>
          <w:p w14:paraId="456E40F8" w14:textId="61260349" w:rsidR="00B620C0" w:rsidRPr="00E91549" w:rsidRDefault="00B620C0" w:rsidP="002C4CD4">
            <w:pPr>
              <w:pStyle w:val="Tabletext"/>
              <w:spacing w:after="0"/>
              <w:jc w:val="right"/>
              <w:rPr>
                <w:rFonts w:ascii="Times New Roman" w:hAnsi="Times New Roman"/>
              </w:rPr>
            </w:pPr>
            <w:r w:rsidRPr="00E91549">
              <w:rPr>
                <w:rFonts w:ascii="Times New Roman" w:hAnsi="Times New Roman"/>
              </w:rPr>
              <w:t xml:space="preserve">1,140 </w:t>
            </w:r>
          </w:p>
          <w:p w14:paraId="574F8304" w14:textId="03203835" w:rsidR="00B620C0" w:rsidRPr="00E91549" w:rsidRDefault="00B620C0" w:rsidP="00B435C7">
            <w:pPr>
              <w:pStyle w:val="Tabletext"/>
              <w:spacing w:after="0"/>
              <w:jc w:val="right"/>
              <w:rPr>
                <w:rFonts w:ascii="Times New Roman" w:hAnsi="Times New Roman"/>
              </w:rPr>
            </w:pPr>
            <w:r w:rsidRPr="00E91549">
              <w:rPr>
                <w:rFonts w:ascii="Times New Roman" w:hAnsi="Times New Roman"/>
              </w:rPr>
              <w:t>(42.7%)</w:t>
            </w:r>
          </w:p>
        </w:tc>
        <w:tc>
          <w:tcPr>
            <w:tcW w:w="0" w:type="auto"/>
          </w:tcPr>
          <w:p w14:paraId="2223240B" w14:textId="77777777" w:rsidR="00B620C0" w:rsidRPr="00E91549" w:rsidRDefault="00B620C0" w:rsidP="00B435C7">
            <w:pPr>
              <w:pStyle w:val="Tabletext"/>
              <w:spacing w:after="0"/>
              <w:jc w:val="right"/>
              <w:rPr>
                <w:rFonts w:ascii="Times New Roman" w:hAnsi="Times New Roman"/>
              </w:rPr>
            </w:pPr>
            <w:r w:rsidRPr="00E91549">
              <w:rPr>
                <w:rFonts w:ascii="Times New Roman" w:hAnsi="Times New Roman"/>
              </w:rPr>
              <w:t xml:space="preserve">1,533 </w:t>
            </w:r>
          </w:p>
          <w:p w14:paraId="7F111FD0" w14:textId="6DB65B76" w:rsidR="00B620C0" w:rsidRPr="00E91549" w:rsidRDefault="00B620C0" w:rsidP="00B435C7">
            <w:pPr>
              <w:pStyle w:val="Tabletext"/>
              <w:spacing w:after="0"/>
              <w:jc w:val="right"/>
              <w:rPr>
                <w:rFonts w:ascii="Times New Roman" w:hAnsi="Times New Roman"/>
              </w:rPr>
            </w:pPr>
            <w:r w:rsidRPr="00E91549">
              <w:rPr>
                <w:rFonts w:ascii="Times New Roman" w:hAnsi="Times New Roman"/>
              </w:rPr>
              <w:t>(57.4%)</w:t>
            </w:r>
          </w:p>
        </w:tc>
        <w:tc>
          <w:tcPr>
            <w:tcW w:w="0" w:type="auto"/>
          </w:tcPr>
          <w:p w14:paraId="179884D8" w14:textId="77777777" w:rsidR="00B620C0" w:rsidRDefault="00B620C0" w:rsidP="00B435C7">
            <w:pPr>
              <w:pStyle w:val="Tabletext"/>
              <w:spacing w:after="0"/>
              <w:jc w:val="right"/>
              <w:rPr>
                <w:rFonts w:ascii="Times New Roman" w:hAnsi="Times New Roman"/>
              </w:rPr>
            </w:pPr>
          </w:p>
        </w:tc>
        <w:tc>
          <w:tcPr>
            <w:tcW w:w="0" w:type="auto"/>
          </w:tcPr>
          <w:p w14:paraId="552C9D8D" w14:textId="4D06C3F6" w:rsidR="00B620C0" w:rsidRPr="00E91549" w:rsidRDefault="00B620C0" w:rsidP="00B435C7">
            <w:pPr>
              <w:pStyle w:val="Tabletext"/>
              <w:spacing w:after="0"/>
              <w:jc w:val="right"/>
              <w:rPr>
                <w:rFonts w:ascii="Times New Roman" w:hAnsi="Times New Roman"/>
              </w:rPr>
            </w:pPr>
            <w:r>
              <w:rPr>
                <w:rFonts w:ascii="Times New Roman" w:hAnsi="Times New Roman"/>
              </w:rPr>
              <w:t>2723</w:t>
            </w:r>
          </w:p>
        </w:tc>
        <w:tc>
          <w:tcPr>
            <w:tcW w:w="0" w:type="auto"/>
          </w:tcPr>
          <w:p w14:paraId="30D58B31" w14:textId="77777777" w:rsidR="00B620C0" w:rsidRDefault="00B620C0" w:rsidP="00B435C7">
            <w:pPr>
              <w:pStyle w:val="Tabletext"/>
              <w:spacing w:after="0"/>
              <w:jc w:val="right"/>
              <w:rPr>
                <w:rFonts w:ascii="Times New Roman" w:hAnsi="Times New Roman"/>
              </w:rPr>
            </w:pPr>
            <w:r>
              <w:rPr>
                <w:rFonts w:ascii="Times New Roman" w:hAnsi="Times New Roman"/>
              </w:rPr>
              <w:t>233</w:t>
            </w:r>
          </w:p>
          <w:p w14:paraId="2BA51CA4" w14:textId="2BB923E2" w:rsidR="00B620C0" w:rsidRPr="00E91549" w:rsidRDefault="00B620C0" w:rsidP="00B435C7">
            <w:pPr>
              <w:pStyle w:val="Tabletext"/>
              <w:spacing w:after="0"/>
              <w:jc w:val="right"/>
              <w:rPr>
                <w:rFonts w:ascii="Times New Roman" w:hAnsi="Times New Roman"/>
              </w:rPr>
            </w:pPr>
            <w:r>
              <w:rPr>
                <w:rFonts w:ascii="Times New Roman" w:hAnsi="Times New Roman"/>
              </w:rPr>
              <w:t>(8.6%)</w:t>
            </w:r>
          </w:p>
        </w:tc>
        <w:tc>
          <w:tcPr>
            <w:tcW w:w="0" w:type="auto"/>
          </w:tcPr>
          <w:p w14:paraId="197D9873" w14:textId="77777777" w:rsidR="00B620C0" w:rsidRDefault="00B620C0" w:rsidP="00B435C7">
            <w:pPr>
              <w:pStyle w:val="Tabletext"/>
              <w:spacing w:after="0"/>
              <w:jc w:val="right"/>
              <w:rPr>
                <w:rFonts w:ascii="Times New Roman" w:hAnsi="Times New Roman"/>
              </w:rPr>
            </w:pPr>
            <w:r>
              <w:rPr>
                <w:rFonts w:ascii="Times New Roman" w:hAnsi="Times New Roman"/>
              </w:rPr>
              <w:t>2490</w:t>
            </w:r>
          </w:p>
          <w:p w14:paraId="78488110" w14:textId="4CA7876C" w:rsidR="00B620C0" w:rsidRPr="00E91549" w:rsidRDefault="00B620C0" w:rsidP="00B435C7">
            <w:pPr>
              <w:pStyle w:val="Tabletext"/>
              <w:spacing w:after="0"/>
              <w:jc w:val="right"/>
              <w:rPr>
                <w:rFonts w:ascii="Times New Roman" w:hAnsi="Times New Roman"/>
              </w:rPr>
            </w:pPr>
            <w:r>
              <w:rPr>
                <w:rFonts w:ascii="Times New Roman" w:hAnsi="Times New Roman"/>
              </w:rPr>
              <w:t>(91.4%)</w:t>
            </w:r>
          </w:p>
        </w:tc>
      </w:tr>
      <w:tr w:rsidR="00B620C0" w:rsidRPr="00E91549" w14:paraId="200882FD" w14:textId="108C3994" w:rsidTr="00B620C0">
        <w:trPr>
          <w:trHeight w:val="171"/>
        </w:trPr>
        <w:tc>
          <w:tcPr>
            <w:tcW w:w="0" w:type="auto"/>
          </w:tcPr>
          <w:p w14:paraId="17C5740B" w14:textId="52030825" w:rsidR="00B620C0" w:rsidRPr="00E91549" w:rsidRDefault="00B620C0" w:rsidP="000B31B6">
            <w:pPr>
              <w:pStyle w:val="Tabletext"/>
              <w:spacing w:after="0"/>
              <w:rPr>
                <w:rFonts w:ascii="Times New Roman" w:hAnsi="Times New Roman"/>
              </w:rPr>
            </w:pPr>
            <w:r>
              <w:rPr>
                <w:rFonts w:ascii="Times New Roman" w:hAnsi="Times New Roman"/>
              </w:rPr>
              <w:t>O</w:t>
            </w:r>
            <w:r w:rsidRPr="00E91549">
              <w:rPr>
                <w:rFonts w:ascii="Times New Roman" w:hAnsi="Times New Roman"/>
              </w:rPr>
              <w:t>ut for non-essential shopping</w:t>
            </w:r>
          </w:p>
        </w:tc>
        <w:tc>
          <w:tcPr>
            <w:tcW w:w="0" w:type="auto"/>
          </w:tcPr>
          <w:p w14:paraId="5594C39B" w14:textId="3DB8DD25" w:rsidR="00B620C0" w:rsidRPr="00E91549" w:rsidRDefault="00B620C0" w:rsidP="00675ECD">
            <w:pPr>
              <w:pStyle w:val="Tabletext"/>
              <w:spacing w:after="0"/>
              <w:jc w:val="right"/>
              <w:rPr>
                <w:rFonts w:ascii="Times New Roman" w:hAnsi="Times New Roman"/>
              </w:rPr>
            </w:pPr>
            <w:r>
              <w:rPr>
                <w:rFonts w:ascii="Times New Roman" w:hAnsi="Times New Roman"/>
              </w:rPr>
              <w:t>772</w:t>
            </w:r>
          </w:p>
        </w:tc>
        <w:tc>
          <w:tcPr>
            <w:tcW w:w="0" w:type="auto"/>
          </w:tcPr>
          <w:p w14:paraId="13614532" w14:textId="135C4376" w:rsidR="00B620C0" w:rsidRPr="00E91549" w:rsidRDefault="00B620C0" w:rsidP="002C4CD4">
            <w:pPr>
              <w:pStyle w:val="Tabletext"/>
              <w:spacing w:after="0"/>
              <w:jc w:val="right"/>
              <w:rPr>
                <w:rFonts w:ascii="Times New Roman" w:hAnsi="Times New Roman"/>
              </w:rPr>
            </w:pPr>
            <w:r w:rsidRPr="00E91549">
              <w:rPr>
                <w:rFonts w:ascii="Times New Roman" w:hAnsi="Times New Roman"/>
              </w:rPr>
              <w:t xml:space="preserve">373 </w:t>
            </w:r>
          </w:p>
          <w:p w14:paraId="0C7C850A" w14:textId="0618EBF3" w:rsidR="00B620C0" w:rsidRPr="00E91549" w:rsidRDefault="00B620C0" w:rsidP="00B435C7">
            <w:pPr>
              <w:pStyle w:val="Tabletext"/>
              <w:spacing w:after="0"/>
              <w:jc w:val="right"/>
              <w:rPr>
                <w:rFonts w:ascii="Times New Roman" w:hAnsi="Times New Roman"/>
              </w:rPr>
            </w:pPr>
            <w:r w:rsidRPr="00E91549">
              <w:rPr>
                <w:rFonts w:ascii="Times New Roman" w:hAnsi="Times New Roman"/>
              </w:rPr>
              <w:t>(48.3%)</w:t>
            </w:r>
          </w:p>
        </w:tc>
        <w:tc>
          <w:tcPr>
            <w:tcW w:w="0" w:type="auto"/>
          </w:tcPr>
          <w:p w14:paraId="167A2F03" w14:textId="77777777" w:rsidR="00B620C0" w:rsidRPr="00E91549" w:rsidRDefault="00B620C0" w:rsidP="00B435C7">
            <w:pPr>
              <w:pStyle w:val="Tabletext"/>
              <w:spacing w:after="0"/>
              <w:jc w:val="right"/>
              <w:rPr>
                <w:rFonts w:ascii="Times New Roman" w:hAnsi="Times New Roman"/>
              </w:rPr>
            </w:pPr>
            <w:r w:rsidRPr="00E91549">
              <w:rPr>
                <w:rFonts w:ascii="Times New Roman" w:hAnsi="Times New Roman"/>
              </w:rPr>
              <w:t xml:space="preserve">399 </w:t>
            </w:r>
          </w:p>
          <w:p w14:paraId="13171981" w14:textId="7B63AA18" w:rsidR="00B620C0" w:rsidRPr="00E91549" w:rsidRDefault="00B620C0" w:rsidP="00B435C7">
            <w:pPr>
              <w:pStyle w:val="Tabletext"/>
              <w:spacing w:after="0"/>
              <w:jc w:val="right"/>
              <w:rPr>
                <w:rFonts w:ascii="Times New Roman" w:hAnsi="Times New Roman"/>
              </w:rPr>
            </w:pPr>
            <w:r w:rsidRPr="00E91549">
              <w:rPr>
                <w:rFonts w:ascii="Times New Roman" w:hAnsi="Times New Roman"/>
              </w:rPr>
              <w:t>(51.7%)</w:t>
            </w:r>
          </w:p>
        </w:tc>
        <w:tc>
          <w:tcPr>
            <w:tcW w:w="0" w:type="auto"/>
          </w:tcPr>
          <w:p w14:paraId="47C2A127" w14:textId="77777777" w:rsidR="00B620C0" w:rsidRDefault="00B620C0" w:rsidP="00B435C7">
            <w:pPr>
              <w:pStyle w:val="Tabletext"/>
              <w:spacing w:after="0"/>
              <w:jc w:val="right"/>
              <w:rPr>
                <w:rFonts w:ascii="Times New Roman" w:hAnsi="Times New Roman"/>
              </w:rPr>
            </w:pPr>
          </w:p>
        </w:tc>
        <w:tc>
          <w:tcPr>
            <w:tcW w:w="0" w:type="auto"/>
          </w:tcPr>
          <w:p w14:paraId="6E89927E" w14:textId="512D0917" w:rsidR="00B620C0" w:rsidRPr="00E91549" w:rsidRDefault="00B620C0" w:rsidP="00B435C7">
            <w:pPr>
              <w:pStyle w:val="Tabletext"/>
              <w:spacing w:after="0"/>
              <w:jc w:val="right"/>
              <w:rPr>
                <w:rFonts w:ascii="Times New Roman" w:hAnsi="Times New Roman"/>
              </w:rPr>
            </w:pPr>
            <w:r>
              <w:rPr>
                <w:rFonts w:ascii="Times New Roman" w:hAnsi="Times New Roman"/>
              </w:rPr>
              <w:t>790</w:t>
            </w:r>
          </w:p>
        </w:tc>
        <w:tc>
          <w:tcPr>
            <w:tcW w:w="0" w:type="auto"/>
          </w:tcPr>
          <w:p w14:paraId="63136DAB" w14:textId="77777777" w:rsidR="00B620C0" w:rsidRDefault="00B620C0" w:rsidP="00B435C7">
            <w:pPr>
              <w:pStyle w:val="Tabletext"/>
              <w:spacing w:after="0"/>
              <w:jc w:val="right"/>
              <w:rPr>
                <w:rFonts w:ascii="Times New Roman" w:hAnsi="Times New Roman"/>
              </w:rPr>
            </w:pPr>
            <w:r>
              <w:rPr>
                <w:rFonts w:ascii="Times New Roman" w:hAnsi="Times New Roman"/>
              </w:rPr>
              <w:t xml:space="preserve">117 </w:t>
            </w:r>
          </w:p>
          <w:p w14:paraId="2EC5E0AA" w14:textId="029D2EA7" w:rsidR="00B620C0" w:rsidRPr="00E91549" w:rsidRDefault="00B620C0" w:rsidP="00B435C7">
            <w:pPr>
              <w:pStyle w:val="Tabletext"/>
              <w:spacing w:after="0"/>
              <w:jc w:val="right"/>
              <w:rPr>
                <w:rFonts w:ascii="Times New Roman" w:hAnsi="Times New Roman"/>
              </w:rPr>
            </w:pPr>
            <w:r>
              <w:rPr>
                <w:rFonts w:ascii="Times New Roman" w:hAnsi="Times New Roman"/>
              </w:rPr>
              <w:t>(14.8%)</w:t>
            </w:r>
          </w:p>
        </w:tc>
        <w:tc>
          <w:tcPr>
            <w:tcW w:w="0" w:type="auto"/>
          </w:tcPr>
          <w:p w14:paraId="2BE2DA2C" w14:textId="77777777" w:rsidR="00B620C0" w:rsidRDefault="00B620C0" w:rsidP="00B435C7">
            <w:pPr>
              <w:pStyle w:val="Tabletext"/>
              <w:spacing w:after="0"/>
              <w:jc w:val="right"/>
              <w:rPr>
                <w:rFonts w:ascii="Times New Roman" w:hAnsi="Times New Roman"/>
              </w:rPr>
            </w:pPr>
            <w:r>
              <w:rPr>
                <w:rFonts w:ascii="Times New Roman" w:hAnsi="Times New Roman"/>
              </w:rPr>
              <w:t xml:space="preserve">673 </w:t>
            </w:r>
          </w:p>
          <w:p w14:paraId="78489B04" w14:textId="25864A73" w:rsidR="00B620C0" w:rsidRPr="00E91549" w:rsidRDefault="00B620C0" w:rsidP="00B435C7">
            <w:pPr>
              <w:pStyle w:val="Tabletext"/>
              <w:spacing w:after="0"/>
              <w:jc w:val="right"/>
              <w:rPr>
                <w:rFonts w:ascii="Times New Roman" w:hAnsi="Times New Roman"/>
              </w:rPr>
            </w:pPr>
            <w:r>
              <w:rPr>
                <w:rFonts w:ascii="Times New Roman" w:hAnsi="Times New Roman"/>
              </w:rPr>
              <w:t>(85.2%)</w:t>
            </w:r>
          </w:p>
        </w:tc>
      </w:tr>
      <w:tr w:rsidR="00B620C0" w:rsidRPr="00E91549" w14:paraId="47928652" w14:textId="146FF0AD" w:rsidTr="00B620C0">
        <w:trPr>
          <w:trHeight w:val="171"/>
        </w:trPr>
        <w:tc>
          <w:tcPr>
            <w:tcW w:w="0" w:type="auto"/>
          </w:tcPr>
          <w:p w14:paraId="52FD8AD0" w14:textId="44304A40" w:rsidR="00B620C0" w:rsidRPr="00E91549" w:rsidRDefault="00B620C0" w:rsidP="00F445A3">
            <w:pPr>
              <w:pStyle w:val="Tabletext"/>
              <w:spacing w:after="0"/>
              <w:rPr>
                <w:rFonts w:ascii="Times New Roman" w:hAnsi="Times New Roman"/>
              </w:rPr>
            </w:pPr>
            <w:r>
              <w:rPr>
                <w:rFonts w:ascii="Times New Roman" w:hAnsi="Times New Roman"/>
              </w:rPr>
              <w:t>O</w:t>
            </w:r>
            <w:r w:rsidRPr="00E91549">
              <w:rPr>
                <w:rFonts w:ascii="Times New Roman" w:hAnsi="Times New Roman"/>
              </w:rPr>
              <w:t>ut for exercise</w:t>
            </w:r>
          </w:p>
        </w:tc>
        <w:tc>
          <w:tcPr>
            <w:tcW w:w="0" w:type="auto"/>
          </w:tcPr>
          <w:p w14:paraId="58C6B5FD" w14:textId="0C93136D" w:rsidR="00B620C0" w:rsidRPr="00E91549" w:rsidRDefault="00B620C0" w:rsidP="00675ECD">
            <w:pPr>
              <w:pStyle w:val="Tabletext"/>
              <w:spacing w:after="0"/>
              <w:jc w:val="right"/>
              <w:rPr>
                <w:rFonts w:ascii="Times New Roman" w:hAnsi="Times New Roman"/>
              </w:rPr>
            </w:pPr>
            <w:r>
              <w:rPr>
                <w:rFonts w:ascii="Times New Roman" w:hAnsi="Times New Roman"/>
              </w:rPr>
              <w:t>2294</w:t>
            </w:r>
          </w:p>
        </w:tc>
        <w:tc>
          <w:tcPr>
            <w:tcW w:w="0" w:type="auto"/>
          </w:tcPr>
          <w:p w14:paraId="63C33CD4" w14:textId="472104EC" w:rsidR="00B620C0" w:rsidRPr="00E91549" w:rsidRDefault="00B620C0" w:rsidP="002C4CD4">
            <w:pPr>
              <w:pStyle w:val="Tabletext"/>
              <w:spacing w:after="0"/>
              <w:jc w:val="right"/>
              <w:rPr>
                <w:rFonts w:ascii="Times New Roman" w:hAnsi="Times New Roman"/>
              </w:rPr>
            </w:pPr>
            <w:r w:rsidRPr="00E91549">
              <w:rPr>
                <w:rFonts w:ascii="Times New Roman" w:hAnsi="Times New Roman"/>
              </w:rPr>
              <w:t xml:space="preserve">1,691 </w:t>
            </w:r>
          </w:p>
          <w:p w14:paraId="5401871A" w14:textId="05208095" w:rsidR="00B620C0" w:rsidRPr="00E91549" w:rsidRDefault="00B620C0" w:rsidP="00B435C7">
            <w:pPr>
              <w:pStyle w:val="Tabletext"/>
              <w:spacing w:after="0"/>
              <w:jc w:val="right"/>
              <w:rPr>
                <w:rFonts w:ascii="Times New Roman" w:hAnsi="Times New Roman"/>
              </w:rPr>
            </w:pPr>
            <w:r w:rsidRPr="00E91549">
              <w:rPr>
                <w:rFonts w:ascii="Times New Roman" w:hAnsi="Times New Roman"/>
              </w:rPr>
              <w:t>(73.7%)</w:t>
            </w:r>
          </w:p>
        </w:tc>
        <w:tc>
          <w:tcPr>
            <w:tcW w:w="0" w:type="auto"/>
          </w:tcPr>
          <w:p w14:paraId="59A8D479" w14:textId="77777777" w:rsidR="00B620C0" w:rsidRPr="00E91549" w:rsidRDefault="00B620C0" w:rsidP="00B435C7">
            <w:pPr>
              <w:pStyle w:val="Tabletext"/>
              <w:spacing w:after="0"/>
              <w:jc w:val="right"/>
              <w:rPr>
                <w:rFonts w:ascii="Times New Roman" w:hAnsi="Times New Roman"/>
              </w:rPr>
            </w:pPr>
            <w:r w:rsidRPr="00E91549">
              <w:rPr>
                <w:rFonts w:ascii="Times New Roman" w:hAnsi="Times New Roman"/>
              </w:rPr>
              <w:t xml:space="preserve">603 </w:t>
            </w:r>
          </w:p>
          <w:p w14:paraId="3CEC129B" w14:textId="04BEFBD1" w:rsidR="00B620C0" w:rsidRPr="00E91549" w:rsidRDefault="00B620C0" w:rsidP="00B435C7">
            <w:pPr>
              <w:pStyle w:val="Tabletext"/>
              <w:spacing w:after="0"/>
              <w:jc w:val="right"/>
              <w:rPr>
                <w:rFonts w:ascii="Times New Roman" w:hAnsi="Times New Roman"/>
              </w:rPr>
            </w:pPr>
            <w:r w:rsidRPr="00E91549">
              <w:rPr>
                <w:rFonts w:ascii="Times New Roman" w:hAnsi="Times New Roman"/>
              </w:rPr>
              <w:t>(26.3%)</w:t>
            </w:r>
          </w:p>
        </w:tc>
        <w:tc>
          <w:tcPr>
            <w:tcW w:w="0" w:type="auto"/>
          </w:tcPr>
          <w:p w14:paraId="61AE91D7" w14:textId="77777777" w:rsidR="00B620C0" w:rsidRDefault="00B620C0" w:rsidP="00B435C7">
            <w:pPr>
              <w:pStyle w:val="Tabletext"/>
              <w:spacing w:after="0"/>
              <w:jc w:val="right"/>
              <w:rPr>
                <w:rFonts w:ascii="Times New Roman" w:hAnsi="Times New Roman"/>
              </w:rPr>
            </w:pPr>
          </w:p>
        </w:tc>
        <w:tc>
          <w:tcPr>
            <w:tcW w:w="0" w:type="auto"/>
          </w:tcPr>
          <w:p w14:paraId="0D1E9E00" w14:textId="10AD414B" w:rsidR="00B620C0" w:rsidRDefault="00B620C0" w:rsidP="00B435C7">
            <w:pPr>
              <w:pStyle w:val="Tabletext"/>
              <w:spacing w:after="0"/>
              <w:jc w:val="right"/>
              <w:rPr>
                <w:rFonts w:ascii="Times New Roman" w:hAnsi="Times New Roman"/>
              </w:rPr>
            </w:pPr>
            <w:r>
              <w:rPr>
                <w:rFonts w:ascii="Times New Roman" w:hAnsi="Times New Roman"/>
              </w:rPr>
              <w:t xml:space="preserve">2317 </w:t>
            </w:r>
          </w:p>
          <w:p w14:paraId="2570D904" w14:textId="02C005A4" w:rsidR="00B620C0" w:rsidRPr="00E91549" w:rsidRDefault="00B620C0" w:rsidP="00B435C7">
            <w:pPr>
              <w:pStyle w:val="Tabletext"/>
              <w:spacing w:after="0"/>
              <w:jc w:val="right"/>
              <w:rPr>
                <w:rFonts w:ascii="Times New Roman" w:hAnsi="Times New Roman"/>
              </w:rPr>
            </w:pPr>
          </w:p>
        </w:tc>
        <w:tc>
          <w:tcPr>
            <w:tcW w:w="0" w:type="auto"/>
          </w:tcPr>
          <w:p w14:paraId="41EBB270" w14:textId="77777777" w:rsidR="00B620C0" w:rsidRDefault="00B620C0" w:rsidP="00B435C7">
            <w:pPr>
              <w:pStyle w:val="Tabletext"/>
              <w:spacing w:after="0"/>
              <w:jc w:val="right"/>
              <w:rPr>
                <w:rFonts w:ascii="Times New Roman" w:hAnsi="Times New Roman"/>
              </w:rPr>
            </w:pPr>
            <w:r>
              <w:rPr>
                <w:rFonts w:ascii="Times New Roman" w:hAnsi="Times New Roman"/>
              </w:rPr>
              <w:t xml:space="preserve">1343 </w:t>
            </w:r>
          </w:p>
          <w:p w14:paraId="754242D2" w14:textId="2E16F618" w:rsidR="00B620C0" w:rsidRPr="00E91549" w:rsidRDefault="00B620C0" w:rsidP="00B435C7">
            <w:pPr>
              <w:pStyle w:val="Tabletext"/>
              <w:spacing w:after="0"/>
              <w:jc w:val="right"/>
              <w:rPr>
                <w:rFonts w:ascii="Times New Roman" w:hAnsi="Times New Roman"/>
              </w:rPr>
            </w:pPr>
            <w:r>
              <w:rPr>
                <w:rFonts w:ascii="Times New Roman" w:hAnsi="Times New Roman"/>
              </w:rPr>
              <w:t>(58%)</w:t>
            </w:r>
          </w:p>
        </w:tc>
        <w:tc>
          <w:tcPr>
            <w:tcW w:w="0" w:type="auto"/>
          </w:tcPr>
          <w:p w14:paraId="10448491" w14:textId="77777777" w:rsidR="00B620C0" w:rsidRDefault="00B620C0" w:rsidP="00B435C7">
            <w:pPr>
              <w:pStyle w:val="Tabletext"/>
              <w:spacing w:after="0"/>
              <w:jc w:val="right"/>
              <w:rPr>
                <w:rFonts w:ascii="Times New Roman" w:hAnsi="Times New Roman"/>
              </w:rPr>
            </w:pPr>
            <w:r>
              <w:rPr>
                <w:rFonts w:ascii="Times New Roman" w:hAnsi="Times New Roman"/>
              </w:rPr>
              <w:t xml:space="preserve">974 </w:t>
            </w:r>
          </w:p>
          <w:p w14:paraId="0A0A605D" w14:textId="360F9E9C" w:rsidR="00B620C0" w:rsidRPr="00E91549" w:rsidRDefault="00B620C0" w:rsidP="00B435C7">
            <w:pPr>
              <w:pStyle w:val="Tabletext"/>
              <w:spacing w:after="0"/>
              <w:jc w:val="right"/>
              <w:rPr>
                <w:rFonts w:ascii="Times New Roman" w:hAnsi="Times New Roman"/>
              </w:rPr>
            </w:pPr>
            <w:r>
              <w:rPr>
                <w:rFonts w:ascii="Times New Roman" w:hAnsi="Times New Roman"/>
              </w:rPr>
              <w:t>(42%)</w:t>
            </w:r>
          </w:p>
        </w:tc>
      </w:tr>
      <w:tr w:rsidR="00B620C0" w:rsidRPr="00E91549" w14:paraId="45398538" w14:textId="4B1F7CD1" w:rsidTr="00B620C0">
        <w:trPr>
          <w:trHeight w:val="171"/>
        </w:trPr>
        <w:tc>
          <w:tcPr>
            <w:tcW w:w="0" w:type="auto"/>
          </w:tcPr>
          <w:p w14:paraId="5B2AD77D" w14:textId="2DD427AB" w:rsidR="00B620C0" w:rsidRPr="00E91549" w:rsidRDefault="00B620C0" w:rsidP="00F445A3">
            <w:pPr>
              <w:pStyle w:val="Tabletext"/>
              <w:spacing w:after="0"/>
              <w:rPr>
                <w:rFonts w:ascii="Times New Roman" w:hAnsi="Times New Roman"/>
              </w:rPr>
            </w:pPr>
            <w:r>
              <w:rPr>
                <w:rFonts w:ascii="Times New Roman" w:hAnsi="Times New Roman"/>
              </w:rPr>
              <w:t>T</w:t>
            </w:r>
            <w:r w:rsidRPr="00E91549">
              <w:rPr>
                <w:rFonts w:ascii="Times New Roman" w:hAnsi="Times New Roman"/>
              </w:rPr>
              <w:t>raveling to and from work</w:t>
            </w:r>
          </w:p>
        </w:tc>
        <w:tc>
          <w:tcPr>
            <w:tcW w:w="0" w:type="auto"/>
          </w:tcPr>
          <w:p w14:paraId="78654917" w14:textId="5BF081A5" w:rsidR="00B620C0" w:rsidRPr="00E91549" w:rsidRDefault="00B620C0" w:rsidP="00675ECD">
            <w:pPr>
              <w:pStyle w:val="Tabletext"/>
              <w:spacing w:after="0"/>
              <w:jc w:val="right"/>
              <w:rPr>
                <w:rFonts w:ascii="Times New Roman" w:hAnsi="Times New Roman"/>
              </w:rPr>
            </w:pPr>
            <w:r>
              <w:rPr>
                <w:rFonts w:ascii="Times New Roman" w:hAnsi="Times New Roman"/>
              </w:rPr>
              <w:t>616</w:t>
            </w:r>
          </w:p>
        </w:tc>
        <w:tc>
          <w:tcPr>
            <w:tcW w:w="0" w:type="auto"/>
          </w:tcPr>
          <w:p w14:paraId="7332368C" w14:textId="5A408619" w:rsidR="00B620C0" w:rsidRPr="00E91549" w:rsidRDefault="00B620C0" w:rsidP="002C4CD4">
            <w:pPr>
              <w:pStyle w:val="Tabletext"/>
              <w:spacing w:after="0"/>
              <w:jc w:val="right"/>
              <w:rPr>
                <w:rFonts w:ascii="Times New Roman" w:hAnsi="Times New Roman"/>
              </w:rPr>
            </w:pPr>
            <w:r w:rsidRPr="00E91549">
              <w:rPr>
                <w:rFonts w:ascii="Times New Roman" w:hAnsi="Times New Roman"/>
              </w:rPr>
              <w:t xml:space="preserve">468 </w:t>
            </w:r>
          </w:p>
          <w:p w14:paraId="1599B44C" w14:textId="350D5DA3" w:rsidR="00B620C0" w:rsidRPr="00E91549" w:rsidRDefault="00B620C0" w:rsidP="00B435C7">
            <w:pPr>
              <w:pStyle w:val="Tabletext"/>
              <w:spacing w:after="0"/>
              <w:jc w:val="right"/>
              <w:rPr>
                <w:rFonts w:ascii="Times New Roman" w:hAnsi="Times New Roman"/>
              </w:rPr>
            </w:pPr>
            <w:r w:rsidRPr="00E91549">
              <w:rPr>
                <w:rFonts w:ascii="Times New Roman" w:hAnsi="Times New Roman"/>
              </w:rPr>
              <w:t>(76.0%)</w:t>
            </w:r>
          </w:p>
        </w:tc>
        <w:tc>
          <w:tcPr>
            <w:tcW w:w="0" w:type="auto"/>
          </w:tcPr>
          <w:p w14:paraId="4D02AE71" w14:textId="77777777" w:rsidR="00B620C0" w:rsidRPr="00E91549" w:rsidRDefault="00B620C0" w:rsidP="00B435C7">
            <w:pPr>
              <w:pStyle w:val="Tabletext"/>
              <w:spacing w:after="0"/>
              <w:jc w:val="right"/>
              <w:rPr>
                <w:rFonts w:ascii="Times New Roman" w:hAnsi="Times New Roman"/>
              </w:rPr>
            </w:pPr>
            <w:r w:rsidRPr="00E91549">
              <w:rPr>
                <w:rFonts w:ascii="Times New Roman" w:hAnsi="Times New Roman"/>
              </w:rPr>
              <w:t xml:space="preserve">148 </w:t>
            </w:r>
          </w:p>
          <w:p w14:paraId="44A691F0" w14:textId="2DCF3899" w:rsidR="00B620C0" w:rsidRPr="00E91549" w:rsidRDefault="00B620C0" w:rsidP="00B435C7">
            <w:pPr>
              <w:pStyle w:val="Tabletext"/>
              <w:spacing w:after="0"/>
              <w:jc w:val="right"/>
              <w:rPr>
                <w:rFonts w:ascii="Times New Roman" w:hAnsi="Times New Roman"/>
              </w:rPr>
            </w:pPr>
            <w:r w:rsidRPr="00E91549">
              <w:rPr>
                <w:rFonts w:ascii="Times New Roman" w:hAnsi="Times New Roman"/>
              </w:rPr>
              <w:t>(24.0%)</w:t>
            </w:r>
          </w:p>
        </w:tc>
        <w:tc>
          <w:tcPr>
            <w:tcW w:w="0" w:type="auto"/>
          </w:tcPr>
          <w:p w14:paraId="71AB281D" w14:textId="77777777" w:rsidR="00B620C0" w:rsidRDefault="00B620C0" w:rsidP="00B435C7">
            <w:pPr>
              <w:pStyle w:val="Tabletext"/>
              <w:spacing w:after="0"/>
              <w:jc w:val="right"/>
              <w:rPr>
                <w:rFonts w:ascii="Times New Roman" w:hAnsi="Times New Roman"/>
              </w:rPr>
            </w:pPr>
          </w:p>
        </w:tc>
        <w:tc>
          <w:tcPr>
            <w:tcW w:w="0" w:type="auto"/>
          </w:tcPr>
          <w:p w14:paraId="12043E23" w14:textId="011DDCC5" w:rsidR="00B620C0" w:rsidRPr="00E91549" w:rsidRDefault="00B620C0" w:rsidP="00B435C7">
            <w:pPr>
              <w:pStyle w:val="Tabletext"/>
              <w:spacing w:after="0"/>
              <w:jc w:val="right"/>
              <w:rPr>
                <w:rFonts w:ascii="Times New Roman" w:hAnsi="Times New Roman"/>
              </w:rPr>
            </w:pPr>
            <w:r>
              <w:rPr>
                <w:rFonts w:ascii="Times New Roman" w:hAnsi="Times New Roman"/>
              </w:rPr>
              <w:t>621</w:t>
            </w:r>
          </w:p>
        </w:tc>
        <w:tc>
          <w:tcPr>
            <w:tcW w:w="0" w:type="auto"/>
          </w:tcPr>
          <w:p w14:paraId="546C08E8" w14:textId="77777777" w:rsidR="00B620C0" w:rsidRDefault="00B620C0" w:rsidP="00B435C7">
            <w:pPr>
              <w:pStyle w:val="Tabletext"/>
              <w:spacing w:after="0"/>
              <w:jc w:val="right"/>
              <w:rPr>
                <w:rFonts w:ascii="Times New Roman" w:hAnsi="Times New Roman"/>
              </w:rPr>
            </w:pPr>
            <w:r>
              <w:rPr>
                <w:rFonts w:ascii="Times New Roman" w:hAnsi="Times New Roman"/>
              </w:rPr>
              <w:t xml:space="preserve">382 </w:t>
            </w:r>
          </w:p>
          <w:p w14:paraId="47D080E2" w14:textId="00F50FCE" w:rsidR="00B620C0" w:rsidRPr="00E91549" w:rsidRDefault="00B620C0" w:rsidP="00B435C7">
            <w:pPr>
              <w:pStyle w:val="Tabletext"/>
              <w:spacing w:after="0"/>
              <w:jc w:val="right"/>
              <w:rPr>
                <w:rFonts w:ascii="Times New Roman" w:hAnsi="Times New Roman"/>
              </w:rPr>
            </w:pPr>
            <w:r>
              <w:rPr>
                <w:rFonts w:ascii="Times New Roman" w:hAnsi="Times New Roman"/>
              </w:rPr>
              <w:t>(61.5)</w:t>
            </w:r>
          </w:p>
        </w:tc>
        <w:tc>
          <w:tcPr>
            <w:tcW w:w="0" w:type="auto"/>
          </w:tcPr>
          <w:p w14:paraId="53269390" w14:textId="77777777" w:rsidR="00B620C0" w:rsidRDefault="00B620C0" w:rsidP="00B435C7">
            <w:pPr>
              <w:pStyle w:val="Tabletext"/>
              <w:spacing w:after="0"/>
              <w:jc w:val="right"/>
              <w:rPr>
                <w:rFonts w:ascii="Times New Roman" w:hAnsi="Times New Roman"/>
              </w:rPr>
            </w:pPr>
            <w:r>
              <w:rPr>
                <w:rFonts w:ascii="Times New Roman" w:hAnsi="Times New Roman"/>
              </w:rPr>
              <w:t xml:space="preserve">239 </w:t>
            </w:r>
          </w:p>
          <w:p w14:paraId="24ED3279" w14:textId="58BFDA4D" w:rsidR="00B620C0" w:rsidRPr="00E91549" w:rsidRDefault="00B620C0" w:rsidP="00B435C7">
            <w:pPr>
              <w:pStyle w:val="Tabletext"/>
              <w:spacing w:after="0"/>
              <w:jc w:val="right"/>
              <w:rPr>
                <w:rFonts w:ascii="Times New Roman" w:hAnsi="Times New Roman"/>
              </w:rPr>
            </w:pPr>
            <w:r>
              <w:rPr>
                <w:rFonts w:ascii="Times New Roman" w:hAnsi="Times New Roman"/>
              </w:rPr>
              <w:t>(38.5%)</w:t>
            </w:r>
          </w:p>
        </w:tc>
      </w:tr>
      <w:tr w:rsidR="00B620C0" w:rsidRPr="00E91549" w14:paraId="6C47EF8F" w14:textId="3AB613AA" w:rsidTr="00B620C0">
        <w:trPr>
          <w:trHeight w:val="171"/>
        </w:trPr>
        <w:tc>
          <w:tcPr>
            <w:tcW w:w="0" w:type="auto"/>
          </w:tcPr>
          <w:p w14:paraId="61D044F5" w14:textId="5EDEF852" w:rsidR="00B620C0" w:rsidRPr="00E91549" w:rsidRDefault="00B620C0" w:rsidP="00F445A3">
            <w:pPr>
              <w:pStyle w:val="Tabletext"/>
              <w:spacing w:after="0"/>
              <w:rPr>
                <w:rFonts w:ascii="Times New Roman" w:hAnsi="Times New Roman"/>
              </w:rPr>
            </w:pPr>
            <w:r>
              <w:rPr>
                <w:rFonts w:ascii="Times New Roman" w:hAnsi="Times New Roman"/>
              </w:rPr>
              <w:t>A</w:t>
            </w:r>
            <w:r w:rsidRPr="00E91549">
              <w:rPr>
                <w:rFonts w:ascii="Times New Roman" w:hAnsi="Times New Roman"/>
              </w:rPr>
              <w:t xml:space="preserve">t work </w:t>
            </w:r>
          </w:p>
        </w:tc>
        <w:tc>
          <w:tcPr>
            <w:tcW w:w="0" w:type="auto"/>
          </w:tcPr>
          <w:p w14:paraId="26C37714" w14:textId="3F1C84A6" w:rsidR="00B620C0" w:rsidRPr="00E91549" w:rsidRDefault="00B620C0" w:rsidP="00675ECD">
            <w:pPr>
              <w:pStyle w:val="Tabletext"/>
              <w:spacing w:after="0"/>
              <w:jc w:val="right"/>
              <w:rPr>
                <w:rFonts w:ascii="Times New Roman" w:hAnsi="Times New Roman"/>
              </w:rPr>
            </w:pPr>
            <w:r>
              <w:rPr>
                <w:rFonts w:ascii="Times New Roman" w:hAnsi="Times New Roman"/>
              </w:rPr>
              <w:t>616</w:t>
            </w:r>
          </w:p>
        </w:tc>
        <w:tc>
          <w:tcPr>
            <w:tcW w:w="0" w:type="auto"/>
          </w:tcPr>
          <w:p w14:paraId="50E99A5C" w14:textId="60B1F9A7" w:rsidR="00B620C0" w:rsidRPr="00E91549" w:rsidRDefault="00B620C0" w:rsidP="002C4CD4">
            <w:pPr>
              <w:pStyle w:val="Tabletext"/>
              <w:spacing w:after="0"/>
              <w:jc w:val="right"/>
              <w:rPr>
                <w:rFonts w:ascii="Times New Roman" w:hAnsi="Times New Roman"/>
              </w:rPr>
            </w:pPr>
            <w:r w:rsidRPr="00E91549">
              <w:rPr>
                <w:rFonts w:ascii="Times New Roman" w:hAnsi="Times New Roman"/>
              </w:rPr>
              <w:t xml:space="preserve">237 </w:t>
            </w:r>
          </w:p>
          <w:p w14:paraId="0DF24419" w14:textId="2BB11652" w:rsidR="00B620C0" w:rsidRPr="00E91549" w:rsidRDefault="00B620C0" w:rsidP="00B435C7">
            <w:pPr>
              <w:pStyle w:val="Tabletext"/>
              <w:spacing w:after="0"/>
              <w:jc w:val="right"/>
              <w:rPr>
                <w:rFonts w:ascii="Times New Roman" w:hAnsi="Times New Roman"/>
              </w:rPr>
            </w:pPr>
            <w:r w:rsidRPr="00E91549">
              <w:rPr>
                <w:rFonts w:ascii="Times New Roman" w:hAnsi="Times New Roman"/>
              </w:rPr>
              <w:t>(38.2%)</w:t>
            </w:r>
          </w:p>
        </w:tc>
        <w:tc>
          <w:tcPr>
            <w:tcW w:w="0" w:type="auto"/>
          </w:tcPr>
          <w:p w14:paraId="4EA9FF23" w14:textId="77777777" w:rsidR="00B620C0" w:rsidRPr="00E91549" w:rsidRDefault="00B620C0" w:rsidP="00B435C7">
            <w:pPr>
              <w:pStyle w:val="Tabletext"/>
              <w:spacing w:after="0"/>
              <w:jc w:val="right"/>
              <w:rPr>
                <w:rFonts w:ascii="Times New Roman" w:hAnsi="Times New Roman"/>
              </w:rPr>
            </w:pPr>
            <w:r w:rsidRPr="00E91549">
              <w:rPr>
                <w:rFonts w:ascii="Times New Roman" w:hAnsi="Times New Roman"/>
              </w:rPr>
              <w:t>379</w:t>
            </w:r>
          </w:p>
          <w:p w14:paraId="222B2570" w14:textId="01BB1DDA" w:rsidR="00B620C0" w:rsidRPr="00E91549" w:rsidRDefault="00B620C0" w:rsidP="00B435C7">
            <w:pPr>
              <w:pStyle w:val="Tabletext"/>
              <w:spacing w:after="0"/>
              <w:jc w:val="right"/>
              <w:rPr>
                <w:rFonts w:ascii="Times New Roman" w:hAnsi="Times New Roman"/>
              </w:rPr>
            </w:pPr>
            <w:r w:rsidRPr="00E91549">
              <w:rPr>
                <w:rFonts w:ascii="Times New Roman" w:hAnsi="Times New Roman"/>
              </w:rPr>
              <w:t>(61.5%)</w:t>
            </w:r>
          </w:p>
        </w:tc>
        <w:tc>
          <w:tcPr>
            <w:tcW w:w="0" w:type="auto"/>
          </w:tcPr>
          <w:p w14:paraId="7309C2A4" w14:textId="77777777" w:rsidR="00B620C0" w:rsidRDefault="00B620C0" w:rsidP="00B435C7">
            <w:pPr>
              <w:pStyle w:val="Tabletext"/>
              <w:spacing w:after="0"/>
              <w:jc w:val="right"/>
              <w:rPr>
                <w:rFonts w:ascii="Times New Roman" w:hAnsi="Times New Roman"/>
              </w:rPr>
            </w:pPr>
          </w:p>
        </w:tc>
        <w:tc>
          <w:tcPr>
            <w:tcW w:w="0" w:type="auto"/>
          </w:tcPr>
          <w:p w14:paraId="761D3413" w14:textId="4E2EC35E" w:rsidR="00B620C0" w:rsidRPr="00E91549" w:rsidRDefault="00B620C0" w:rsidP="00B435C7">
            <w:pPr>
              <w:pStyle w:val="Tabletext"/>
              <w:spacing w:after="0"/>
              <w:jc w:val="right"/>
              <w:rPr>
                <w:rFonts w:ascii="Times New Roman" w:hAnsi="Times New Roman"/>
              </w:rPr>
            </w:pPr>
            <w:r>
              <w:rPr>
                <w:rFonts w:ascii="Times New Roman" w:hAnsi="Times New Roman"/>
              </w:rPr>
              <w:t xml:space="preserve">621 </w:t>
            </w:r>
          </w:p>
        </w:tc>
        <w:tc>
          <w:tcPr>
            <w:tcW w:w="0" w:type="auto"/>
          </w:tcPr>
          <w:p w14:paraId="07D0FA62" w14:textId="77777777" w:rsidR="00B620C0" w:rsidRDefault="00B620C0" w:rsidP="00B435C7">
            <w:pPr>
              <w:pStyle w:val="Tabletext"/>
              <w:spacing w:after="0"/>
              <w:jc w:val="right"/>
              <w:rPr>
                <w:rFonts w:ascii="Times New Roman" w:hAnsi="Times New Roman"/>
              </w:rPr>
            </w:pPr>
            <w:r>
              <w:rPr>
                <w:rFonts w:ascii="Times New Roman" w:hAnsi="Times New Roman"/>
              </w:rPr>
              <w:t>115</w:t>
            </w:r>
          </w:p>
          <w:p w14:paraId="5963BC81" w14:textId="64AE2511" w:rsidR="00B620C0" w:rsidRPr="00E91549" w:rsidRDefault="00B620C0" w:rsidP="00B435C7">
            <w:pPr>
              <w:pStyle w:val="Tabletext"/>
              <w:spacing w:after="0"/>
              <w:jc w:val="right"/>
              <w:rPr>
                <w:rFonts w:ascii="Times New Roman" w:hAnsi="Times New Roman"/>
              </w:rPr>
            </w:pPr>
            <w:r>
              <w:rPr>
                <w:rFonts w:ascii="Times New Roman" w:hAnsi="Times New Roman"/>
              </w:rPr>
              <w:t xml:space="preserve"> (18.5%)</w:t>
            </w:r>
          </w:p>
        </w:tc>
        <w:tc>
          <w:tcPr>
            <w:tcW w:w="0" w:type="auto"/>
          </w:tcPr>
          <w:p w14:paraId="45F9667F" w14:textId="77777777" w:rsidR="00B620C0" w:rsidRDefault="00B620C0" w:rsidP="00B435C7">
            <w:pPr>
              <w:pStyle w:val="Tabletext"/>
              <w:spacing w:after="0"/>
              <w:jc w:val="right"/>
              <w:rPr>
                <w:rFonts w:ascii="Times New Roman" w:hAnsi="Times New Roman"/>
              </w:rPr>
            </w:pPr>
            <w:r>
              <w:rPr>
                <w:rFonts w:ascii="Times New Roman" w:hAnsi="Times New Roman"/>
              </w:rPr>
              <w:t xml:space="preserve">506 </w:t>
            </w:r>
          </w:p>
          <w:p w14:paraId="62438797" w14:textId="1542FD3A" w:rsidR="00B620C0" w:rsidRPr="00E91549" w:rsidRDefault="00B620C0" w:rsidP="00B435C7">
            <w:pPr>
              <w:pStyle w:val="Tabletext"/>
              <w:spacing w:after="0"/>
              <w:jc w:val="right"/>
              <w:rPr>
                <w:rFonts w:ascii="Times New Roman" w:hAnsi="Times New Roman"/>
              </w:rPr>
            </w:pPr>
            <w:r>
              <w:rPr>
                <w:rFonts w:ascii="Times New Roman" w:hAnsi="Times New Roman"/>
              </w:rPr>
              <w:t>(81.5%)</w:t>
            </w:r>
          </w:p>
        </w:tc>
      </w:tr>
      <w:tr w:rsidR="00B620C0" w:rsidRPr="00E91549" w14:paraId="0A8D6E1A" w14:textId="53B586D1" w:rsidTr="00B620C0">
        <w:trPr>
          <w:trHeight w:val="171"/>
        </w:trPr>
        <w:tc>
          <w:tcPr>
            <w:tcW w:w="0" w:type="auto"/>
          </w:tcPr>
          <w:p w14:paraId="588BB286" w14:textId="520B90DD" w:rsidR="00B620C0" w:rsidRPr="00E91549" w:rsidRDefault="00B620C0" w:rsidP="00F445A3">
            <w:pPr>
              <w:pStyle w:val="Tabletext"/>
              <w:spacing w:after="0"/>
              <w:rPr>
                <w:rFonts w:ascii="Times New Roman" w:hAnsi="Times New Roman"/>
              </w:rPr>
            </w:pPr>
            <w:r>
              <w:rPr>
                <w:rFonts w:ascii="Times New Roman" w:hAnsi="Times New Roman"/>
              </w:rPr>
              <w:t>O</w:t>
            </w:r>
            <w:r w:rsidRPr="00E91549">
              <w:rPr>
                <w:rFonts w:ascii="Times New Roman" w:hAnsi="Times New Roman"/>
              </w:rPr>
              <w:t>ut for a medical need</w:t>
            </w:r>
          </w:p>
        </w:tc>
        <w:tc>
          <w:tcPr>
            <w:tcW w:w="0" w:type="auto"/>
          </w:tcPr>
          <w:p w14:paraId="4C8AF8F6" w14:textId="2FE6CCCB" w:rsidR="00B620C0" w:rsidRPr="00E91549" w:rsidRDefault="00B620C0" w:rsidP="00675ECD">
            <w:pPr>
              <w:pStyle w:val="Tabletext"/>
              <w:spacing w:after="0"/>
              <w:jc w:val="right"/>
              <w:rPr>
                <w:rFonts w:ascii="Times New Roman" w:hAnsi="Times New Roman"/>
              </w:rPr>
            </w:pPr>
            <w:r>
              <w:rPr>
                <w:rFonts w:ascii="Times New Roman" w:hAnsi="Times New Roman"/>
              </w:rPr>
              <w:t>715</w:t>
            </w:r>
          </w:p>
        </w:tc>
        <w:tc>
          <w:tcPr>
            <w:tcW w:w="0" w:type="auto"/>
          </w:tcPr>
          <w:p w14:paraId="1E486CC6" w14:textId="33BBF3F6" w:rsidR="00B620C0" w:rsidRPr="00E91549" w:rsidRDefault="00B620C0" w:rsidP="002C4CD4">
            <w:pPr>
              <w:pStyle w:val="Tabletext"/>
              <w:spacing w:after="0"/>
              <w:jc w:val="right"/>
              <w:rPr>
                <w:rFonts w:ascii="Times New Roman" w:hAnsi="Times New Roman"/>
              </w:rPr>
            </w:pPr>
            <w:r w:rsidRPr="00E91549">
              <w:rPr>
                <w:rFonts w:ascii="Times New Roman" w:hAnsi="Times New Roman"/>
              </w:rPr>
              <w:t xml:space="preserve">286 </w:t>
            </w:r>
          </w:p>
          <w:p w14:paraId="1B0ADB58" w14:textId="1EB3695C" w:rsidR="00B620C0" w:rsidRPr="00E91549" w:rsidRDefault="00B620C0" w:rsidP="00B435C7">
            <w:pPr>
              <w:pStyle w:val="Tabletext"/>
              <w:spacing w:after="0"/>
              <w:jc w:val="right"/>
              <w:rPr>
                <w:rFonts w:ascii="Times New Roman" w:hAnsi="Times New Roman"/>
              </w:rPr>
            </w:pPr>
            <w:r w:rsidRPr="00E91549">
              <w:rPr>
                <w:rFonts w:ascii="Times New Roman" w:hAnsi="Times New Roman"/>
              </w:rPr>
              <w:t>(40.0%)</w:t>
            </w:r>
          </w:p>
        </w:tc>
        <w:tc>
          <w:tcPr>
            <w:tcW w:w="0" w:type="auto"/>
          </w:tcPr>
          <w:p w14:paraId="165634E7" w14:textId="77777777" w:rsidR="00B620C0" w:rsidRPr="00E91549" w:rsidRDefault="00B620C0" w:rsidP="00B435C7">
            <w:pPr>
              <w:pStyle w:val="Tabletext"/>
              <w:spacing w:after="0"/>
              <w:jc w:val="right"/>
              <w:rPr>
                <w:rFonts w:ascii="Times New Roman" w:hAnsi="Times New Roman"/>
              </w:rPr>
            </w:pPr>
            <w:r w:rsidRPr="00E91549">
              <w:rPr>
                <w:rFonts w:ascii="Times New Roman" w:hAnsi="Times New Roman"/>
              </w:rPr>
              <w:t xml:space="preserve">429 </w:t>
            </w:r>
          </w:p>
          <w:p w14:paraId="68818468" w14:textId="4A7BB080" w:rsidR="00B620C0" w:rsidRPr="00E91549" w:rsidRDefault="00B620C0" w:rsidP="00B435C7">
            <w:pPr>
              <w:pStyle w:val="Tabletext"/>
              <w:spacing w:after="0"/>
              <w:jc w:val="right"/>
              <w:rPr>
                <w:rFonts w:ascii="Times New Roman" w:hAnsi="Times New Roman"/>
              </w:rPr>
            </w:pPr>
            <w:r w:rsidRPr="00E91549">
              <w:rPr>
                <w:rFonts w:ascii="Times New Roman" w:hAnsi="Times New Roman"/>
              </w:rPr>
              <w:t>(60.0%)</w:t>
            </w:r>
          </w:p>
        </w:tc>
        <w:tc>
          <w:tcPr>
            <w:tcW w:w="0" w:type="auto"/>
          </w:tcPr>
          <w:p w14:paraId="4C3994DC" w14:textId="77777777" w:rsidR="00B620C0" w:rsidRDefault="00B620C0" w:rsidP="00B435C7">
            <w:pPr>
              <w:pStyle w:val="Tabletext"/>
              <w:spacing w:after="0"/>
              <w:jc w:val="right"/>
              <w:rPr>
                <w:rFonts w:ascii="Times New Roman" w:hAnsi="Times New Roman"/>
              </w:rPr>
            </w:pPr>
          </w:p>
        </w:tc>
        <w:tc>
          <w:tcPr>
            <w:tcW w:w="0" w:type="auto"/>
          </w:tcPr>
          <w:p w14:paraId="7601ED65" w14:textId="587CF115" w:rsidR="00B620C0" w:rsidRPr="00E91549" w:rsidRDefault="00B620C0" w:rsidP="00B435C7">
            <w:pPr>
              <w:pStyle w:val="Tabletext"/>
              <w:spacing w:after="0"/>
              <w:jc w:val="right"/>
              <w:rPr>
                <w:rFonts w:ascii="Times New Roman" w:hAnsi="Times New Roman"/>
              </w:rPr>
            </w:pPr>
            <w:r>
              <w:rPr>
                <w:rFonts w:ascii="Times New Roman" w:hAnsi="Times New Roman"/>
              </w:rPr>
              <w:t>731</w:t>
            </w:r>
          </w:p>
        </w:tc>
        <w:tc>
          <w:tcPr>
            <w:tcW w:w="0" w:type="auto"/>
          </w:tcPr>
          <w:p w14:paraId="6B21D88F" w14:textId="77777777" w:rsidR="00B620C0" w:rsidRDefault="00B620C0" w:rsidP="00B435C7">
            <w:pPr>
              <w:pStyle w:val="Tabletext"/>
              <w:spacing w:after="0"/>
              <w:jc w:val="right"/>
              <w:rPr>
                <w:rFonts w:ascii="Times New Roman" w:hAnsi="Times New Roman"/>
              </w:rPr>
            </w:pPr>
            <w:r>
              <w:rPr>
                <w:rFonts w:ascii="Times New Roman" w:hAnsi="Times New Roman"/>
              </w:rPr>
              <w:t xml:space="preserve">91 </w:t>
            </w:r>
          </w:p>
          <w:p w14:paraId="42FD23FE" w14:textId="14325CE1" w:rsidR="00B620C0" w:rsidRPr="00E91549" w:rsidRDefault="00B620C0" w:rsidP="00B435C7">
            <w:pPr>
              <w:pStyle w:val="Tabletext"/>
              <w:spacing w:after="0"/>
              <w:jc w:val="right"/>
              <w:rPr>
                <w:rFonts w:ascii="Times New Roman" w:hAnsi="Times New Roman"/>
              </w:rPr>
            </w:pPr>
            <w:r>
              <w:rPr>
                <w:rFonts w:ascii="Times New Roman" w:hAnsi="Times New Roman"/>
              </w:rPr>
              <w:t>(12.4%)</w:t>
            </w:r>
          </w:p>
        </w:tc>
        <w:tc>
          <w:tcPr>
            <w:tcW w:w="0" w:type="auto"/>
          </w:tcPr>
          <w:p w14:paraId="197ACA35" w14:textId="77777777" w:rsidR="00B620C0" w:rsidRDefault="00B620C0" w:rsidP="00B435C7">
            <w:pPr>
              <w:pStyle w:val="Tabletext"/>
              <w:spacing w:after="0"/>
              <w:jc w:val="right"/>
              <w:rPr>
                <w:rFonts w:ascii="Times New Roman" w:hAnsi="Times New Roman"/>
              </w:rPr>
            </w:pPr>
            <w:r>
              <w:rPr>
                <w:rFonts w:ascii="Times New Roman" w:hAnsi="Times New Roman"/>
              </w:rPr>
              <w:t xml:space="preserve">640 </w:t>
            </w:r>
          </w:p>
          <w:p w14:paraId="045A9B1F" w14:textId="6AD8C7ED" w:rsidR="00B620C0" w:rsidRPr="00E91549" w:rsidRDefault="00B620C0" w:rsidP="00B435C7">
            <w:pPr>
              <w:pStyle w:val="Tabletext"/>
              <w:spacing w:after="0"/>
              <w:jc w:val="right"/>
              <w:rPr>
                <w:rFonts w:ascii="Times New Roman" w:hAnsi="Times New Roman"/>
              </w:rPr>
            </w:pPr>
            <w:r>
              <w:rPr>
                <w:rFonts w:ascii="Times New Roman" w:hAnsi="Times New Roman"/>
              </w:rPr>
              <w:t>(87.6%)</w:t>
            </w:r>
          </w:p>
        </w:tc>
      </w:tr>
      <w:tr w:rsidR="00B620C0" w:rsidRPr="00E91549" w14:paraId="1365ECA8" w14:textId="22FDB18E" w:rsidTr="00B620C0">
        <w:trPr>
          <w:trHeight w:val="171"/>
        </w:trPr>
        <w:tc>
          <w:tcPr>
            <w:tcW w:w="0" w:type="auto"/>
          </w:tcPr>
          <w:p w14:paraId="1F3D659C" w14:textId="3493A74B" w:rsidR="00B620C0" w:rsidRPr="00E91549" w:rsidRDefault="00B620C0" w:rsidP="00F445A3">
            <w:pPr>
              <w:pStyle w:val="Tabletext"/>
              <w:spacing w:after="0"/>
              <w:rPr>
                <w:rFonts w:ascii="Times New Roman" w:hAnsi="Times New Roman"/>
              </w:rPr>
            </w:pPr>
            <w:r>
              <w:rPr>
                <w:rFonts w:ascii="Times New Roman" w:hAnsi="Times New Roman"/>
              </w:rPr>
              <w:t>O</w:t>
            </w:r>
            <w:r w:rsidRPr="00E91549">
              <w:rPr>
                <w:rFonts w:ascii="Times New Roman" w:hAnsi="Times New Roman"/>
              </w:rPr>
              <w:t>ut to care for vulnerable persons</w:t>
            </w:r>
          </w:p>
        </w:tc>
        <w:tc>
          <w:tcPr>
            <w:tcW w:w="0" w:type="auto"/>
          </w:tcPr>
          <w:p w14:paraId="17ED5125" w14:textId="34B1B65F" w:rsidR="00B620C0" w:rsidRPr="00E91549" w:rsidRDefault="00B620C0" w:rsidP="00675ECD">
            <w:pPr>
              <w:pStyle w:val="Tabletext"/>
              <w:spacing w:after="0"/>
              <w:jc w:val="right"/>
              <w:rPr>
                <w:rFonts w:ascii="Times New Roman" w:hAnsi="Times New Roman"/>
              </w:rPr>
            </w:pPr>
            <w:r>
              <w:rPr>
                <w:rFonts w:ascii="Times New Roman" w:hAnsi="Times New Roman"/>
              </w:rPr>
              <w:t>495</w:t>
            </w:r>
          </w:p>
        </w:tc>
        <w:tc>
          <w:tcPr>
            <w:tcW w:w="0" w:type="auto"/>
          </w:tcPr>
          <w:p w14:paraId="11448805" w14:textId="0A7DD1FB" w:rsidR="00B620C0" w:rsidRPr="00E91549" w:rsidRDefault="00B620C0" w:rsidP="002C4CD4">
            <w:pPr>
              <w:pStyle w:val="Tabletext"/>
              <w:spacing w:after="0"/>
              <w:jc w:val="right"/>
              <w:rPr>
                <w:rFonts w:ascii="Times New Roman" w:hAnsi="Times New Roman"/>
              </w:rPr>
            </w:pPr>
            <w:r w:rsidRPr="00E91549">
              <w:rPr>
                <w:rFonts w:ascii="Times New Roman" w:hAnsi="Times New Roman"/>
              </w:rPr>
              <w:t xml:space="preserve">194 </w:t>
            </w:r>
          </w:p>
          <w:p w14:paraId="09AB804E" w14:textId="77ABDE4E" w:rsidR="00B620C0" w:rsidRPr="00E91549" w:rsidRDefault="00B620C0" w:rsidP="00B435C7">
            <w:pPr>
              <w:pStyle w:val="Tabletext"/>
              <w:spacing w:after="0"/>
              <w:jc w:val="right"/>
              <w:rPr>
                <w:rFonts w:ascii="Times New Roman" w:hAnsi="Times New Roman"/>
              </w:rPr>
            </w:pPr>
            <w:r w:rsidRPr="00E91549">
              <w:rPr>
                <w:rFonts w:ascii="Times New Roman" w:hAnsi="Times New Roman"/>
              </w:rPr>
              <w:t>(39.2%)</w:t>
            </w:r>
          </w:p>
        </w:tc>
        <w:tc>
          <w:tcPr>
            <w:tcW w:w="0" w:type="auto"/>
          </w:tcPr>
          <w:p w14:paraId="175D8BAC" w14:textId="77777777" w:rsidR="00B620C0" w:rsidRPr="00E91549" w:rsidRDefault="00B620C0" w:rsidP="00B435C7">
            <w:pPr>
              <w:pStyle w:val="Tabletext"/>
              <w:spacing w:after="0"/>
              <w:jc w:val="right"/>
              <w:rPr>
                <w:rFonts w:ascii="Times New Roman" w:hAnsi="Times New Roman"/>
              </w:rPr>
            </w:pPr>
            <w:r w:rsidRPr="00E91549">
              <w:rPr>
                <w:rFonts w:ascii="Times New Roman" w:hAnsi="Times New Roman"/>
              </w:rPr>
              <w:t>301</w:t>
            </w:r>
          </w:p>
          <w:p w14:paraId="55A755F7" w14:textId="313C76F2" w:rsidR="00B620C0" w:rsidRPr="00E91549" w:rsidRDefault="00B620C0" w:rsidP="00B435C7">
            <w:pPr>
              <w:pStyle w:val="Tabletext"/>
              <w:spacing w:after="0"/>
              <w:jc w:val="right"/>
              <w:rPr>
                <w:rFonts w:ascii="Times New Roman" w:hAnsi="Times New Roman"/>
              </w:rPr>
            </w:pPr>
            <w:r w:rsidRPr="00E91549">
              <w:rPr>
                <w:rFonts w:ascii="Times New Roman" w:hAnsi="Times New Roman"/>
              </w:rPr>
              <w:t>(60.8%)</w:t>
            </w:r>
          </w:p>
        </w:tc>
        <w:tc>
          <w:tcPr>
            <w:tcW w:w="0" w:type="auto"/>
          </w:tcPr>
          <w:p w14:paraId="100EC2DA" w14:textId="77777777" w:rsidR="00B620C0" w:rsidRDefault="00B620C0" w:rsidP="00B435C7">
            <w:pPr>
              <w:pStyle w:val="Tabletext"/>
              <w:spacing w:after="0"/>
              <w:jc w:val="right"/>
              <w:rPr>
                <w:rFonts w:ascii="Times New Roman" w:hAnsi="Times New Roman"/>
              </w:rPr>
            </w:pPr>
          </w:p>
        </w:tc>
        <w:tc>
          <w:tcPr>
            <w:tcW w:w="0" w:type="auto"/>
          </w:tcPr>
          <w:p w14:paraId="79915E63" w14:textId="58109AC8" w:rsidR="00B620C0" w:rsidRPr="00E91549" w:rsidRDefault="00B620C0" w:rsidP="00B435C7">
            <w:pPr>
              <w:pStyle w:val="Tabletext"/>
              <w:spacing w:after="0"/>
              <w:jc w:val="right"/>
              <w:rPr>
                <w:rFonts w:ascii="Times New Roman" w:hAnsi="Times New Roman"/>
              </w:rPr>
            </w:pPr>
            <w:r>
              <w:rPr>
                <w:rFonts w:ascii="Times New Roman" w:hAnsi="Times New Roman"/>
              </w:rPr>
              <w:t>498</w:t>
            </w:r>
          </w:p>
        </w:tc>
        <w:tc>
          <w:tcPr>
            <w:tcW w:w="0" w:type="auto"/>
          </w:tcPr>
          <w:p w14:paraId="472CE9C5" w14:textId="77777777" w:rsidR="00B620C0" w:rsidRDefault="00B620C0" w:rsidP="00B435C7">
            <w:pPr>
              <w:pStyle w:val="Tabletext"/>
              <w:spacing w:after="0"/>
              <w:jc w:val="right"/>
              <w:rPr>
                <w:rFonts w:ascii="Times New Roman" w:hAnsi="Times New Roman"/>
              </w:rPr>
            </w:pPr>
            <w:r>
              <w:rPr>
                <w:rFonts w:ascii="Times New Roman" w:hAnsi="Times New Roman"/>
              </w:rPr>
              <w:t xml:space="preserve">163 </w:t>
            </w:r>
          </w:p>
          <w:p w14:paraId="58DEF8F2" w14:textId="43E1C41A" w:rsidR="00B620C0" w:rsidRPr="00E91549" w:rsidRDefault="00B620C0" w:rsidP="00B435C7">
            <w:pPr>
              <w:pStyle w:val="Tabletext"/>
              <w:spacing w:after="0"/>
              <w:jc w:val="right"/>
              <w:rPr>
                <w:rFonts w:ascii="Times New Roman" w:hAnsi="Times New Roman"/>
              </w:rPr>
            </w:pPr>
            <w:r>
              <w:rPr>
                <w:rFonts w:ascii="Times New Roman" w:hAnsi="Times New Roman"/>
              </w:rPr>
              <w:t>(32.7%)</w:t>
            </w:r>
          </w:p>
        </w:tc>
        <w:tc>
          <w:tcPr>
            <w:tcW w:w="0" w:type="auto"/>
          </w:tcPr>
          <w:p w14:paraId="7E9FDA79" w14:textId="77777777" w:rsidR="00B620C0" w:rsidRDefault="00B620C0" w:rsidP="00B435C7">
            <w:pPr>
              <w:pStyle w:val="Tabletext"/>
              <w:spacing w:after="0"/>
              <w:jc w:val="right"/>
              <w:rPr>
                <w:rFonts w:ascii="Times New Roman" w:hAnsi="Times New Roman"/>
              </w:rPr>
            </w:pPr>
            <w:r>
              <w:rPr>
                <w:rFonts w:ascii="Times New Roman" w:hAnsi="Times New Roman"/>
              </w:rPr>
              <w:t xml:space="preserve">335 </w:t>
            </w:r>
          </w:p>
          <w:p w14:paraId="7D0134DA" w14:textId="376D7EA2" w:rsidR="00B620C0" w:rsidRPr="00E91549" w:rsidRDefault="00B620C0" w:rsidP="00B435C7">
            <w:pPr>
              <w:pStyle w:val="Tabletext"/>
              <w:spacing w:after="0"/>
              <w:jc w:val="right"/>
              <w:rPr>
                <w:rFonts w:ascii="Times New Roman" w:hAnsi="Times New Roman"/>
              </w:rPr>
            </w:pPr>
            <w:r>
              <w:rPr>
                <w:rFonts w:ascii="Times New Roman" w:hAnsi="Times New Roman"/>
              </w:rPr>
              <w:t>(67.3%)</w:t>
            </w:r>
          </w:p>
        </w:tc>
      </w:tr>
      <w:tr w:rsidR="00B620C0" w:rsidRPr="00E91549" w14:paraId="163F4BE6" w14:textId="32558057" w:rsidTr="00B620C0">
        <w:trPr>
          <w:trHeight w:val="171"/>
        </w:trPr>
        <w:tc>
          <w:tcPr>
            <w:tcW w:w="0" w:type="auto"/>
          </w:tcPr>
          <w:p w14:paraId="0CDFFCCA" w14:textId="69D55344" w:rsidR="00B620C0" w:rsidRPr="00E91549" w:rsidRDefault="00B620C0" w:rsidP="00F445A3">
            <w:pPr>
              <w:pStyle w:val="Tabletext"/>
              <w:spacing w:after="0"/>
              <w:rPr>
                <w:rFonts w:ascii="Times New Roman" w:hAnsi="Times New Roman"/>
              </w:rPr>
            </w:pPr>
            <w:r>
              <w:rPr>
                <w:rFonts w:ascii="Times New Roman" w:hAnsi="Times New Roman"/>
              </w:rPr>
              <w:t>M</w:t>
            </w:r>
            <w:r w:rsidRPr="00E91549">
              <w:rPr>
                <w:rFonts w:ascii="Times New Roman" w:hAnsi="Times New Roman"/>
              </w:rPr>
              <w:t xml:space="preserve">eeting friends / family </w:t>
            </w:r>
          </w:p>
        </w:tc>
        <w:tc>
          <w:tcPr>
            <w:tcW w:w="0" w:type="auto"/>
          </w:tcPr>
          <w:p w14:paraId="133A4724" w14:textId="2317EDA3" w:rsidR="00B620C0" w:rsidRPr="00E91549" w:rsidRDefault="00B620C0" w:rsidP="00675ECD">
            <w:pPr>
              <w:pStyle w:val="Tabletext"/>
              <w:spacing w:after="0"/>
              <w:jc w:val="right"/>
              <w:rPr>
                <w:rFonts w:ascii="Times New Roman" w:hAnsi="Times New Roman"/>
              </w:rPr>
            </w:pPr>
            <w:r>
              <w:rPr>
                <w:rFonts w:ascii="Times New Roman" w:hAnsi="Times New Roman"/>
              </w:rPr>
              <w:t>405</w:t>
            </w:r>
          </w:p>
        </w:tc>
        <w:tc>
          <w:tcPr>
            <w:tcW w:w="0" w:type="auto"/>
          </w:tcPr>
          <w:p w14:paraId="3BB48DF0" w14:textId="064EAC72" w:rsidR="00B620C0" w:rsidRPr="00E91549" w:rsidRDefault="00B620C0" w:rsidP="002C4CD4">
            <w:pPr>
              <w:pStyle w:val="Tabletext"/>
              <w:spacing w:after="0"/>
              <w:jc w:val="right"/>
              <w:rPr>
                <w:rFonts w:ascii="Times New Roman" w:hAnsi="Times New Roman"/>
              </w:rPr>
            </w:pPr>
            <w:r w:rsidRPr="00E91549">
              <w:rPr>
                <w:rFonts w:ascii="Times New Roman" w:hAnsi="Times New Roman"/>
              </w:rPr>
              <w:t xml:space="preserve">151 </w:t>
            </w:r>
          </w:p>
          <w:p w14:paraId="595468A4" w14:textId="6A3F62D0" w:rsidR="00B620C0" w:rsidRPr="00E91549" w:rsidRDefault="00B620C0" w:rsidP="00B435C7">
            <w:pPr>
              <w:pStyle w:val="Tabletext"/>
              <w:spacing w:after="0"/>
              <w:jc w:val="right"/>
              <w:rPr>
                <w:rFonts w:ascii="Times New Roman" w:hAnsi="Times New Roman"/>
              </w:rPr>
            </w:pPr>
            <w:r w:rsidRPr="00E91549">
              <w:rPr>
                <w:rFonts w:ascii="Times New Roman" w:hAnsi="Times New Roman"/>
              </w:rPr>
              <w:t>(37.3%)</w:t>
            </w:r>
          </w:p>
        </w:tc>
        <w:tc>
          <w:tcPr>
            <w:tcW w:w="0" w:type="auto"/>
          </w:tcPr>
          <w:p w14:paraId="3EDB8500" w14:textId="77777777" w:rsidR="00B620C0" w:rsidRPr="00E91549" w:rsidRDefault="00B620C0" w:rsidP="00B435C7">
            <w:pPr>
              <w:pStyle w:val="Tabletext"/>
              <w:spacing w:after="0"/>
              <w:jc w:val="right"/>
              <w:rPr>
                <w:rFonts w:ascii="Times New Roman" w:hAnsi="Times New Roman"/>
              </w:rPr>
            </w:pPr>
            <w:r w:rsidRPr="00E91549">
              <w:rPr>
                <w:rFonts w:ascii="Times New Roman" w:hAnsi="Times New Roman"/>
              </w:rPr>
              <w:t>254</w:t>
            </w:r>
          </w:p>
          <w:p w14:paraId="1BBD0FD9" w14:textId="0274E6A0" w:rsidR="00B620C0" w:rsidRPr="00E91549" w:rsidRDefault="00B620C0" w:rsidP="00B435C7">
            <w:pPr>
              <w:pStyle w:val="Tabletext"/>
              <w:spacing w:after="0"/>
              <w:jc w:val="right"/>
              <w:rPr>
                <w:rFonts w:ascii="Times New Roman" w:hAnsi="Times New Roman"/>
              </w:rPr>
            </w:pPr>
            <w:r w:rsidRPr="00E91549">
              <w:rPr>
                <w:rFonts w:ascii="Times New Roman" w:hAnsi="Times New Roman"/>
              </w:rPr>
              <w:t>(62.7%)</w:t>
            </w:r>
          </w:p>
        </w:tc>
        <w:tc>
          <w:tcPr>
            <w:tcW w:w="0" w:type="auto"/>
          </w:tcPr>
          <w:p w14:paraId="74327DFE" w14:textId="77777777" w:rsidR="00B620C0" w:rsidRDefault="00B620C0" w:rsidP="00B435C7">
            <w:pPr>
              <w:pStyle w:val="Tabletext"/>
              <w:spacing w:after="0"/>
              <w:jc w:val="right"/>
              <w:rPr>
                <w:rFonts w:ascii="Times New Roman" w:hAnsi="Times New Roman"/>
              </w:rPr>
            </w:pPr>
          </w:p>
        </w:tc>
        <w:tc>
          <w:tcPr>
            <w:tcW w:w="0" w:type="auto"/>
          </w:tcPr>
          <w:p w14:paraId="152947E0" w14:textId="2155D0A8" w:rsidR="00B620C0" w:rsidRPr="00E91549" w:rsidRDefault="00B620C0" w:rsidP="00B435C7">
            <w:pPr>
              <w:pStyle w:val="Tabletext"/>
              <w:spacing w:after="0"/>
              <w:jc w:val="right"/>
              <w:rPr>
                <w:rFonts w:ascii="Times New Roman" w:hAnsi="Times New Roman"/>
              </w:rPr>
            </w:pPr>
            <w:r>
              <w:rPr>
                <w:rFonts w:ascii="Times New Roman" w:hAnsi="Times New Roman"/>
              </w:rPr>
              <w:t xml:space="preserve">407 </w:t>
            </w:r>
          </w:p>
        </w:tc>
        <w:tc>
          <w:tcPr>
            <w:tcW w:w="0" w:type="auto"/>
          </w:tcPr>
          <w:p w14:paraId="4139E9E9" w14:textId="77777777" w:rsidR="00B620C0" w:rsidRDefault="00B620C0" w:rsidP="00B435C7">
            <w:pPr>
              <w:pStyle w:val="Tabletext"/>
              <w:spacing w:after="0"/>
              <w:jc w:val="right"/>
              <w:rPr>
                <w:rFonts w:ascii="Times New Roman" w:hAnsi="Times New Roman"/>
              </w:rPr>
            </w:pPr>
            <w:r>
              <w:rPr>
                <w:rFonts w:ascii="Times New Roman" w:hAnsi="Times New Roman"/>
              </w:rPr>
              <w:t xml:space="preserve">209 </w:t>
            </w:r>
          </w:p>
          <w:p w14:paraId="6BB70DAD" w14:textId="3E68455E" w:rsidR="00B620C0" w:rsidRPr="00E91549" w:rsidRDefault="00B620C0" w:rsidP="00B435C7">
            <w:pPr>
              <w:pStyle w:val="Tabletext"/>
              <w:spacing w:after="0"/>
              <w:jc w:val="right"/>
              <w:rPr>
                <w:rFonts w:ascii="Times New Roman" w:hAnsi="Times New Roman"/>
              </w:rPr>
            </w:pPr>
            <w:r>
              <w:rPr>
                <w:rFonts w:ascii="Times New Roman" w:hAnsi="Times New Roman"/>
              </w:rPr>
              <w:t>(51.4%)</w:t>
            </w:r>
          </w:p>
        </w:tc>
        <w:tc>
          <w:tcPr>
            <w:tcW w:w="0" w:type="auto"/>
          </w:tcPr>
          <w:p w14:paraId="3716A608" w14:textId="77777777" w:rsidR="00B620C0" w:rsidRDefault="00B620C0" w:rsidP="00B435C7">
            <w:pPr>
              <w:pStyle w:val="Tabletext"/>
              <w:spacing w:after="0"/>
              <w:jc w:val="right"/>
              <w:rPr>
                <w:rFonts w:ascii="Times New Roman" w:hAnsi="Times New Roman"/>
              </w:rPr>
            </w:pPr>
            <w:r>
              <w:rPr>
                <w:rFonts w:ascii="Times New Roman" w:hAnsi="Times New Roman"/>
              </w:rPr>
              <w:t xml:space="preserve">198 </w:t>
            </w:r>
          </w:p>
          <w:p w14:paraId="6894939E" w14:textId="02D16B86" w:rsidR="00B620C0" w:rsidRPr="00E91549" w:rsidRDefault="00B620C0" w:rsidP="00B435C7">
            <w:pPr>
              <w:pStyle w:val="Tabletext"/>
              <w:spacing w:after="0"/>
              <w:jc w:val="right"/>
              <w:rPr>
                <w:rFonts w:ascii="Times New Roman" w:hAnsi="Times New Roman"/>
              </w:rPr>
            </w:pPr>
            <w:r>
              <w:rPr>
                <w:rFonts w:ascii="Times New Roman" w:hAnsi="Times New Roman"/>
              </w:rPr>
              <w:t>(48.6%)</w:t>
            </w:r>
          </w:p>
        </w:tc>
      </w:tr>
      <w:tr w:rsidR="00B620C0" w:rsidRPr="00E91549" w14:paraId="1564703E" w14:textId="26EFF249" w:rsidTr="00B620C0">
        <w:trPr>
          <w:trHeight w:val="171"/>
        </w:trPr>
        <w:tc>
          <w:tcPr>
            <w:tcW w:w="0" w:type="auto"/>
          </w:tcPr>
          <w:p w14:paraId="105CCEA6" w14:textId="63AFDCEC" w:rsidR="00B620C0" w:rsidRPr="00E91549" w:rsidRDefault="00B620C0" w:rsidP="00F445A3">
            <w:pPr>
              <w:pStyle w:val="Tabletext"/>
              <w:spacing w:after="0"/>
              <w:rPr>
                <w:rFonts w:ascii="Times New Roman" w:hAnsi="Times New Roman"/>
              </w:rPr>
            </w:pPr>
            <w:r>
              <w:rPr>
                <w:rFonts w:ascii="Times New Roman" w:hAnsi="Times New Roman"/>
              </w:rPr>
              <w:t>O</w:t>
            </w:r>
            <w:r w:rsidRPr="00E91549">
              <w:rPr>
                <w:rFonts w:ascii="Times New Roman" w:hAnsi="Times New Roman"/>
              </w:rPr>
              <w:t>utdoors for recreational activity</w:t>
            </w:r>
          </w:p>
        </w:tc>
        <w:tc>
          <w:tcPr>
            <w:tcW w:w="0" w:type="auto"/>
          </w:tcPr>
          <w:p w14:paraId="39CD609C" w14:textId="72EEA278" w:rsidR="00B620C0" w:rsidRPr="00E91549" w:rsidRDefault="00B620C0" w:rsidP="00675ECD">
            <w:pPr>
              <w:pStyle w:val="Tabletext"/>
              <w:spacing w:after="0"/>
              <w:jc w:val="right"/>
              <w:rPr>
                <w:rFonts w:ascii="Times New Roman" w:hAnsi="Times New Roman"/>
              </w:rPr>
            </w:pPr>
            <w:r>
              <w:rPr>
                <w:rFonts w:ascii="Times New Roman" w:hAnsi="Times New Roman"/>
              </w:rPr>
              <w:t>818</w:t>
            </w:r>
          </w:p>
        </w:tc>
        <w:tc>
          <w:tcPr>
            <w:tcW w:w="0" w:type="auto"/>
          </w:tcPr>
          <w:p w14:paraId="1C29CF04" w14:textId="3DC7EC9F" w:rsidR="00B620C0" w:rsidRPr="00E91549" w:rsidRDefault="00B620C0" w:rsidP="002C4CD4">
            <w:pPr>
              <w:pStyle w:val="Tabletext"/>
              <w:spacing w:after="0"/>
              <w:jc w:val="right"/>
              <w:rPr>
                <w:rFonts w:ascii="Times New Roman" w:hAnsi="Times New Roman"/>
              </w:rPr>
            </w:pPr>
            <w:r w:rsidRPr="00E91549">
              <w:rPr>
                <w:rFonts w:ascii="Times New Roman" w:hAnsi="Times New Roman"/>
              </w:rPr>
              <w:t xml:space="preserve">565 </w:t>
            </w:r>
          </w:p>
          <w:p w14:paraId="1CB636E3" w14:textId="550A5D2D" w:rsidR="00B620C0" w:rsidRPr="00E91549" w:rsidRDefault="00B620C0" w:rsidP="00B435C7">
            <w:pPr>
              <w:pStyle w:val="Tabletext"/>
              <w:spacing w:after="0"/>
              <w:jc w:val="right"/>
              <w:rPr>
                <w:rFonts w:ascii="Times New Roman" w:hAnsi="Times New Roman"/>
              </w:rPr>
            </w:pPr>
            <w:r w:rsidRPr="00E91549">
              <w:rPr>
                <w:rFonts w:ascii="Times New Roman" w:hAnsi="Times New Roman"/>
              </w:rPr>
              <w:t>(69.1%)</w:t>
            </w:r>
          </w:p>
        </w:tc>
        <w:tc>
          <w:tcPr>
            <w:tcW w:w="0" w:type="auto"/>
          </w:tcPr>
          <w:p w14:paraId="7BBD213E" w14:textId="77777777" w:rsidR="00B620C0" w:rsidRPr="00E91549" w:rsidRDefault="00B620C0" w:rsidP="00B435C7">
            <w:pPr>
              <w:pStyle w:val="Tabletext"/>
              <w:spacing w:after="0"/>
              <w:jc w:val="right"/>
              <w:rPr>
                <w:rFonts w:ascii="Times New Roman" w:hAnsi="Times New Roman"/>
              </w:rPr>
            </w:pPr>
            <w:r w:rsidRPr="00E91549">
              <w:rPr>
                <w:rFonts w:ascii="Times New Roman" w:hAnsi="Times New Roman"/>
              </w:rPr>
              <w:t xml:space="preserve">253 </w:t>
            </w:r>
          </w:p>
          <w:p w14:paraId="3D990487" w14:textId="0F7E096A" w:rsidR="00B620C0" w:rsidRPr="00E91549" w:rsidRDefault="00B620C0" w:rsidP="00B435C7">
            <w:pPr>
              <w:pStyle w:val="Tabletext"/>
              <w:spacing w:after="0"/>
              <w:jc w:val="right"/>
              <w:rPr>
                <w:rFonts w:ascii="Times New Roman" w:hAnsi="Times New Roman"/>
              </w:rPr>
            </w:pPr>
            <w:r w:rsidRPr="00E91549">
              <w:rPr>
                <w:rFonts w:ascii="Times New Roman" w:hAnsi="Times New Roman"/>
              </w:rPr>
              <w:t>(30.9%)</w:t>
            </w:r>
          </w:p>
        </w:tc>
        <w:tc>
          <w:tcPr>
            <w:tcW w:w="0" w:type="auto"/>
          </w:tcPr>
          <w:p w14:paraId="52FF516A" w14:textId="77777777" w:rsidR="00B620C0" w:rsidRDefault="00B620C0" w:rsidP="00B435C7">
            <w:pPr>
              <w:pStyle w:val="Tabletext"/>
              <w:spacing w:after="0"/>
              <w:jc w:val="right"/>
              <w:rPr>
                <w:rFonts w:ascii="Times New Roman" w:hAnsi="Times New Roman"/>
              </w:rPr>
            </w:pPr>
          </w:p>
        </w:tc>
        <w:tc>
          <w:tcPr>
            <w:tcW w:w="0" w:type="auto"/>
          </w:tcPr>
          <w:p w14:paraId="5E2EA4D9" w14:textId="5018659E" w:rsidR="00B620C0" w:rsidRPr="00E91549" w:rsidRDefault="00B620C0" w:rsidP="00B435C7">
            <w:pPr>
              <w:pStyle w:val="Tabletext"/>
              <w:spacing w:after="0"/>
              <w:jc w:val="right"/>
              <w:rPr>
                <w:rFonts w:ascii="Times New Roman" w:hAnsi="Times New Roman"/>
              </w:rPr>
            </w:pPr>
            <w:r>
              <w:rPr>
                <w:rFonts w:ascii="Times New Roman" w:hAnsi="Times New Roman"/>
              </w:rPr>
              <w:t>829</w:t>
            </w:r>
          </w:p>
        </w:tc>
        <w:tc>
          <w:tcPr>
            <w:tcW w:w="0" w:type="auto"/>
          </w:tcPr>
          <w:p w14:paraId="1A9B343B" w14:textId="77777777" w:rsidR="00B620C0" w:rsidRDefault="00B620C0" w:rsidP="00B435C7">
            <w:pPr>
              <w:pStyle w:val="Tabletext"/>
              <w:spacing w:after="0"/>
              <w:jc w:val="right"/>
              <w:rPr>
                <w:rFonts w:ascii="Times New Roman" w:hAnsi="Times New Roman"/>
              </w:rPr>
            </w:pPr>
            <w:r>
              <w:rPr>
                <w:rFonts w:ascii="Times New Roman" w:hAnsi="Times New Roman"/>
              </w:rPr>
              <w:t xml:space="preserve">482 </w:t>
            </w:r>
          </w:p>
          <w:p w14:paraId="3E76F9DD" w14:textId="473D6D69" w:rsidR="00B620C0" w:rsidRPr="00E91549" w:rsidRDefault="00B620C0" w:rsidP="00B435C7">
            <w:pPr>
              <w:pStyle w:val="Tabletext"/>
              <w:spacing w:after="0"/>
              <w:jc w:val="right"/>
              <w:rPr>
                <w:rFonts w:ascii="Times New Roman" w:hAnsi="Times New Roman"/>
              </w:rPr>
            </w:pPr>
            <w:r>
              <w:rPr>
                <w:rFonts w:ascii="Times New Roman" w:hAnsi="Times New Roman"/>
              </w:rPr>
              <w:t>(58.1%)</w:t>
            </w:r>
          </w:p>
        </w:tc>
        <w:tc>
          <w:tcPr>
            <w:tcW w:w="0" w:type="auto"/>
          </w:tcPr>
          <w:p w14:paraId="3ABBF578" w14:textId="77777777" w:rsidR="00B620C0" w:rsidRDefault="00B620C0" w:rsidP="00B435C7">
            <w:pPr>
              <w:pStyle w:val="Tabletext"/>
              <w:spacing w:after="0"/>
              <w:jc w:val="right"/>
              <w:rPr>
                <w:rFonts w:ascii="Times New Roman" w:hAnsi="Times New Roman"/>
              </w:rPr>
            </w:pPr>
            <w:r>
              <w:rPr>
                <w:rFonts w:ascii="Times New Roman" w:hAnsi="Times New Roman"/>
              </w:rPr>
              <w:t xml:space="preserve">347 </w:t>
            </w:r>
          </w:p>
          <w:p w14:paraId="755C75BD" w14:textId="7907C921" w:rsidR="00B620C0" w:rsidRPr="00E91549" w:rsidRDefault="00B620C0" w:rsidP="00B435C7">
            <w:pPr>
              <w:pStyle w:val="Tabletext"/>
              <w:spacing w:after="0"/>
              <w:jc w:val="right"/>
              <w:rPr>
                <w:rFonts w:ascii="Times New Roman" w:hAnsi="Times New Roman"/>
              </w:rPr>
            </w:pPr>
            <w:r>
              <w:rPr>
                <w:rFonts w:ascii="Times New Roman" w:hAnsi="Times New Roman"/>
              </w:rPr>
              <w:t>(41.9%)</w:t>
            </w:r>
          </w:p>
        </w:tc>
      </w:tr>
      <w:tr w:rsidR="00B620C0" w:rsidRPr="00E91549" w14:paraId="6840A7D2" w14:textId="771DC76C" w:rsidTr="00B620C0">
        <w:trPr>
          <w:trHeight w:val="171"/>
        </w:trPr>
        <w:tc>
          <w:tcPr>
            <w:tcW w:w="0" w:type="auto"/>
          </w:tcPr>
          <w:p w14:paraId="359E26FC" w14:textId="6541AE30" w:rsidR="00B620C0" w:rsidRPr="00E91549" w:rsidRDefault="00B620C0" w:rsidP="00F445A3">
            <w:pPr>
              <w:pStyle w:val="Tabletext"/>
              <w:spacing w:after="0"/>
              <w:rPr>
                <w:rFonts w:ascii="Times New Roman" w:hAnsi="Times New Roman"/>
              </w:rPr>
            </w:pPr>
            <w:r>
              <w:rPr>
                <w:rFonts w:ascii="Times New Roman" w:hAnsi="Times New Roman"/>
              </w:rPr>
              <w:t>O</w:t>
            </w:r>
            <w:r w:rsidRPr="00E91549">
              <w:rPr>
                <w:rFonts w:ascii="Times New Roman" w:hAnsi="Times New Roman"/>
              </w:rPr>
              <w:t>n public transport</w:t>
            </w:r>
          </w:p>
        </w:tc>
        <w:tc>
          <w:tcPr>
            <w:tcW w:w="0" w:type="auto"/>
          </w:tcPr>
          <w:p w14:paraId="79F785E8" w14:textId="4B0C4448" w:rsidR="00B620C0" w:rsidRPr="00E91549" w:rsidRDefault="00B620C0" w:rsidP="00675ECD">
            <w:pPr>
              <w:pStyle w:val="Tabletext"/>
              <w:spacing w:after="0"/>
              <w:jc w:val="right"/>
              <w:rPr>
                <w:rFonts w:ascii="Times New Roman" w:hAnsi="Times New Roman"/>
              </w:rPr>
            </w:pPr>
            <w:r>
              <w:rPr>
                <w:rFonts w:ascii="Times New Roman" w:hAnsi="Times New Roman"/>
              </w:rPr>
              <w:t>275</w:t>
            </w:r>
          </w:p>
        </w:tc>
        <w:tc>
          <w:tcPr>
            <w:tcW w:w="0" w:type="auto"/>
          </w:tcPr>
          <w:p w14:paraId="6422348E" w14:textId="17001A24" w:rsidR="00B620C0" w:rsidRPr="00E91549" w:rsidRDefault="00B620C0" w:rsidP="002C4CD4">
            <w:pPr>
              <w:pStyle w:val="Tabletext"/>
              <w:spacing w:after="0"/>
              <w:jc w:val="right"/>
              <w:rPr>
                <w:rFonts w:ascii="Times New Roman" w:hAnsi="Times New Roman"/>
              </w:rPr>
            </w:pPr>
            <w:r w:rsidRPr="00E91549">
              <w:rPr>
                <w:rFonts w:ascii="Times New Roman" w:hAnsi="Times New Roman"/>
              </w:rPr>
              <w:t xml:space="preserve">133 </w:t>
            </w:r>
          </w:p>
          <w:p w14:paraId="3448CF2C" w14:textId="2D15DD8B" w:rsidR="00B620C0" w:rsidRPr="00E91549" w:rsidRDefault="00B620C0" w:rsidP="00B435C7">
            <w:pPr>
              <w:pStyle w:val="Tabletext"/>
              <w:spacing w:after="0"/>
              <w:jc w:val="right"/>
              <w:rPr>
                <w:rFonts w:ascii="Times New Roman" w:hAnsi="Times New Roman"/>
              </w:rPr>
            </w:pPr>
            <w:r w:rsidRPr="00E91549">
              <w:rPr>
                <w:rFonts w:ascii="Times New Roman" w:hAnsi="Times New Roman"/>
              </w:rPr>
              <w:t>(47.5%)</w:t>
            </w:r>
          </w:p>
        </w:tc>
        <w:tc>
          <w:tcPr>
            <w:tcW w:w="0" w:type="auto"/>
          </w:tcPr>
          <w:p w14:paraId="13D48979" w14:textId="77777777" w:rsidR="00B620C0" w:rsidRPr="00E91549" w:rsidRDefault="00B620C0" w:rsidP="00B435C7">
            <w:pPr>
              <w:pStyle w:val="Tabletext"/>
              <w:spacing w:after="0"/>
              <w:jc w:val="right"/>
              <w:rPr>
                <w:rFonts w:ascii="Times New Roman" w:hAnsi="Times New Roman"/>
              </w:rPr>
            </w:pPr>
            <w:r w:rsidRPr="00E91549">
              <w:rPr>
                <w:rFonts w:ascii="Times New Roman" w:hAnsi="Times New Roman"/>
              </w:rPr>
              <w:t xml:space="preserve">142 </w:t>
            </w:r>
          </w:p>
          <w:p w14:paraId="65B55115" w14:textId="713BEACA" w:rsidR="00B620C0" w:rsidRPr="00E91549" w:rsidRDefault="00B620C0" w:rsidP="00B435C7">
            <w:pPr>
              <w:pStyle w:val="Tabletext"/>
              <w:spacing w:after="0"/>
              <w:jc w:val="right"/>
              <w:rPr>
                <w:rFonts w:ascii="Times New Roman" w:hAnsi="Times New Roman"/>
              </w:rPr>
            </w:pPr>
            <w:r w:rsidRPr="00E91549">
              <w:rPr>
                <w:rFonts w:ascii="Times New Roman" w:hAnsi="Times New Roman"/>
              </w:rPr>
              <w:t>(51.6%)</w:t>
            </w:r>
          </w:p>
        </w:tc>
        <w:tc>
          <w:tcPr>
            <w:tcW w:w="0" w:type="auto"/>
          </w:tcPr>
          <w:p w14:paraId="4FAAB908" w14:textId="77777777" w:rsidR="00B620C0" w:rsidRDefault="00B620C0" w:rsidP="00B435C7">
            <w:pPr>
              <w:pStyle w:val="Tabletext"/>
              <w:spacing w:after="0"/>
              <w:jc w:val="right"/>
              <w:rPr>
                <w:rFonts w:ascii="Times New Roman" w:hAnsi="Times New Roman"/>
              </w:rPr>
            </w:pPr>
          </w:p>
        </w:tc>
        <w:tc>
          <w:tcPr>
            <w:tcW w:w="0" w:type="auto"/>
          </w:tcPr>
          <w:p w14:paraId="4C786C80" w14:textId="27E32261" w:rsidR="00B620C0" w:rsidRPr="00E91549" w:rsidRDefault="00B620C0" w:rsidP="00B435C7">
            <w:pPr>
              <w:pStyle w:val="Tabletext"/>
              <w:spacing w:after="0"/>
              <w:jc w:val="right"/>
              <w:rPr>
                <w:rFonts w:ascii="Times New Roman" w:hAnsi="Times New Roman"/>
              </w:rPr>
            </w:pPr>
            <w:r>
              <w:rPr>
                <w:rFonts w:ascii="Times New Roman" w:hAnsi="Times New Roman"/>
              </w:rPr>
              <w:t xml:space="preserve">280 </w:t>
            </w:r>
          </w:p>
        </w:tc>
        <w:tc>
          <w:tcPr>
            <w:tcW w:w="0" w:type="auto"/>
          </w:tcPr>
          <w:p w14:paraId="149A0BC0" w14:textId="77777777" w:rsidR="00B620C0" w:rsidRDefault="00B620C0" w:rsidP="00B435C7">
            <w:pPr>
              <w:pStyle w:val="Tabletext"/>
              <w:spacing w:after="0"/>
              <w:jc w:val="right"/>
              <w:rPr>
                <w:rFonts w:ascii="Times New Roman" w:hAnsi="Times New Roman"/>
              </w:rPr>
            </w:pPr>
            <w:r>
              <w:rPr>
                <w:rFonts w:ascii="Times New Roman" w:hAnsi="Times New Roman"/>
              </w:rPr>
              <w:t xml:space="preserve">17 </w:t>
            </w:r>
          </w:p>
          <w:p w14:paraId="42E7447D" w14:textId="6A38802C" w:rsidR="00B620C0" w:rsidRPr="00E91549" w:rsidRDefault="00B620C0" w:rsidP="00B435C7">
            <w:pPr>
              <w:pStyle w:val="Tabletext"/>
              <w:spacing w:after="0"/>
              <w:jc w:val="right"/>
              <w:rPr>
                <w:rFonts w:ascii="Times New Roman" w:hAnsi="Times New Roman"/>
              </w:rPr>
            </w:pPr>
            <w:r>
              <w:rPr>
                <w:rFonts w:ascii="Times New Roman" w:hAnsi="Times New Roman"/>
              </w:rPr>
              <w:t>(6.1%)</w:t>
            </w:r>
          </w:p>
        </w:tc>
        <w:tc>
          <w:tcPr>
            <w:tcW w:w="0" w:type="auto"/>
          </w:tcPr>
          <w:p w14:paraId="61532A52" w14:textId="77777777" w:rsidR="00B620C0" w:rsidRDefault="00B620C0" w:rsidP="00B435C7">
            <w:pPr>
              <w:pStyle w:val="Tabletext"/>
              <w:spacing w:after="0"/>
              <w:jc w:val="right"/>
              <w:rPr>
                <w:rFonts w:ascii="Times New Roman" w:hAnsi="Times New Roman"/>
              </w:rPr>
            </w:pPr>
            <w:r>
              <w:rPr>
                <w:rFonts w:ascii="Times New Roman" w:hAnsi="Times New Roman"/>
              </w:rPr>
              <w:t xml:space="preserve">263 </w:t>
            </w:r>
          </w:p>
          <w:p w14:paraId="3D3B4F05" w14:textId="1A198D6C" w:rsidR="00B620C0" w:rsidRPr="00E91549" w:rsidRDefault="00B620C0" w:rsidP="00B435C7">
            <w:pPr>
              <w:pStyle w:val="Tabletext"/>
              <w:spacing w:after="0"/>
              <w:jc w:val="right"/>
              <w:rPr>
                <w:rFonts w:ascii="Times New Roman" w:hAnsi="Times New Roman"/>
              </w:rPr>
            </w:pPr>
            <w:r>
              <w:rPr>
                <w:rFonts w:ascii="Times New Roman" w:hAnsi="Times New Roman"/>
              </w:rPr>
              <w:t>(93.9)</w:t>
            </w:r>
          </w:p>
        </w:tc>
      </w:tr>
    </w:tbl>
    <w:p w14:paraId="5B0433E6" w14:textId="77777777" w:rsidR="00D51AF4" w:rsidRDefault="00D51AF4" w:rsidP="007C0868">
      <w:pPr>
        <w:spacing w:after="160" w:line="259" w:lineRule="auto"/>
        <w:rPr>
          <w:b/>
          <w:bCs/>
          <w:sz w:val="22"/>
          <w:szCs w:val="22"/>
        </w:rPr>
      </w:pPr>
    </w:p>
    <w:p w14:paraId="1E84A985" w14:textId="77777777" w:rsidR="00D51AF4" w:rsidRDefault="00D51AF4" w:rsidP="007C0868">
      <w:pPr>
        <w:spacing w:after="160" w:line="259" w:lineRule="auto"/>
        <w:rPr>
          <w:b/>
          <w:bCs/>
          <w:sz w:val="22"/>
          <w:szCs w:val="22"/>
        </w:rPr>
      </w:pPr>
    </w:p>
    <w:p w14:paraId="4F714208" w14:textId="77777777" w:rsidR="00D51AF4" w:rsidRDefault="00D51AF4" w:rsidP="007C0868">
      <w:pPr>
        <w:spacing w:after="160" w:line="259" w:lineRule="auto"/>
        <w:rPr>
          <w:b/>
          <w:bCs/>
          <w:sz w:val="22"/>
          <w:szCs w:val="22"/>
        </w:rPr>
      </w:pPr>
    </w:p>
    <w:p w14:paraId="44393673" w14:textId="77777777" w:rsidR="00D51AF4" w:rsidRDefault="00D51AF4" w:rsidP="007C0868">
      <w:pPr>
        <w:spacing w:after="160" w:line="259" w:lineRule="auto"/>
        <w:rPr>
          <w:b/>
          <w:bCs/>
          <w:sz w:val="22"/>
          <w:szCs w:val="22"/>
        </w:rPr>
      </w:pPr>
    </w:p>
    <w:p w14:paraId="0574F501" w14:textId="77777777" w:rsidR="00D51AF4" w:rsidRDefault="00D51AF4" w:rsidP="007C0868">
      <w:pPr>
        <w:spacing w:after="160" w:line="259" w:lineRule="auto"/>
        <w:rPr>
          <w:b/>
          <w:bCs/>
          <w:sz w:val="22"/>
          <w:szCs w:val="22"/>
        </w:rPr>
      </w:pPr>
    </w:p>
    <w:p w14:paraId="42A98874" w14:textId="77777777" w:rsidR="00D51AF4" w:rsidRDefault="00D51AF4" w:rsidP="007C0868">
      <w:pPr>
        <w:spacing w:after="160" w:line="259" w:lineRule="auto"/>
        <w:rPr>
          <w:b/>
          <w:bCs/>
          <w:sz w:val="22"/>
          <w:szCs w:val="22"/>
        </w:rPr>
      </w:pPr>
    </w:p>
    <w:p w14:paraId="67AAC5ED" w14:textId="77777777" w:rsidR="00D51AF4" w:rsidRDefault="00D51AF4" w:rsidP="007C0868">
      <w:pPr>
        <w:spacing w:after="160" w:line="259" w:lineRule="auto"/>
        <w:rPr>
          <w:b/>
          <w:bCs/>
          <w:sz w:val="22"/>
          <w:szCs w:val="22"/>
        </w:rPr>
      </w:pPr>
    </w:p>
    <w:p w14:paraId="20B994F6" w14:textId="77777777" w:rsidR="00D51AF4" w:rsidRDefault="00D51AF4" w:rsidP="007C0868">
      <w:pPr>
        <w:spacing w:after="160" w:line="259" w:lineRule="auto"/>
        <w:rPr>
          <w:b/>
          <w:bCs/>
          <w:sz w:val="22"/>
          <w:szCs w:val="22"/>
        </w:rPr>
      </w:pPr>
    </w:p>
    <w:p w14:paraId="7895E7FB" w14:textId="77777777" w:rsidR="00D51AF4" w:rsidRDefault="00D51AF4" w:rsidP="007C0868">
      <w:pPr>
        <w:spacing w:after="160" w:line="259" w:lineRule="auto"/>
        <w:rPr>
          <w:b/>
          <w:bCs/>
          <w:sz w:val="22"/>
          <w:szCs w:val="22"/>
        </w:rPr>
      </w:pPr>
    </w:p>
    <w:p w14:paraId="316916F4" w14:textId="77777777" w:rsidR="00D51AF4" w:rsidRDefault="00D51AF4" w:rsidP="007C0868">
      <w:pPr>
        <w:spacing w:after="160" w:line="259" w:lineRule="auto"/>
        <w:rPr>
          <w:b/>
          <w:bCs/>
          <w:sz w:val="22"/>
          <w:szCs w:val="22"/>
        </w:rPr>
      </w:pPr>
    </w:p>
    <w:p w14:paraId="1DA01C12" w14:textId="77777777" w:rsidR="00D51AF4" w:rsidRDefault="00D51AF4" w:rsidP="007C0868">
      <w:pPr>
        <w:spacing w:after="160" w:line="259" w:lineRule="auto"/>
        <w:rPr>
          <w:b/>
          <w:bCs/>
          <w:sz w:val="22"/>
          <w:szCs w:val="22"/>
        </w:rPr>
      </w:pPr>
    </w:p>
    <w:p w14:paraId="18AC2145" w14:textId="77777777" w:rsidR="00D51AF4" w:rsidRDefault="00D51AF4" w:rsidP="007C0868">
      <w:pPr>
        <w:spacing w:after="160" w:line="259" w:lineRule="auto"/>
        <w:rPr>
          <w:b/>
          <w:bCs/>
          <w:sz w:val="22"/>
          <w:szCs w:val="22"/>
        </w:rPr>
      </w:pPr>
    </w:p>
    <w:p w14:paraId="6FFDD6FC" w14:textId="59EFB8DA" w:rsidR="00D51AF4" w:rsidRDefault="00D51AF4" w:rsidP="007C0868">
      <w:pPr>
        <w:spacing w:after="160" w:line="259" w:lineRule="auto"/>
        <w:rPr>
          <w:b/>
          <w:bCs/>
          <w:sz w:val="22"/>
          <w:szCs w:val="22"/>
        </w:rPr>
      </w:pPr>
    </w:p>
    <w:p w14:paraId="21188EFE" w14:textId="77777777" w:rsidR="00232699" w:rsidRDefault="00232699" w:rsidP="00232699">
      <w:pPr>
        <w:autoSpaceDE w:val="0"/>
        <w:autoSpaceDN w:val="0"/>
        <w:adjustRightInd w:val="0"/>
        <w:spacing w:after="0" w:line="400" w:lineRule="atLeast"/>
        <w:rPr>
          <w:rFonts w:ascii="Times New Roman" w:hAnsi="Times New Roman"/>
          <w:szCs w:val="24"/>
        </w:rPr>
      </w:pPr>
    </w:p>
    <w:p w14:paraId="4B706BA3" w14:textId="77777777" w:rsidR="00232699" w:rsidRDefault="00232699">
      <w:pPr>
        <w:spacing w:after="160" w:line="259" w:lineRule="auto"/>
        <w:rPr>
          <w:rFonts w:ascii="Times New Roman" w:hAnsi="Times New Roman"/>
        </w:rPr>
      </w:pPr>
      <w:r>
        <w:rPr>
          <w:rFonts w:ascii="Times New Roman" w:hAnsi="Times New Roman"/>
        </w:rPr>
        <w:br w:type="page"/>
      </w:r>
    </w:p>
    <w:p w14:paraId="46326A4F" w14:textId="1D92C6BD" w:rsidR="00232699" w:rsidRPr="00232699" w:rsidRDefault="00232699" w:rsidP="00E70E49">
      <w:pPr>
        <w:spacing w:line="240" w:lineRule="auto"/>
        <w:rPr>
          <w:rFonts w:ascii="Times New Roman" w:hAnsi="Times New Roman"/>
          <w:sz w:val="22"/>
          <w:szCs w:val="22"/>
        </w:rPr>
      </w:pPr>
      <w:r w:rsidRPr="00232699">
        <w:rPr>
          <w:rFonts w:ascii="Times New Roman" w:hAnsi="Times New Roman"/>
          <w:sz w:val="22"/>
          <w:szCs w:val="22"/>
        </w:rPr>
        <w:lastRenderedPageBreak/>
        <w:t xml:space="preserve">Table 4. Levels of compliance </w:t>
      </w:r>
      <w:r w:rsidR="00E70E49">
        <w:rPr>
          <w:rFonts w:ascii="Times New Roman" w:hAnsi="Times New Roman"/>
          <w:sz w:val="22"/>
          <w:szCs w:val="22"/>
        </w:rPr>
        <w:t>with</w:t>
      </w:r>
      <w:r w:rsidRPr="00232699">
        <w:rPr>
          <w:rFonts w:ascii="Times New Roman" w:hAnsi="Times New Roman"/>
          <w:sz w:val="22"/>
          <w:szCs w:val="22"/>
        </w:rPr>
        <w:t xml:space="preserve"> personal protective behaviours, measured on a 5-point </w:t>
      </w:r>
      <w:r w:rsidR="00E70E49">
        <w:rPr>
          <w:rFonts w:ascii="Times New Roman" w:hAnsi="Times New Roman"/>
          <w:sz w:val="22"/>
          <w:szCs w:val="22"/>
        </w:rPr>
        <w:t xml:space="preserve">Likert </w:t>
      </w:r>
      <w:r w:rsidRPr="00232699">
        <w:rPr>
          <w:rFonts w:ascii="Times New Roman" w:hAnsi="Times New Roman"/>
          <w:sz w:val="22"/>
          <w:szCs w:val="22"/>
        </w:rPr>
        <w:t xml:space="preserve">scale (1 = very frequently, 5 = never) </w:t>
      </w:r>
      <w:r w:rsidRPr="00E91549">
        <w:rPr>
          <w:rFonts w:ascii="Times New Roman" w:hAnsi="Times New Roman"/>
          <w:sz w:val="22"/>
          <w:szCs w:val="22"/>
        </w:rPr>
        <w:t>(N = 3,535).</w:t>
      </w:r>
    </w:p>
    <w:p w14:paraId="17252FD8" w14:textId="77777777" w:rsidR="00232699" w:rsidRPr="00920460" w:rsidRDefault="00232699" w:rsidP="00232699">
      <w:pPr>
        <w:autoSpaceDE w:val="0"/>
        <w:autoSpaceDN w:val="0"/>
        <w:adjustRightInd w:val="0"/>
        <w:spacing w:after="0" w:line="400" w:lineRule="atLeast"/>
        <w:rPr>
          <w:rFonts w:ascii="Times New Roman" w:hAnsi="Times New Roman"/>
          <w:szCs w:val="24"/>
        </w:rPr>
      </w:pPr>
    </w:p>
    <w:tbl>
      <w:tblPr>
        <w:tblStyle w:val="PlainTable2"/>
        <w:tblpPr w:leftFromText="180" w:rightFromText="180" w:vertAnchor="text" w:tblpY="-68"/>
        <w:tblW w:w="0" w:type="auto"/>
        <w:tblLook w:val="0620" w:firstRow="1" w:lastRow="0" w:firstColumn="0" w:lastColumn="0" w:noHBand="1" w:noVBand="1"/>
      </w:tblPr>
      <w:tblGrid>
        <w:gridCol w:w="2526"/>
        <w:gridCol w:w="1237"/>
        <w:gridCol w:w="222"/>
      </w:tblGrid>
      <w:tr w:rsidR="00232699" w:rsidRPr="003D4AB6" w14:paraId="14A9CE15" w14:textId="77777777" w:rsidTr="00232699">
        <w:trPr>
          <w:cnfStyle w:val="100000000000" w:firstRow="1" w:lastRow="0" w:firstColumn="0" w:lastColumn="0" w:oddVBand="0" w:evenVBand="0" w:oddHBand="0" w:evenHBand="0" w:firstRowFirstColumn="0" w:firstRowLastColumn="0" w:lastRowFirstColumn="0" w:lastRowLastColumn="0"/>
          <w:trHeight w:val="774"/>
        </w:trPr>
        <w:tc>
          <w:tcPr>
            <w:tcW w:w="0" w:type="auto"/>
          </w:tcPr>
          <w:p w14:paraId="08A92E77" w14:textId="77777777" w:rsidR="00232699" w:rsidRPr="003D4AB6" w:rsidRDefault="00232699" w:rsidP="004D3A15">
            <w:pPr>
              <w:pStyle w:val="Tabletext"/>
              <w:spacing w:after="0" w:line="276" w:lineRule="auto"/>
              <w:rPr>
                <w:rFonts w:ascii="Times New Roman" w:hAnsi="Times New Roman"/>
                <w:b w:val="0"/>
                <w:bCs w:val="0"/>
                <w:sz w:val="22"/>
                <w:szCs w:val="22"/>
              </w:rPr>
            </w:pPr>
            <w:bookmarkStart w:id="8" w:name="_Hlk66797319"/>
            <w:r w:rsidRPr="003D4AB6">
              <w:rPr>
                <w:rFonts w:ascii="Times New Roman" w:hAnsi="Times New Roman"/>
                <w:sz w:val="22"/>
                <w:szCs w:val="22"/>
              </w:rPr>
              <w:t xml:space="preserve">Participant behaviours </w:t>
            </w:r>
          </w:p>
        </w:tc>
        <w:tc>
          <w:tcPr>
            <w:tcW w:w="0" w:type="auto"/>
          </w:tcPr>
          <w:p w14:paraId="5D683929" w14:textId="77777777" w:rsidR="00232699" w:rsidRPr="003D4AB6" w:rsidRDefault="00232699" w:rsidP="004D3A15">
            <w:pPr>
              <w:pStyle w:val="Tabletext"/>
              <w:spacing w:after="0" w:line="276" w:lineRule="auto"/>
              <w:rPr>
                <w:rFonts w:ascii="Times New Roman" w:hAnsi="Times New Roman"/>
                <w:b w:val="0"/>
                <w:bCs w:val="0"/>
                <w:sz w:val="22"/>
                <w:szCs w:val="22"/>
              </w:rPr>
            </w:pPr>
            <w:r w:rsidRPr="003D4AB6">
              <w:rPr>
                <w:rFonts w:ascii="Times New Roman" w:hAnsi="Times New Roman"/>
                <w:sz w:val="22"/>
                <w:szCs w:val="22"/>
              </w:rPr>
              <w:t>Mean (SD)</w:t>
            </w:r>
          </w:p>
        </w:tc>
        <w:tc>
          <w:tcPr>
            <w:tcW w:w="0" w:type="auto"/>
          </w:tcPr>
          <w:p w14:paraId="0265C100" w14:textId="77777777" w:rsidR="00232699" w:rsidRPr="003D4AB6" w:rsidRDefault="00232699" w:rsidP="004D3A15">
            <w:pPr>
              <w:pStyle w:val="Tabletext"/>
              <w:spacing w:after="0" w:line="276" w:lineRule="auto"/>
              <w:rPr>
                <w:rFonts w:ascii="Times New Roman" w:hAnsi="Times New Roman"/>
                <w:sz w:val="22"/>
                <w:szCs w:val="22"/>
              </w:rPr>
            </w:pPr>
          </w:p>
        </w:tc>
      </w:tr>
      <w:tr w:rsidR="00232699" w:rsidRPr="003D4AB6" w14:paraId="786EA8EC" w14:textId="77777777" w:rsidTr="00232699">
        <w:trPr>
          <w:trHeight w:val="171"/>
        </w:trPr>
        <w:tc>
          <w:tcPr>
            <w:tcW w:w="0" w:type="auto"/>
          </w:tcPr>
          <w:p w14:paraId="5153AE22" w14:textId="77777777" w:rsidR="00232699" w:rsidRPr="003D4AB6" w:rsidRDefault="00232699" w:rsidP="004D3A15">
            <w:pPr>
              <w:pStyle w:val="Tabletext"/>
              <w:spacing w:after="0" w:line="276" w:lineRule="auto"/>
              <w:rPr>
                <w:rFonts w:ascii="Times New Roman" w:hAnsi="Times New Roman"/>
                <w:sz w:val="22"/>
                <w:szCs w:val="22"/>
              </w:rPr>
            </w:pPr>
            <w:r w:rsidRPr="003D4AB6">
              <w:rPr>
                <w:rFonts w:ascii="Times New Roman" w:hAnsi="Times New Roman"/>
                <w:sz w:val="22"/>
                <w:szCs w:val="22"/>
              </w:rPr>
              <w:t xml:space="preserve">Wearing a mask </w:t>
            </w:r>
          </w:p>
        </w:tc>
        <w:tc>
          <w:tcPr>
            <w:tcW w:w="0" w:type="auto"/>
          </w:tcPr>
          <w:p w14:paraId="124C292B" w14:textId="77777777" w:rsidR="00232699" w:rsidRPr="003D4AB6" w:rsidRDefault="00232699" w:rsidP="004D3A15">
            <w:pPr>
              <w:pStyle w:val="Tabletext"/>
              <w:spacing w:after="0" w:line="276" w:lineRule="auto"/>
              <w:rPr>
                <w:rFonts w:ascii="Times New Roman" w:hAnsi="Times New Roman"/>
                <w:sz w:val="22"/>
                <w:szCs w:val="22"/>
              </w:rPr>
            </w:pPr>
            <w:r w:rsidRPr="003D4AB6">
              <w:rPr>
                <w:rFonts w:ascii="Times New Roman" w:hAnsi="Times New Roman"/>
                <w:sz w:val="22"/>
                <w:szCs w:val="22"/>
              </w:rPr>
              <w:t>1.47 (0.72)</w:t>
            </w:r>
          </w:p>
        </w:tc>
        <w:tc>
          <w:tcPr>
            <w:tcW w:w="0" w:type="auto"/>
          </w:tcPr>
          <w:p w14:paraId="0ED40FCB" w14:textId="77777777" w:rsidR="00232699" w:rsidRPr="003D4AB6" w:rsidRDefault="00232699" w:rsidP="004D3A15">
            <w:pPr>
              <w:pStyle w:val="Tabletext"/>
              <w:spacing w:after="0" w:line="276" w:lineRule="auto"/>
              <w:rPr>
                <w:rFonts w:ascii="Times New Roman" w:hAnsi="Times New Roman"/>
                <w:sz w:val="22"/>
                <w:szCs w:val="22"/>
              </w:rPr>
            </w:pPr>
          </w:p>
        </w:tc>
      </w:tr>
      <w:tr w:rsidR="00232699" w:rsidRPr="003D4AB6" w14:paraId="71B3F0ED" w14:textId="77777777" w:rsidTr="00232699">
        <w:trPr>
          <w:trHeight w:val="171"/>
        </w:trPr>
        <w:tc>
          <w:tcPr>
            <w:tcW w:w="0" w:type="auto"/>
          </w:tcPr>
          <w:p w14:paraId="48535F31" w14:textId="77777777" w:rsidR="00232699" w:rsidRPr="003D4AB6" w:rsidRDefault="00232699" w:rsidP="004D3A15">
            <w:pPr>
              <w:pStyle w:val="Tabletext"/>
              <w:spacing w:after="0" w:line="276" w:lineRule="auto"/>
              <w:rPr>
                <w:rFonts w:ascii="Times New Roman" w:hAnsi="Times New Roman"/>
                <w:sz w:val="22"/>
                <w:szCs w:val="22"/>
              </w:rPr>
            </w:pPr>
            <w:r w:rsidRPr="003D4AB6">
              <w:rPr>
                <w:rFonts w:ascii="Times New Roman" w:hAnsi="Times New Roman"/>
                <w:sz w:val="22"/>
                <w:szCs w:val="22"/>
              </w:rPr>
              <w:t xml:space="preserve">Washing hands frequently </w:t>
            </w:r>
          </w:p>
        </w:tc>
        <w:tc>
          <w:tcPr>
            <w:tcW w:w="0" w:type="auto"/>
          </w:tcPr>
          <w:p w14:paraId="4177C593" w14:textId="77777777" w:rsidR="00232699" w:rsidRPr="003D4AB6" w:rsidRDefault="00232699" w:rsidP="004D3A15">
            <w:pPr>
              <w:pStyle w:val="Tabletext"/>
              <w:spacing w:after="0" w:line="276" w:lineRule="auto"/>
              <w:rPr>
                <w:rFonts w:ascii="Times New Roman" w:hAnsi="Times New Roman"/>
                <w:sz w:val="22"/>
                <w:szCs w:val="22"/>
              </w:rPr>
            </w:pPr>
            <w:r w:rsidRPr="003D4AB6">
              <w:rPr>
                <w:rFonts w:ascii="Times New Roman" w:hAnsi="Times New Roman"/>
                <w:sz w:val="22"/>
                <w:szCs w:val="22"/>
              </w:rPr>
              <w:t>2.11 (1.08)</w:t>
            </w:r>
          </w:p>
        </w:tc>
        <w:tc>
          <w:tcPr>
            <w:tcW w:w="0" w:type="auto"/>
          </w:tcPr>
          <w:p w14:paraId="2AE36C06" w14:textId="77777777" w:rsidR="00232699" w:rsidRPr="003D4AB6" w:rsidRDefault="00232699" w:rsidP="004D3A15">
            <w:pPr>
              <w:pStyle w:val="Tabletext"/>
              <w:spacing w:after="0" w:line="276" w:lineRule="auto"/>
              <w:rPr>
                <w:rFonts w:ascii="Times New Roman" w:hAnsi="Times New Roman"/>
                <w:b/>
                <w:bCs/>
                <w:sz w:val="22"/>
                <w:szCs w:val="22"/>
              </w:rPr>
            </w:pPr>
          </w:p>
        </w:tc>
      </w:tr>
      <w:tr w:rsidR="00232699" w:rsidRPr="003D4AB6" w14:paraId="615B62F3" w14:textId="77777777" w:rsidTr="00232699">
        <w:trPr>
          <w:trHeight w:val="171"/>
        </w:trPr>
        <w:tc>
          <w:tcPr>
            <w:tcW w:w="0" w:type="auto"/>
          </w:tcPr>
          <w:p w14:paraId="1F2EB0A1" w14:textId="77777777" w:rsidR="00232699" w:rsidRPr="003D4AB6" w:rsidRDefault="00232699" w:rsidP="004D3A15">
            <w:pPr>
              <w:pStyle w:val="Tabletext"/>
              <w:spacing w:after="0" w:line="276" w:lineRule="auto"/>
              <w:rPr>
                <w:rFonts w:ascii="Times New Roman" w:hAnsi="Times New Roman"/>
                <w:sz w:val="22"/>
                <w:szCs w:val="22"/>
              </w:rPr>
            </w:pPr>
            <w:r w:rsidRPr="003D4AB6">
              <w:rPr>
                <w:rFonts w:ascii="Times New Roman" w:hAnsi="Times New Roman"/>
                <w:sz w:val="22"/>
                <w:szCs w:val="22"/>
              </w:rPr>
              <w:t xml:space="preserve">Ventilating space </w:t>
            </w:r>
          </w:p>
        </w:tc>
        <w:tc>
          <w:tcPr>
            <w:tcW w:w="0" w:type="auto"/>
          </w:tcPr>
          <w:p w14:paraId="5D3AE621" w14:textId="77777777" w:rsidR="00232699" w:rsidRPr="003D4AB6" w:rsidRDefault="00232699" w:rsidP="004D3A15">
            <w:pPr>
              <w:pStyle w:val="Tabletext"/>
              <w:spacing w:after="0" w:line="276" w:lineRule="auto"/>
              <w:rPr>
                <w:rFonts w:ascii="Times New Roman" w:hAnsi="Times New Roman"/>
                <w:sz w:val="22"/>
                <w:szCs w:val="22"/>
              </w:rPr>
            </w:pPr>
            <w:r w:rsidRPr="003D4AB6">
              <w:rPr>
                <w:rFonts w:ascii="Times New Roman" w:hAnsi="Times New Roman"/>
                <w:sz w:val="22"/>
                <w:szCs w:val="22"/>
              </w:rPr>
              <w:t>2.46 (1.24)</w:t>
            </w:r>
          </w:p>
        </w:tc>
        <w:tc>
          <w:tcPr>
            <w:tcW w:w="0" w:type="auto"/>
          </w:tcPr>
          <w:p w14:paraId="379B716E" w14:textId="77777777" w:rsidR="00232699" w:rsidRPr="003D4AB6" w:rsidRDefault="00232699" w:rsidP="004D3A15">
            <w:pPr>
              <w:pStyle w:val="Tabletext"/>
              <w:spacing w:after="0" w:line="276" w:lineRule="auto"/>
              <w:rPr>
                <w:rFonts w:ascii="Times New Roman" w:hAnsi="Times New Roman"/>
                <w:b/>
                <w:bCs/>
                <w:sz w:val="22"/>
                <w:szCs w:val="22"/>
              </w:rPr>
            </w:pPr>
          </w:p>
        </w:tc>
      </w:tr>
      <w:tr w:rsidR="00232699" w:rsidRPr="003D4AB6" w14:paraId="661221CC" w14:textId="77777777" w:rsidTr="00232699">
        <w:trPr>
          <w:trHeight w:val="171"/>
        </w:trPr>
        <w:tc>
          <w:tcPr>
            <w:tcW w:w="0" w:type="auto"/>
          </w:tcPr>
          <w:p w14:paraId="09EFE3E4" w14:textId="77777777" w:rsidR="00232699" w:rsidRPr="003D4AB6" w:rsidRDefault="00232699" w:rsidP="004D3A15">
            <w:pPr>
              <w:pStyle w:val="Tabletext"/>
              <w:spacing w:after="0" w:line="276" w:lineRule="auto"/>
              <w:rPr>
                <w:rFonts w:ascii="Times New Roman" w:hAnsi="Times New Roman"/>
                <w:sz w:val="22"/>
                <w:szCs w:val="22"/>
              </w:rPr>
            </w:pPr>
            <w:r w:rsidRPr="003D4AB6">
              <w:rPr>
                <w:rFonts w:ascii="Times New Roman" w:hAnsi="Times New Roman"/>
                <w:sz w:val="22"/>
                <w:szCs w:val="22"/>
              </w:rPr>
              <w:t xml:space="preserve">Disinfecting surfaces </w:t>
            </w:r>
          </w:p>
        </w:tc>
        <w:tc>
          <w:tcPr>
            <w:tcW w:w="0" w:type="auto"/>
          </w:tcPr>
          <w:p w14:paraId="53064C9D" w14:textId="77777777" w:rsidR="00232699" w:rsidRPr="003D4AB6" w:rsidRDefault="00232699" w:rsidP="004D3A15">
            <w:pPr>
              <w:pStyle w:val="Tabletext"/>
              <w:spacing w:after="0" w:line="276" w:lineRule="auto"/>
              <w:rPr>
                <w:rFonts w:ascii="Times New Roman" w:hAnsi="Times New Roman"/>
                <w:sz w:val="22"/>
                <w:szCs w:val="22"/>
              </w:rPr>
            </w:pPr>
            <w:r w:rsidRPr="003D4AB6">
              <w:rPr>
                <w:rFonts w:ascii="Times New Roman" w:hAnsi="Times New Roman"/>
                <w:sz w:val="22"/>
                <w:szCs w:val="22"/>
              </w:rPr>
              <w:t>1.71 (1.11)</w:t>
            </w:r>
          </w:p>
        </w:tc>
        <w:tc>
          <w:tcPr>
            <w:tcW w:w="0" w:type="auto"/>
          </w:tcPr>
          <w:p w14:paraId="33B5F203" w14:textId="77777777" w:rsidR="00232699" w:rsidRPr="003D4AB6" w:rsidRDefault="00232699" w:rsidP="004D3A15">
            <w:pPr>
              <w:pStyle w:val="Tabletext"/>
              <w:spacing w:after="0" w:line="276" w:lineRule="auto"/>
              <w:rPr>
                <w:rFonts w:ascii="Times New Roman" w:hAnsi="Times New Roman"/>
                <w:b/>
                <w:bCs/>
                <w:sz w:val="22"/>
                <w:szCs w:val="22"/>
              </w:rPr>
            </w:pPr>
          </w:p>
        </w:tc>
      </w:tr>
      <w:bookmarkEnd w:id="8"/>
    </w:tbl>
    <w:p w14:paraId="60A77E9A" w14:textId="77777777" w:rsidR="00232699" w:rsidRDefault="00232699" w:rsidP="00232699">
      <w:pPr>
        <w:rPr>
          <w:rFonts w:ascii="Times New Roman" w:hAnsi="Times New Roman"/>
        </w:rPr>
      </w:pPr>
    </w:p>
    <w:p w14:paraId="14B0BE94" w14:textId="77777777" w:rsidR="00232699" w:rsidRDefault="00232699" w:rsidP="00232699">
      <w:pPr>
        <w:rPr>
          <w:rFonts w:ascii="Times New Roman" w:hAnsi="Times New Roman"/>
        </w:rPr>
      </w:pPr>
    </w:p>
    <w:p w14:paraId="5B8BE511" w14:textId="77777777" w:rsidR="00232699" w:rsidRDefault="00232699" w:rsidP="00232699">
      <w:pPr>
        <w:rPr>
          <w:b/>
          <w:bCs/>
        </w:rPr>
      </w:pPr>
    </w:p>
    <w:p w14:paraId="5C93598B" w14:textId="1BDF1BFD" w:rsidR="00232699" w:rsidRDefault="00232699" w:rsidP="007C0868">
      <w:pPr>
        <w:spacing w:after="160" w:line="259" w:lineRule="auto"/>
        <w:rPr>
          <w:b/>
          <w:bCs/>
          <w:sz w:val="22"/>
          <w:szCs w:val="22"/>
        </w:rPr>
      </w:pPr>
    </w:p>
    <w:p w14:paraId="412E853C" w14:textId="77777777" w:rsidR="00232699" w:rsidRDefault="00232699" w:rsidP="007C0868">
      <w:pPr>
        <w:spacing w:after="160" w:line="259" w:lineRule="auto"/>
        <w:rPr>
          <w:rFonts w:ascii="Times New Roman" w:hAnsi="Times New Roman"/>
        </w:rPr>
      </w:pPr>
    </w:p>
    <w:p w14:paraId="4B86C1D9" w14:textId="1E85042C" w:rsidR="00214994" w:rsidRPr="007C0868" w:rsidRDefault="00214994" w:rsidP="007C0868">
      <w:pPr>
        <w:spacing w:after="160" w:line="259" w:lineRule="auto"/>
        <w:rPr>
          <w:b/>
          <w:bCs/>
          <w:sz w:val="22"/>
          <w:szCs w:val="22"/>
        </w:rPr>
      </w:pPr>
      <w:r w:rsidRPr="009220F0">
        <w:rPr>
          <w:b/>
          <w:bCs/>
          <w:sz w:val="22"/>
          <w:szCs w:val="22"/>
        </w:rPr>
        <w:t xml:space="preserve">DIFFERENCES IN GOING OUT BEHAVIOUR FOR PEOPLE AGED 50+ WHO HAVE BEEN VACCINATED AND THOSE WHO HAVE NOT BEEN OFFERED THE VACCINATION </w:t>
      </w:r>
    </w:p>
    <w:p w14:paraId="470A91CF" w14:textId="2CDD8023" w:rsidR="0081306A" w:rsidRDefault="00D44FC3" w:rsidP="006856A9">
      <w:pPr>
        <w:jc w:val="both"/>
        <w:rPr>
          <w:sz w:val="22"/>
          <w:szCs w:val="22"/>
        </w:rPr>
      </w:pPr>
      <w:r w:rsidRPr="009220F0">
        <w:rPr>
          <w:sz w:val="22"/>
          <w:szCs w:val="22"/>
        </w:rPr>
        <w:t>In order to investigate associations between</w:t>
      </w:r>
      <w:r w:rsidR="00E16FB1">
        <w:rPr>
          <w:sz w:val="22"/>
          <w:szCs w:val="22"/>
        </w:rPr>
        <w:t xml:space="preserve"> vaccine uptake and</w:t>
      </w:r>
      <w:r w:rsidRPr="009220F0">
        <w:rPr>
          <w:sz w:val="22"/>
          <w:szCs w:val="22"/>
        </w:rPr>
        <w:t xml:space="preserve"> going out behaviours, physical distanc</w:t>
      </w:r>
      <w:r w:rsidR="00E16FB1">
        <w:rPr>
          <w:sz w:val="22"/>
          <w:szCs w:val="22"/>
        </w:rPr>
        <w:t>ing,</w:t>
      </w:r>
      <w:r w:rsidRPr="009220F0">
        <w:rPr>
          <w:sz w:val="22"/>
          <w:szCs w:val="22"/>
        </w:rPr>
        <w:t xml:space="preserve"> and personal protective behaviours (hand washing, wearing a face covering, disinfecting surfaces, ventilating spaces) while controlling for potentially confounding factors, </w:t>
      </w:r>
      <w:r w:rsidR="00E82A19">
        <w:rPr>
          <w:sz w:val="22"/>
          <w:szCs w:val="22"/>
        </w:rPr>
        <w:t>including</w:t>
      </w:r>
      <w:r w:rsidRPr="009220F0">
        <w:rPr>
          <w:sz w:val="22"/>
          <w:szCs w:val="22"/>
        </w:rPr>
        <w:t xml:space="preserve"> age, medical </w:t>
      </w:r>
      <w:r w:rsidR="0081306A" w:rsidRPr="009220F0">
        <w:rPr>
          <w:sz w:val="22"/>
          <w:szCs w:val="22"/>
        </w:rPr>
        <w:t>condition, region</w:t>
      </w:r>
      <w:r w:rsidR="00E82A19">
        <w:rPr>
          <w:sz w:val="22"/>
          <w:szCs w:val="22"/>
        </w:rPr>
        <w:t xml:space="preserve">, </w:t>
      </w:r>
      <w:r w:rsidR="0081306A" w:rsidRPr="009220F0">
        <w:rPr>
          <w:sz w:val="22"/>
          <w:szCs w:val="22"/>
        </w:rPr>
        <w:t>level of area deprivation,</w:t>
      </w:r>
      <w:r w:rsidR="00E82A19">
        <w:rPr>
          <w:sz w:val="22"/>
          <w:szCs w:val="22"/>
        </w:rPr>
        <w:t xml:space="preserve"> health and social care worker status, and perception that the risks of coronavirus have been exaggerated,</w:t>
      </w:r>
      <w:r w:rsidR="0081306A" w:rsidRPr="009220F0">
        <w:rPr>
          <w:sz w:val="22"/>
          <w:szCs w:val="22"/>
        </w:rPr>
        <w:t xml:space="preserve"> we conducted</w:t>
      </w:r>
      <w:r w:rsidR="007C2F46">
        <w:rPr>
          <w:sz w:val="22"/>
          <w:szCs w:val="22"/>
        </w:rPr>
        <w:t xml:space="preserve"> a combination of negative binomial regressions (count data) and</w:t>
      </w:r>
      <w:r w:rsidR="0081306A" w:rsidRPr="009220F0">
        <w:rPr>
          <w:sz w:val="22"/>
          <w:szCs w:val="22"/>
        </w:rPr>
        <w:t xml:space="preserve"> logistic regressions</w:t>
      </w:r>
      <w:r w:rsidR="007C2F46">
        <w:rPr>
          <w:sz w:val="22"/>
          <w:szCs w:val="22"/>
        </w:rPr>
        <w:t xml:space="preserve"> (binary outcomes)</w:t>
      </w:r>
      <w:r w:rsidR="0081306A" w:rsidRPr="009220F0">
        <w:rPr>
          <w:sz w:val="22"/>
          <w:szCs w:val="22"/>
        </w:rPr>
        <w:t xml:space="preserve">. </w:t>
      </w:r>
      <w:r w:rsidR="00D72458">
        <w:rPr>
          <w:sz w:val="22"/>
          <w:szCs w:val="22"/>
        </w:rPr>
        <w:t>It is important to note that the nature of this analysis presents a number of confounders</w:t>
      </w:r>
      <w:r w:rsidR="00286272">
        <w:rPr>
          <w:sz w:val="22"/>
          <w:szCs w:val="22"/>
        </w:rPr>
        <w:t xml:space="preserve">, some of which </w:t>
      </w:r>
      <w:r w:rsidR="00F8489B">
        <w:rPr>
          <w:sz w:val="22"/>
          <w:szCs w:val="22"/>
        </w:rPr>
        <w:t>cannot</w:t>
      </w:r>
      <w:r w:rsidR="00286272">
        <w:rPr>
          <w:sz w:val="22"/>
          <w:szCs w:val="22"/>
        </w:rPr>
        <w:t xml:space="preserve"> be controlled.</w:t>
      </w:r>
    </w:p>
    <w:p w14:paraId="4EC5BE05" w14:textId="77777777" w:rsidR="00F97D20" w:rsidRDefault="00F97D20" w:rsidP="00F43AC2">
      <w:pPr>
        <w:rPr>
          <w:rFonts w:ascii="Times New Roman" w:hAnsi="Times New Roman"/>
          <w:b/>
          <w:bCs/>
          <w:sz w:val="22"/>
          <w:szCs w:val="22"/>
        </w:rPr>
      </w:pPr>
    </w:p>
    <w:p w14:paraId="3709F820" w14:textId="7586C879" w:rsidR="00F43AC2" w:rsidRPr="00BB502D" w:rsidRDefault="00F43AC2" w:rsidP="00F43AC2">
      <w:pPr>
        <w:rPr>
          <w:rFonts w:ascii="Times New Roman" w:hAnsi="Times New Roman"/>
          <w:b/>
          <w:bCs/>
          <w:sz w:val="22"/>
          <w:szCs w:val="22"/>
        </w:rPr>
      </w:pPr>
      <w:r>
        <w:rPr>
          <w:rFonts w:ascii="Times New Roman" w:hAnsi="Times New Roman"/>
          <w:b/>
          <w:bCs/>
          <w:sz w:val="22"/>
          <w:szCs w:val="22"/>
        </w:rPr>
        <w:t>Going out behaviours</w:t>
      </w:r>
    </w:p>
    <w:p w14:paraId="688695B1" w14:textId="72A5728F" w:rsidR="006856A9" w:rsidRDefault="00F43AC2" w:rsidP="004658A4">
      <w:pPr>
        <w:jc w:val="both"/>
        <w:rPr>
          <w:rFonts w:ascii="Times New Roman" w:hAnsi="Times New Roman"/>
          <w:sz w:val="22"/>
          <w:szCs w:val="22"/>
        </w:rPr>
      </w:pPr>
      <w:r w:rsidRPr="00BB502D">
        <w:rPr>
          <w:rFonts w:ascii="Times New Roman" w:hAnsi="Times New Roman"/>
          <w:sz w:val="22"/>
          <w:szCs w:val="22"/>
        </w:rPr>
        <w:t>We carried out</w:t>
      </w:r>
      <w:r>
        <w:rPr>
          <w:rFonts w:ascii="Times New Roman" w:hAnsi="Times New Roman"/>
          <w:sz w:val="22"/>
          <w:szCs w:val="22"/>
        </w:rPr>
        <w:t xml:space="preserve"> seven negative binomial regressions to investigate associations between vaccine uptake and going out behaviours on a sample of 3,498 people (see Table 5). Vaccine uptake was significantly associated with going out more frequently for</w:t>
      </w:r>
      <w:r w:rsidRPr="00954D17">
        <w:rPr>
          <w:rFonts w:ascii="Times New Roman" w:hAnsi="Times New Roman"/>
          <w:sz w:val="22"/>
          <w:szCs w:val="22"/>
        </w:rPr>
        <w:t xml:space="preserve"> a medical need or to donate blood </w:t>
      </w:r>
      <w:r>
        <w:rPr>
          <w:rFonts w:ascii="Times New Roman" w:hAnsi="Times New Roman"/>
          <w:sz w:val="22"/>
          <w:szCs w:val="22"/>
        </w:rPr>
        <w:t xml:space="preserve">(IRR = 2.1, 95% CI = </w:t>
      </w:r>
      <w:r w:rsidRPr="00E155A5">
        <w:rPr>
          <w:rFonts w:ascii="Times New Roman" w:hAnsi="Times New Roman"/>
          <w:sz w:val="22"/>
          <w:szCs w:val="22"/>
        </w:rPr>
        <w:t>1.</w:t>
      </w:r>
      <w:r>
        <w:rPr>
          <w:rFonts w:ascii="Times New Roman" w:hAnsi="Times New Roman"/>
          <w:sz w:val="22"/>
          <w:szCs w:val="22"/>
        </w:rPr>
        <w:t xml:space="preserve">8 - </w:t>
      </w:r>
      <w:r w:rsidRPr="00E155A5">
        <w:rPr>
          <w:rFonts w:ascii="Times New Roman" w:hAnsi="Times New Roman"/>
          <w:sz w:val="22"/>
          <w:szCs w:val="22"/>
        </w:rPr>
        <w:t>2.5</w:t>
      </w:r>
      <w:r>
        <w:rPr>
          <w:rFonts w:ascii="Times New Roman" w:hAnsi="Times New Roman"/>
          <w:sz w:val="22"/>
          <w:szCs w:val="22"/>
        </w:rPr>
        <w:t xml:space="preserve">); the </w:t>
      </w:r>
      <w:r w:rsidRPr="0027272D">
        <w:rPr>
          <w:rFonts w:ascii="Times New Roman" w:hAnsi="Times New Roman"/>
          <w:sz w:val="22"/>
          <w:szCs w:val="22"/>
        </w:rPr>
        <w:t xml:space="preserve">overall model </w:t>
      </w:r>
      <w:r>
        <w:rPr>
          <w:rFonts w:ascii="Times New Roman" w:hAnsi="Times New Roman"/>
          <w:sz w:val="22"/>
          <w:szCs w:val="22"/>
        </w:rPr>
        <w:t>was</w:t>
      </w:r>
      <w:r w:rsidRPr="0027272D">
        <w:rPr>
          <w:rFonts w:ascii="Times New Roman" w:hAnsi="Times New Roman"/>
          <w:sz w:val="22"/>
          <w:szCs w:val="22"/>
        </w:rPr>
        <w:t xml:space="preserve"> </w:t>
      </w:r>
      <w:r w:rsidRPr="009E142F">
        <w:rPr>
          <w:rFonts w:ascii="Times New Roman" w:hAnsi="Times New Roman"/>
          <w:sz w:val="22"/>
          <w:szCs w:val="22"/>
        </w:rPr>
        <w:t>significant: χ</w:t>
      </w:r>
      <w:r w:rsidRPr="009E142F">
        <w:rPr>
          <w:rFonts w:ascii="Times New Roman" w:hAnsi="Times New Roman"/>
          <w:sz w:val="22"/>
          <w:szCs w:val="22"/>
          <w:vertAlign w:val="superscript"/>
        </w:rPr>
        <w:t>2</w:t>
      </w:r>
      <w:r w:rsidRPr="009E142F">
        <w:rPr>
          <w:rFonts w:ascii="Times New Roman" w:hAnsi="Times New Roman"/>
          <w:sz w:val="22"/>
          <w:szCs w:val="22"/>
        </w:rPr>
        <w:t>(19) =199.7, p &lt; 0.001, pseudo-R</w:t>
      </w:r>
      <w:r w:rsidRPr="009E142F">
        <w:rPr>
          <w:rFonts w:ascii="Times New Roman" w:hAnsi="Times New Roman"/>
          <w:sz w:val="22"/>
          <w:szCs w:val="22"/>
          <w:vertAlign w:val="superscript"/>
        </w:rPr>
        <w:t>2</w:t>
      </w:r>
      <w:r w:rsidRPr="009E142F">
        <w:rPr>
          <w:rFonts w:ascii="Times New Roman" w:hAnsi="Times New Roman"/>
          <w:sz w:val="22"/>
          <w:szCs w:val="22"/>
        </w:rPr>
        <w:t xml:space="preserve"> = 4.4%. This may reflect going out to receive the vaccine: a portion of respondents who have been vaccinated will have been so in the last week and, ergo, will have had to go</w:t>
      </w:r>
      <w:r>
        <w:rPr>
          <w:rFonts w:ascii="Times New Roman" w:hAnsi="Times New Roman"/>
          <w:sz w:val="22"/>
          <w:szCs w:val="22"/>
        </w:rPr>
        <w:t xml:space="preserve"> out to get their vaccination. No other significant associations were identified between vaccine uptake and going out behaviour. </w:t>
      </w:r>
      <w:r w:rsidR="00B50FA7">
        <w:rPr>
          <w:rFonts w:ascii="Times New Roman" w:hAnsi="Times New Roman"/>
          <w:sz w:val="22"/>
          <w:szCs w:val="22"/>
        </w:rPr>
        <w:t>The sensitivity analys</w:t>
      </w:r>
      <w:r w:rsidR="004658A4">
        <w:rPr>
          <w:rFonts w:ascii="Times New Roman" w:hAnsi="Times New Roman"/>
          <w:sz w:val="22"/>
          <w:szCs w:val="22"/>
        </w:rPr>
        <w:t>e</w:t>
      </w:r>
      <w:r w:rsidR="00B50FA7">
        <w:rPr>
          <w:rFonts w:ascii="Times New Roman" w:hAnsi="Times New Roman"/>
          <w:sz w:val="22"/>
          <w:szCs w:val="22"/>
        </w:rPr>
        <w:t xml:space="preserve">s conducted with </w:t>
      </w:r>
      <w:r w:rsidR="004658A4">
        <w:rPr>
          <w:rFonts w:ascii="Times New Roman" w:hAnsi="Times New Roman"/>
          <w:sz w:val="22"/>
          <w:szCs w:val="22"/>
        </w:rPr>
        <w:t xml:space="preserve">the cohort of participants aged 60+ revealed similar findings with one exception: vaccine uptake </w:t>
      </w:r>
      <w:r w:rsidR="004658A4">
        <w:rPr>
          <w:rFonts w:ascii="Times New Roman" w:hAnsi="Times New Roman"/>
          <w:sz w:val="22"/>
          <w:szCs w:val="22"/>
        </w:rPr>
        <w:t>was</w:t>
      </w:r>
      <w:r w:rsidR="004658A4">
        <w:rPr>
          <w:rFonts w:ascii="Times New Roman" w:hAnsi="Times New Roman"/>
          <w:sz w:val="22"/>
          <w:szCs w:val="22"/>
        </w:rPr>
        <w:t xml:space="preserve"> also</w:t>
      </w:r>
      <w:r w:rsidR="004658A4">
        <w:rPr>
          <w:rFonts w:ascii="Times New Roman" w:hAnsi="Times New Roman"/>
          <w:sz w:val="22"/>
          <w:szCs w:val="22"/>
        </w:rPr>
        <w:t xml:space="preserve"> significantly associated with going out more frequently </w:t>
      </w:r>
      <w:r w:rsidR="004658A4">
        <w:rPr>
          <w:rFonts w:ascii="Times New Roman" w:hAnsi="Times New Roman"/>
          <w:sz w:val="22"/>
          <w:szCs w:val="22"/>
        </w:rPr>
        <w:t xml:space="preserve">to meet with friends or family who live outside their household </w:t>
      </w:r>
      <w:r w:rsidR="004658A4">
        <w:rPr>
          <w:rFonts w:ascii="Times New Roman" w:hAnsi="Times New Roman"/>
          <w:sz w:val="22"/>
          <w:szCs w:val="22"/>
        </w:rPr>
        <w:t xml:space="preserve">(IRR = </w:t>
      </w:r>
      <w:r w:rsidR="004658A4">
        <w:rPr>
          <w:rFonts w:ascii="Times New Roman" w:hAnsi="Times New Roman"/>
          <w:sz w:val="22"/>
          <w:szCs w:val="22"/>
        </w:rPr>
        <w:t>1.5</w:t>
      </w:r>
      <w:r w:rsidR="004658A4">
        <w:rPr>
          <w:rFonts w:ascii="Times New Roman" w:hAnsi="Times New Roman"/>
          <w:sz w:val="22"/>
          <w:szCs w:val="22"/>
        </w:rPr>
        <w:t xml:space="preserve">, 95% CI = </w:t>
      </w:r>
      <w:r w:rsidR="004658A4" w:rsidRPr="00E155A5">
        <w:rPr>
          <w:rFonts w:ascii="Times New Roman" w:hAnsi="Times New Roman"/>
          <w:sz w:val="22"/>
          <w:szCs w:val="22"/>
        </w:rPr>
        <w:t>1.</w:t>
      </w:r>
      <w:r w:rsidR="004658A4">
        <w:rPr>
          <w:rFonts w:ascii="Times New Roman" w:hAnsi="Times New Roman"/>
          <w:sz w:val="22"/>
          <w:szCs w:val="22"/>
        </w:rPr>
        <w:t>1</w:t>
      </w:r>
      <w:r w:rsidR="004658A4">
        <w:rPr>
          <w:rFonts w:ascii="Times New Roman" w:hAnsi="Times New Roman"/>
          <w:sz w:val="22"/>
          <w:szCs w:val="22"/>
        </w:rPr>
        <w:t xml:space="preserve"> - </w:t>
      </w:r>
      <w:r w:rsidR="004658A4" w:rsidRPr="00E155A5">
        <w:rPr>
          <w:rFonts w:ascii="Times New Roman" w:hAnsi="Times New Roman"/>
          <w:sz w:val="22"/>
          <w:szCs w:val="22"/>
        </w:rPr>
        <w:t>2.</w:t>
      </w:r>
      <w:r w:rsidR="004658A4">
        <w:rPr>
          <w:rFonts w:ascii="Times New Roman" w:hAnsi="Times New Roman"/>
          <w:sz w:val="22"/>
          <w:szCs w:val="22"/>
        </w:rPr>
        <w:t>1</w:t>
      </w:r>
      <w:r w:rsidR="004658A4">
        <w:rPr>
          <w:rFonts w:ascii="Times New Roman" w:hAnsi="Times New Roman"/>
          <w:sz w:val="22"/>
          <w:szCs w:val="22"/>
        </w:rPr>
        <w:t>)</w:t>
      </w:r>
      <w:r w:rsidR="004658A4">
        <w:rPr>
          <w:rFonts w:ascii="Times New Roman" w:hAnsi="Times New Roman"/>
          <w:sz w:val="22"/>
          <w:szCs w:val="22"/>
        </w:rPr>
        <w:t>.</w:t>
      </w:r>
    </w:p>
    <w:p w14:paraId="2B500020" w14:textId="50BFC8C9" w:rsidR="00F43AC2" w:rsidRDefault="00F43AC2" w:rsidP="00F43AC2">
      <w:pPr>
        <w:rPr>
          <w:rFonts w:ascii="Times New Roman" w:hAnsi="Times New Roman"/>
          <w:sz w:val="22"/>
          <w:szCs w:val="22"/>
        </w:rPr>
      </w:pPr>
      <w:r>
        <w:rPr>
          <w:rFonts w:ascii="Times New Roman" w:hAnsi="Times New Roman"/>
          <w:sz w:val="22"/>
          <w:szCs w:val="22"/>
        </w:rPr>
        <w:t>NB. Going to work behaviour has been excluded from this analysis as it is being analysed separately.</w:t>
      </w:r>
    </w:p>
    <w:p w14:paraId="7A35BC61" w14:textId="77777777" w:rsidR="00F97D20" w:rsidRDefault="00F97D20" w:rsidP="00F43AC2">
      <w:pPr>
        <w:rPr>
          <w:sz w:val="22"/>
          <w:szCs w:val="22"/>
        </w:rPr>
      </w:pPr>
    </w:p>
    <w:p w14:paraId="1A4385CC" w14:textId="29F6C023" w:rsidR="00F43AC2" w:rsidRPr="002520AC" w:rsidRDefault="00F43AC2" w:rsidP="00F43AC2">
      <w:pPr>
        <w:rPr>
          <w:rFonts w:ascii="Times New Roman" w:hAnsi="Times New Roman"/>
          <w:sz w:val="22"/>
          <w:szCs w:val="22"/>
        </w:rPr>
      </w:pPr>
      <w:r w:rsidRPr="002520AC">
        <w:rPr>
          <w:rFonts w:ascii="Times New Roman" w:hAnsi="Times New Roman"/>
          <w:sz w:val="22"/>
          <w:szCs w:val="22"/>
        </w:rPr>
        <w:lastRenderedPageBreak/>
        <w:t xml:space="preserve">Table 5. Negative binomial regression estimates for number of times left the house, displaying incidence rate ratios [95% CIs] for association with vaccination for Covid-19 </w:t>
      </w:r>
    </w:p>
    <w:tbl>
      <w:tblPr>
        <w:tblStyle w:val="PlainTable2"/>
        <w:tblW w:w="0" w:type="auto"/>
        <w:tblLook w:val="04A0" w:firstRow="1" w:lastRow="0" w:firstColumn="1" w:lastColumn="0" w:noHBand="0" w:noVBand="1"/>
      </w:tblPr>
      <w:tblGrid>
        <w:gridCol w:w="1549"/>
        <w:gridCol w:w="993"/>
        <w:gridCol w:w="1272"/>
        <w:gridCol w:w="1527"/>
        <w:gridCol w:w="979"/>
        <w:gridCol w:w="1232"/>
        <w:gridCol w:w="1474"/>
      </w:tblGrid>
      <w:tr w:rsidR="00F43AC2" w:rsidRPr="002520AC" w14:paraId="7627A712" w14:textId="77777777" w:rsidTr="00F97D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0" w:type="dxa"/>
            <w:tcBorders>
              <w:top w:val="single" w:sz="4" w:space="0" w:color="7F7F7F" w:themeColor="text1" w:themeTint="80"/>
            </w:tcBorders>
          </w:tcPr>
          <w:p w14:paraId="2B709A7C" w14:textId="77777777" w:rsidR="00F43AC2" w:rsidRPr="002520AC" w:rsidRDefault="00F43AC2" w:rsidP="00F43AC2">
            <w:pPr>
              <w:spacing w:line="240" w:lineRule="auto"/>
              <w:rPr>
                <w:rFonts w:ascii="Times New Roman" w:hAnsi="Times New Roman"/>
                <w:sz w:val="20"/>
                <w:lang w:val="en-US"/>
              </w:rPr>
            </w:pPr>
          </w:p>
        </w:tc>
        <w:tc>
          <w:tcPr>
            <w:tcW w:w="6179" w:type="dxa"/>
            <w:gridSpan w:val="3"/>
            <w:tcBorders>
              <w:top w:val="single" w:sz="4" w:space="0" w:color="7F7F7F" w:themeColor="text1" w:themeTint="80"/>
            </w:tcBorders>
          </w:tcPr>
          <w:p w14:paraId="19E34371" w14:textId="77777777" w:rsidR="00F43AC2" w:rsidRPr="002520AC" w:rsidRDefault="00F43AC2" w:rsidP="00F43AC2">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FULL MODEL (50+ YEARS)</w:t>
            </w:r>
          </w:p>
        </w:tc>
        <w:tc>
          <w:tcPr>
            <w:tcW w:w="5787" w:type="dxa"/>
            <w:gridSpan w:val="3"/>
            <w:tcBorders>
              <w:top w:val="single" w:sz="4" w:space="0" w:color="7F7F7F" w:themeColor="text1" w:themeTint="80"/>
            </w:tcBorders>
          </w:tcPr>
          <w:p w14:paraId="3E9F08F6" w14:textId="77777777" w:rsidR="00F43AC2" w:rsidRPr="002520AC" w:rsidRDefault="00F43AC2" w:rsidP="00F43AC2">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PARTIAL MODEL (60+ YEARS)</w:t>
            </w:r>
          </w:p>
        </w:tc>
      </w:tr>
      <w:tr w:rsidR="00F43AC2" w:rsidRPr="002520AC" w14:paraId="68E69DAE" w14:textId="77777777" w:rsidTr="00F97D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0" w:type="dxa"/>
          </w:tcPr>
          <w:p w14:paraId="6A415858" w14:textId="77777777" w:rsidR="00F43AC2" w:rsidRPr="002520AC" w:rsidRDefault="00F43AC2" w:rsidP="00F43AC2">
            <w:pPr>
              <w:spacing w:line="240" w:lineRule="auto"/>
              <w:rPr>
                <w:rFonts w:ascii="Times New Roman" w:hAnsi="Times New Roman"/>
                <w:sz w:val="20"/>
                <w:lang w:val="en-US"/>
              </w:rPr>
            </w:pPr>
            <w:r w:rsidRPr="002520AC">
              <w:rPr>
                <w:rFonts w:ascii="Times New Roman" w:hAnsi="Times New Roman"/>
                <w:sz w:val="20"/>
                <w:lang w:val="en-US"/>
              </w:rPr>
              <w:t>Number of times left the house for/to …</w:t>
            </w:r>
          </w:p>
        </w:tc>
        <w:tc>
          <w:tcPr>
            <w:tcW w:w="1982" w:type="dxa"/>
          </w:tcPr>
          <w:p w14:paraId="67E71D14" w14:textId="77777777" w:rsidR="00F43AC2" w:rsidRPr="002520AC" w:rsidRDefault="00F43AC2" w:rsidP="00F43AC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lang w:val="en-US"/>
              </w:rPr>
            </w:pPr>
            <w:r w:rsidRPr="002520AC">
              <w:rPr>
                <w:rFonts w:ascii="Times New Roman" w:hAnsi="Times New Roman"/>
                <w:b/>
                <w:bCs/>
                <w:sz w:val="20"/>
                <w:lang w:val="en-US"/>
              </w:rPr>
              <w:t>n</w:t>
            </w:r>
          </w:p>
        </w:tc>
        <w:tc>
          <w:tcPr>
            <w:tcW w:w="2074" w:type="dxa"/>
          </w:tcPr>
          <w:p w14:paraId="285384CC" w14:textId="77777777" w:rsidR="00F43AC2" w:rsidRPr="002520AC" w:rsidRDefault="00F43AC2" w:rsidP="00F43AC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lang w:val="en-US"/>
              </w:rPr>
            </w:pPr>
            <w:r w:rsidRPr="002520AC">
              <w:rPr>
                <w:rFonts w:ascii="Times New Roman" w:hAnsi="Times New Roman"/>
                <w:b/>
                <w:bCs/>
                <w:sz w:val="20"/>
                <w:lang w:val="en-US"/>
              </w:rPr>
              <w:t>IRR</w:t>
            </w:r>
          </w:p>
        </w:tc>
        <w:tc>
          <w:tcPr>
            <w:tcW w:w="2123" w:type="dxa"/>
          </w:tcPr>
          <w:p w14:paraId="271A5B9B" w14:textId="77777777" w:rsidR="00F43AC2" w:rsidRPr="002520AC" w:rsidRDefault="00F43AC2" w:rsidP="00F43AC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lang w:val="en-US"/>
              </w:rPr>
            </w:pPr>
            <w:r w:rsidRPr="002520AC">
              <w:rPr>
                <w:rFonts w:ascii="Times New Roman" w:hAnsi="Times New Roman"/>
                <w:b/>
                <w:bCs/>
                <w:sz w:val="20"/>
                <w:lang w:val="en-US"/>
              </w:rPr>
              <w:t>95% CI</w:t>
            </w:r>
          </w:p>
        </w:tc>
        <w:tc>
          <w:tcPr>
            <w:tcW w:w="1929" w:type="dxa"/>
          </w:tcPr>
          <w:p w14:paraId="39390673" w14:textId="77777777" w:rsidR="00F43AC2" w:rsidRPr="002520AC" w:rsidRDefault="00F43AC2" w:rsidP="00F43AC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lang w:val="en-US"/>
              </w:rPr>
            </w:pPr>
            <w:r w:rsidRPr="002520AC">
              <w:rPr>
                <w:rFonts w:ascii="Times New Roman" w:hAnsi="Times New Roman"/>
                <w:b/>
                <w:bCs/>
                <w:sz w:val="20"/>
                <w:lang w:val="en-US"/>
              </w:rPr>
              <w:t>n</w:t>
            </w:r>
          </w:p>
        </w:tc>
        <w:tc>
          <w:tcPr>
            <w:tcW w:w="1929" w:type="dxa"/>
          </w:tcPr>
          <w:p w14:paraId="5BB94C02" w14:textId="77777777" w:rsidR="00F43AC2" w:rsidRPr="002520AC" w:rsidRDefault="00F43AC2" w:rsidP="00F43AC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lang w:val="en-US"/>
              </w:rPr>
            </w:pPr>
            <w:r w:rsidRPr="002520AC">
              <w:rPr>
                <w:rFonts w:ascii="Times New Roman" w:hAnsi="Times New Roman"/>
                <w:b/>
                <w:bCs/>
                <w:sz w:val="20"/>
                <w:lang w:val="en-US"/>
              </w:rPr>
              <w:t>IRR</w:t>
            </w:r>
          </w:p>
        </w:tc>
        <w:tc>
          <w:tcPr>
            <w:tcW w:w="1929" w:type="dxa"/>
          </w:tcPr>
          <w:p w14:paraId="6EA5C795" w14:textId="77777777" w:rsidR="00F43AC2" w:rsidRPr="002520AC" w:rsidRDefault="00F43AC2" w:rsidP="00F43AC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lang w:val="en-US"/>
              </w:rPr>
            </w:pPr>
            <w:r w:rsidRPr="002520AC">
              <w:rPr>
                <w:rFonts w:ascii="Times New Roman" w:hAnsi="Times New Roman"/>
                <w:b/>
                <w:bCs/>
                <w:sz w:val="20"/>
                <w:lang w:val="en-US"/>
              </w:rPr>
              <w:t>95% CI</w:t>
            </w:r>
          </w:p>
        </w:tc>
      </w:tr>
      <w:tr w:rsidR="00F43AC2" w:rsidRPr="002520AC" w14:paraId="60259E40" w14:textId="77777777" w:rsidTr="00F97D20">
        <w:tc>
          <w:tcPr>
            <w:cnfStyle w:val="001000000000" w:firstRow="0" w:lastRow="0" w:firstColumn="1" w:lastColumn="0" w:oddVBand="0" w:evenVBand="0" w:oddHBand="0" w:evenHBand="0" w:firstRowFirstColumn="0" w:firstRowLastColumn="0" w:lastRowFirstColumn="0" w:lastRowLastColumn="0"/>
            <w:tcW w:w="2650" w:type="dxa"/>
          </w:tcPr>
          <w:p w14:paraId="723C1478" w14:textId="77777777" w:rsidR="00F43AC2" w:rsidRPr="002520AC" w:rsidRDefault="00F43AC2" w:rsidP="00F43AC2">
            <w:pPr>
              <w:spacing w:line="240" w:lineRule="auto"/>
              <w:rPr>
                <w:rFonts w:ascii="Times New Roman" w:hAnsi="Times New Roman"/>
                <w:sz w:val="20"/>
                <w:lang w:val="en-US"/>
              </w:rPr>
            </w:pPr>
            <w:r w:rsidRPr="002520AC">
              <w:rPr>
                <w:rFonts w:ascii="Times New Roman" w:hAnsi="Times New Roman"/>
                <w:sz w:val="20"/>
                <w:lang w:val="en-US"/>
              </w:rPr>
              <w:t>Essential shopping</w:t>
            </w:r>
          </w:p>
        </w:tc>
        <w:tc>
          <w:tcPr>
            <w:tcW w:w="1982" w:type="dxa"/>
          </w:tcPr>
          <w:p w14:paraId="05EA2DE4" w14:textId="77777777" w:rsidR="00F43AC2" w:rsidRPr="002520AC" w:rsidRDefault="00F43AC2" w:rsidP="00F43AC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3484</w:t>
            </w:r>
          </w:p>
        </w:tc>
        <w:tc>
          <w:tcPr>
            <w:tcW w:w="2074" w:type="dxa"/>
          </w:tcPr>
          <w:p w14:paraId="03EF45B2" w14:textId="77777777" w:rsidR="00F43AC2" w:rsidRPr="002520AC" w:rsidRDefault="00F43AC2" w:rsidP="00F43AC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 xml:space="preserve">1.002             </w:t>
            </w:r>
          </w:p>
        </w:tc>
        <w:tc>
          <w:tcPr>
            <w:tcW w:w="2123" w:type="dxa"/>
          </w:tcPr>
          <w:p w14:paraId="0D51642E" w14:textId="77777777" w:rsidR="00F43AC2" w:rsidRPr="002520AC" w:rsidRDefault="00F43AC2" w:rsidP="00F43AC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[0.930,1.079]</w:t>
            </w:r>
          </w:p>
        </w:tc>
        <w:tc>
          <w:tcPr>
            <w:tcW w:w="1929" w:type="dxa"/>
          </w:tcPr>
          <w:p w14:paraId="067CFA21" w14:textId="77777777" w:rsidR="00F43AC2" w:rsidRPr="002520AC" w:rsidRDefault="00F43AC2" w:rsidP="00F43AC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2214</w:t>
            </w:r>
          </w:p>
        </w:tc>
        <w:tc>
          <w:tcPr>
            <w:tcW w:w="1929" w:type="dxa"/>
          </w:tcPr>
          <w:p w14:paraId="0394670F" w14:textId="77777777" w:rsidR="00F43AC2" w:rsidRPr="002520AC" w:rsidRDefault="00F43AC2" w:rsidP="00F43AC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 xml:space="preserve">0.984             </w:t>
            </w:r>
          </w:p>
        </w:tc>
        <w:tc>
          <w:tcPr>
            <w:tcW w:w="1929" w:type="dxa"/>
          </w:tcPr>
          <w:p w14:paraId="6F425E39" w14:textId="77777777" w:rsidR="00F43AC2" w:rsidRPr="002520AC" w:rsidRDefault="00F43AC2" w:rsidP="00F43AC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[0.898,1.079]</w:t>
            </w:r>
          </w:p>
        </w:tc>
      </w:tr>
      <w:tr w:rsidR="00F43AC2" w:rsidRPr="002520AC" w14:paraId="55694C84" w14:textId="77777777" w:rsidTr="00F97D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0" w:type="dxa"/>
          </w:tcPr>
          <w:p w14:paraId="1E34ECAC" w14:textId="77777777" w:rsidR="00F43AC2" w:rsidRPr="002520AC" w:rsidRDefault="00F43AC2" w:rsidP="00F43AC2">
            <w:pPr>
              <w:spacing w:line="240" w:lineRule="auto"/>
              <w:rPr>
                <w:rFonts w:ascii="Times New Roman" w:hAnsi="Times New Roman"/>
                <w:sz w:val="20"/>
                <w:lang w:val="en-US"/>
              </w:rPr>
            </w:pPr>
            <w:r w:rsidRPr="002520AC">
              <w:rPr>
                <w:rFonts w:ascii="Times New Roman" w:hAnsi="Times New Roman"/>
                <w:sz w:val="20"/>
                <w:lang w:val="en-US"/>
              </w:rPr>
              <w:t>Non-essential shopping</w:t>
            </w:r>
          </w:p>
        </w:tc>
        <w:tc>
          <w:tcPr>
            <w:tcW w:w="1982" w:type="dxa"/>
          </w:tcPr>
          <w:p w14:paraId="6F6839C7" w14:textId="77777777" w:rsidR="00F43AC2" w:rsidRPr="002520AC" w:rsidRDefault="00F43AC2" w:rsidP="00F43AC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3484</w:t>
            </w:r>
          </w:p>
        </w:tc>
        <w:tc>
          <w:tcPr>
            <w:tcW w:w="2074" w:type="dxa"/>
          </w:tcPr>
          <w:p w14:paraId="0C7D8972" w14:textId="77777777" w:rsidR="00F43AC2" w:rsidRPr="002520AC" w:rsidRDefault="00F43AC2" w:rsidP="00F43AC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 xml:space="preserve">0.997             </w:t>
            </w:r>
          </w:p>
        </w:tc>
        <w:tc>
          <w:tcPr>
            <w:tcW w:w="2123" w:type="dxa"/>
          </w:tcPr>
          <w:p w14:paraId="470EA185" w14:textId="77777777" w:rsidR="00F43AC2" w:rsidRPr="002520AC" w:rsidRDefault="00F43AC2" w:rsidP="00F43AC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[0.813,1.223]</w:t>
            </w:r>
          </w:p>
        </w:tc>
        <w:tc>
          <w:tcPr>
            <w:tcW w:w="1929" w:type="dxa"/>
          </w:tcPr>
          <w:p w14:paraId="1757539F" w14:textId="77777777" w:rsidR="00F43AC2" w:rsidRPr="002520AC" w:rsidRDefault="00F43AC2" w:rsidP="00F43AC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2214</w:t>
            </w:r>
          </w:p>
        </w:tc>
        <w:tc>
          <w:tcPr>
            <w:tcW w:w="1929" w:type="dxa"/>
          </w:tcPr>
          <w:p w14:paraId="0C2FA83F" w14:textId="77777777" w:rsidR="00F43AC2" w:rsidRPr="002520AC" w:rsidRDefault="00F43AC2" w:rsidP="00F43AC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 xml:space="preserve">0.867             </w:t>
            </w:r>
          </w:p>
        </w:tc>
        <w:tc>
          <w:tcPr>
            <w:tcW w:w="1929" w:type="dxa"/>
          </w:tcPr>
          <w:p w14:paraId="1B56362E" w14:textId="77777777" w:rsidR="00F43AC2" w:rsidRPr="002520AC" w:rsidRDefault="00F43AC2" w:rsidP="00F43AC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[0.669,1.125]</w:t>
            </w:r>
          </w:p>
        </w:tc>
      </w:tr>
      <w:tr w:rsidR="00F43AC2" w:rsidRPr="002520AC" w14:paraId="710E2891" w14:textId="77777777" w:rsidTr="00F97D20">
        <w:tc>
          <w:tcPr>
            <w:cnfStyle w:val="001000000000" w:firstRow="0" w:lastRow="0" w:firstColumn="1" w:lastColumn="0" w:oddVBand="0" w:evenVBand="0" w:oddHBand="0" w:evenHBand="0" w:firstRowFirstColumn="0" w:firstRowLastColumn="0" w:lastRowFirstColumn="0" w:lastRowLastColumn="0"/>
            <w:tcW w:w="2650" w:type="dxa"/>
          </w:tcPr>
          <w:p w14:paraId="43A93A92" w14:textId="77777777" w:rsidR="00F43AC2" w:rsidRPr="002520AC" w:rsidRDefault="00F43AC2" w:rsidP="00F43AC2">
            <w:pPr>
              <w:spacing w:line="240" w:lineRule="auto"/>
              <w:rPr>
                <w:rFonts w:ascii="Times New Roman" w:hAnsi="Times New Roman"/>
                <w:sz w:val="20"/>
                <w:lang w:val="en-US"/>
              </w:rPr>
            </w:pPr>
            <w:r w:rsidRPr="002520AC">
              <w:rPr>
                <w:rFonts w:ascii="Times New Roman" w:hAnsi="Times New Roman"/>
                <w:sz w:val="20"/>
                <w:lang w:val="en-US"/>
              </w:rPr>
              <w:t>Exercise</w:t>
            </w:r>
          </w:p>
        </w:tc>
        <w:tc>
          <w:tcPr>
            <w:tcW w:w="1982" w:type="dxa"/>
          </w:tcPr>
          <w:p w14:paraId="4E38CBFA" w14:textId="77777777" w:rsidR="00F43AC2" w:rsidRPr="002520AC" w:rsidRDefault="00F43AC2" w:rsidP="00F43AC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3484</w:t>
            </w:r>
          </w:p>
        </w:tc>
        <w:tc>
          <w:tcPr>
            <w:tcW w:w="2074" w:type="dxa"/>
          </w:tcPr>
          <w:p w14:paraId="73F626F6" w14:textId="77777777" w:rsidR="00F43AC2" w:rsidRPr="002520AC" w:rsidRDefault="00F43AC2" w:rsidP="00F43AC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 xml:space="preserve">1.009             </w:t>
            </w:r>
          </w:p>
        </w:tc>
        <w:tc>
          <w:tcPr>
            <w:tcW w:w="2123" w:type="dxa"/>
          </w:tcPr>
          <w:p w14:paraId="45418FD9" w14:textId="77777777" w:rsidR="00F43AC2" w:rsidRPr="002520AC" w:rsidRDefault="00F43AC2" w:rsidP="00F43AC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[0.914,1.114]</w:t>
            </w:r>
          </w:p>
        </w:tc>
        <w:tc>
          <w:tcPr>
            <w:tcW w:w="1929" w:type="dxa"/>
          </w:tcPr>
          <w:p w14:paraId="7F3841A2" w14:textId="77777777" w:rsidR="00F43AC2" w:rsidRPr="002520AC" w:rsidRDefault="00F43AC2" w:rsidP="00F43AC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2214</w:t>
            </w:r>
          </w:p>
        </w:tc>
        <w:tc>
          <w:tcPr>
            <w:tcW w:w="1929" w:type="dxa"/>
          </w:tcPr>
          <w:p w14:paraId="2C3AE0D5" w14:textId="77777777" w:rsidR="00F43AC2" w:rsidRPr="002520AC" w:rsidRDefault="00F43AC2" w:rsidP="00F43AC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 xml:space="preserve">1.043             </w:t>
            </w:r>
          </w:p>
        </w:tc>
        <w:tc>
          <w:tcPr>
            <w:tcW w:w="1929" w:type="dxa"/>
          </w:tcPr>
          <w:p w14:paraId="69D02451" w14:textId="77777777" w:rsidR="00F43AC2" w:rsidRPr="002520AC" w:rsidRDefault="00F43AC2" w:rsidP="00F43AC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[0.922,1.180]</w:t>
            </w:r>
          </w:p>
        </w:tc>
      </w:tr>
      <w:tr w:rsidR="00F43AC2" w:rsidRPr="002520AC" w14:paraId="3A553BAC" w14:textId="77777777" w:rsidTr="00F97D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0" w:type="dxa"/>
          </w:tcPr>
          <w:p w14:paraId="47372728" w14:textId="77777777" w:rsidR="00F43AC2" w:rsidRPr="002520AC" w:rsidRDefault="00F43AC2" w:rsidP="00F43AC2">
            <w:pPr>
              <w:spacing w:line="240" w:lineRule="auto"/>
              <w:rPr>
                <w:rFonts w:ascii="Times New Roman" w:hAnsi="Times New Roman"/>
                <w:sz w:val="20"/>
                <w:lang w:val="en-US"/>
              </w:rPr>
            </w:pPr>
            <w:r w:rsidRPr="002520AC">
              <w:rPr>
                <w:rFonts w:ascii="Times New Roman" w:hAnsi="Times New Roman"/>
                <w:sz w:val="20"/>
                <w:lang w:val="en-US"/>
              </w:rPr>
              <w:t>A medical need / donate blood</w:t>
            </w:r>
          </w:p>
        </w:tc>
        <w:tc>
          <w:tcPr>
            <w:tcW w:w="1982" w:type="dxa"/>
          </w:tcPr>
          <w:p w14:paraId="29E5F356" w14:textId="77777777" w:rsidR="00F43AC2" w:rsidRPr="002520AC" w:rsidRDefault="00F43AC2" w:rsidP="00F43AC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3484</w:t>
            </w:r>
          </w:p>
        </w:tc>
        <w:tc>
          <w:tcPr>
            <w:tcW w:w="2074" w:type="dxa"/>
          </w:tcPr>
          <w:p w14:paraId="75B500DB" w14:textId="77777777" w:rsidR="00F43AC2" w:rsidRPr="002520AC" w:rsidRDefault="00F43AC2" w:rsidP="00F43AC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 xml:space="preserve">2.129***          </w:t>
            </w:r>
          </w:p>
        </w:tc>
        <w:tc>
          <w:tcPr>
            <w:tcW w:w="2123" w:type="dxa"/>
          </w:tcPr>
          <w:p w14:paraId="3BEED0DD" w14:textId="77777777" w:rsidR="00F43AC2" w:rsidRPr="002520AC" w:rsidRDefault="00F43AC2" w:rsidP="00F43AC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[1.784,2.540]</w:t>
            </w:r>
          </w:p>
        </w:tc>
        <w:tc>
          <w:tcPr>
            <w:tcW w:w="1929" w:type="dxa"/>
          </w:tcPr>
          <w:p w14:paraId="53CF7923" w14:textId="77777777" w:rsidR="00F43AC2" w:rsidRPr="002520AC" w:rsidRDefault="00F43AC2" w:rsidP="00F43AC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2214</w:t>
            </w:r>
          </w:p>
        </w:tc>
        <w:tc>
          <w:tcPr>
            <w:tcW w:w="1929" w:type="dxa"/>
          </w:tcPr>
          <w:p w14:paraId="59671F29" w14:textId="77777777" w:rsidR="00F43AC2" w:rsidRPr="002520AC" w:rsidRDefault="00F43AC2" w:rsidP="00F43AC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 xml:space="preserve">1.684***          </w:t>
            </w:r>
          </w:p>
        </w:tc>
        <w:tc>
          <w:tcPr>
            <w:tcW w:w="1929" w:type="dxa"/>
          </w:tcPr>
          <w:p w14:paraId="642353DD" w14:textId="77777777" w:rsidR="00F43AC2" w:rsidRPr="002520AC" w:rsidRDefault="00F43AC2" w:rsidP="00F43AC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[1.358,2.087]</w:t>
            </w:r>
          </w:p>
        </w:tc>
      </w:tr>
      <w:tr w:rsidR="00F43AC2" w:rsidRPr="002520AC" w14:paraId="7BA5B5B3" w14:textId="77777777" w:rsidTr="00F97D20">
        <w:tc>
          <w:tcPr>
            <w:cnfStyle w:val="001000000000" w:firstRow="0" w:lastRow="0" w:firstColumn="1" w:lastColumn="0" w:oddVBand="0" w:evenVBand="0" w:oddHBand="0" w:evenHBand="0" w:firstRowFirstColumn="0" w:firstRowLastColumn="0" w:lastRowFirstColumn="0" w:lastRowLastColumn="0"/>
            <w:tcW w:w="2650" w:type="dxa"/>
          </w:tcPr>
          <w:p w14:paraId="72DF0F05" w14:textId="77777777" w:rsidR="00F43AC2" w:rsidRPr="002520AC" w:rsidRDefault="00F43AC2" w:rsidP="00F43AC2">
            <w:pPr>
              <w:spacing w:line="240" w:lineRule="auto"/>
              <w:rPr>
                <w:rFonts w:ascii="Times New Roman" w:hAnsi="Times New Roman"/>
                <w:sz w:val="20"/>
                <w:lang w:val="en-US"/>
              </w:rPr>
            </w:pPr>
            <w:r w:rsidRPr="002520AC">
              <w:rPr>
                <w:rFonts w:ascii="Times New Roman" w:hAnsi="Times New Roman"/>
                <w:sz w:val="20"/>
                <w:lang w:val="en-US"/>
              </w:rPr>
              <w:t>Care for a vulnerable person</w:t>
            </w:r>
          </w:p>
        </w:tc>
        <w:tc>
          <w:tcPr>
            <w:tcW w:w="1982" w:type="dxa"/>
          </w:tcPr>
          <w:p w14:paraId="72503557" w14:textId="77777777" w:rsidR="00F43AC2" w:rsidRPr="002520AC" w:rsidRDefault="00F43AC2" w:rsidP="00F43AC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3484</w:t>
            </w:r>
          </w:p>
        </w:tc>
        <w:tc>
          <w:tcPr>
            <w:tcW w:w="2074" w:type="dxa"/>
          </w:tcPr>
          <w:p w14:paraId="0A1B34A2" w14:textId="77777777" w:rsidR="00F43AC2" w:rsidRPr="002520AC" w:rsidRDefault="00F43AC2" w:rsidP="00F43AC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 xml:space="preserve">0.938             </w:t>
            </w:r>
          </w:p>
        </w:tc>
        <w:tc>
          <w:tcPr>
            <w:tcW w:w="2123" w:type="dxa"/>
          </w:tcPr>
          <w:p w14:paraId="50BEDF3A" w14:textId="77777777" w:rsidR="00F43AC2" w:rsidRPr="002520AC" w:rsidRDefault="00F43AC2" w:rsidP="00F43AC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[0.714,1.231]</w:t>
            </w:r>
          </w:p>
        </w:tc>
        <w:tc>
          <w:tcPr>
            <w:tcW w:w="1929" w:type="dxa"/>
          </w:tcPr>
          <w:p w14:paraId="45868CA3" w14:textId="77777777" w:rsidR="00F43AC2" w:rsidRPr="002520AC" w:rsidRDefault="00F43AC2" w:rsidP="00F43AC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2214</w:t>
            </w:r>
          </w:p>
        </w:tc>
        <w:tc>
          <w:tcPr>
            <w:tcW w:w="1929" w:type="dxa"/>
          </w:tcPr>
          <w:p w14:paraId="55CE1784" w14:textId="77777777" w:rsidR="00F43AC2" w:rsidRPr="002520AC" w:rsidRDefault="00F43AC2" w:rsidP="00F43AC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 xml:space="preserve">1.054             </w:t>
            </w:r>
          </w:p>
        </w:tc>
        <w:tc>
          <w:tcPr>
            <w:tcW w:w="1929" w:type="dxa"/>
          </w:tcPr>
          <w:p w14:paraId="5E68F5AC" w14:textId="77777777" w:rsidR="00F43AC2" w:rsidRPr="002520AC" w:rsidRDefault="00F43AC2" w:rsidP="00F43AC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[0.704,1.580]</w:t>
            </w:r>
          </w:p>
        </w:tc>
      </w:tr>
      <w:tr w:rsidR="00F43AC2" w:rsidRPr="002520AC" w14:paraId="2B7CE761" w14:textId="77777777" w:rsidTr="00F97D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0" w:type="dxa"/>
          </w:tcPr>
          <w:p w14:paraId="1F389BA6" w14:textId="77777777" w:rsidR="00F43AC2" w:rsidRPr="002520AC" w:rsidRDefault="00F43AC2" w:rsidP="00F43AC2">
            <w:pPr>
              <w:spacing w:line="240" w:lineRule="auto"/>
              <w:rPr>
                <w:rFonts w:ascii="Times New Roman" w:hAnsi="Times New Roman"/>
                <w:sz w:val="20"/>
                <w:lang w:val="en-US"/>
              </w:rPr>
            </w:pPr>
            <w:r w:rsidRPr="002520AC">
              <w:rPr>
                <w:rFonts w:ascii="Times New Roman" w:hAnsi="Times New Roman"/>
                <w:sz w:val="20"/>
                <w:lang w:val="en-US"/>
              </w:rPr>
              <w:t>Meet friends / family</w:t>
            </w:r>
          </w:p>
        </w:tc>
        <w:tc>
          <w:tcPr>
            <w:tcW w:w="1982" w:type="dxa"/>
          </w:tcPr>
          <w:p w14:paraId="59B80073" w14:textId="77777777" w:rsidR="00F43AC2" w:rsidRPr="002520AC" w:rsidRDefault="00F43AC2" w:rsidP="00F43AC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3484</w:t>
            </w:r>
          </w:p>
        </w:tc>
        <w:tc>
          <w:tcPr>
            <w:tcW w:w="2074" w:type="dxa"/>
          </w:tcPr>
          <w:p w14:paraId="02F6311E" w14:textId="77777777" w:rsidR="00F43AC2" w:rsidRPr="002520AC" w:rsidRDefault="00F43AC2" w:rsidP="00F43AC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 xml:space="preserve">1.136             </w:t>
            </w:r>
          </w:p>
        </w:tc>
        <w:tc>
          <w:tcPr>
            <w:tcW w:w="2123" w:type="dxa"/>
          </w:tcPr>
          <w:p w14:paraId="39C7109C" w14:textId="77777777" w:rsidR="00F43AC2" w:rsidRPr="002520AC" w:rsidRDefault="00F43AC2" w:rsidP="00F43AC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[0.851,1.517]</w:t>
            </w:r>
          </w:p>
        </w:tc>
        <w:tc>
          <w:tcPr>
            <w:tcW w:w="1929" w:type="dxa"/>
          </w:tcPr>
          <w:p w14:paraId="24D4F9CE" w14:textId="77777777" w:rsidR="00F43AC2" w:rsidRPr="002520AC" w:rsidRDefault="00F43AC2" w:rsidP="00F43AC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2214</w:t>
            </w:r>
          </w:p>
        </w:tc>
        <w:tc>
          <w:tcPr>
            <w:tcW w:w="1929" w:type="dxa"/>
          </w:tcPr>
          <w:p w14:paraId="1980291B" w14:textId="77777777" w:rsidR="00F43AC2" w:rsidRPr="002520AC" w:rsidRDefault="00F43AC2" w:rsidP="00F43AC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 xml:space="preserve">1.476*            </w:t>
            </w:r>
          </w:p>
        </w:tc>
        <w:tc>
          <w:tcPr>
            <w:tcW w:w="1929" w:type="dxa"/>
          </w:tcPr>
          <w:p w14:paraId="64B5BF68" w14:textId="77777777" w:rsidR="00F43AC2" w:rsidRPr="002520AC" w:rsidRDefault="00F43AC2" w:rsidP="00F43AC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[1.053,2.068]</w:t>
            </w:r>
          </w:p>
        </w:tc>
      </w:tr>
      <w:tr w:rsidR="00F43AC2" w:rsidRPr="002520AC" w14:paraId="00D98E3C" w14:textId="77777777" w:rsidTr="00F97D20">
        <w:tc>
          <w:tcPr>
            <w:cnfStyle w:val="001000000000" w:firstRow="0" w:lastRow="0" w:firstColumn="1" w:lastColumn="0" w:oddVBand="0" w:evenVBand="0" w:oddHBand="0" w:evenHBand="0" w:firstRowFirstColumn="0" w:firstRowLastColumn="0" w:lastRowFirstColumn="0" w:lastRowLastColumn="0"/>
            <w:tcW w:w="2650" w:type="dxa"/>
            <w:tcBorders>
              <w:bottom w:val="single" w:sz="4" w:space="0" w:color="7F7F7F" w:themeColor="text1" w:themeTint="80"/>
            </w:tcBorders>
          </w:tcPr>
          <w:p w14:paraId="71C52B9C" w14:textId="77777777" w:rsidR="00F43AC2" w:rsidRPr="002520AC" w:rsidRDefault="00F43AC2" w:rsidP="00F43AC2">
            <w:pPr>
              <w:spacing w:line="240" w:lineRule="auto"/>
              <w:rPr>
                <w:rFonts w:ascii="Times New Roman" w:hAnsi="Times New Roman"/>
                <w:sz w:val="20"/>
                <w:lang w:val="en-US"/>
              </w:rPr>
            </w:pPr>
            <w:r w:rsidRPr="002520AC">
              <w:rPr>
                <w:rFonts w:ascii="Times New Roman" w:hAnsi="Times New Roman"/>
                <w:sz w:val="20"/>
                <w:lang w:val="en-US"/>
              </w:rPr>
              <w:t>Outdoor recreation activity</w:t>
            </w:r>
          </w:p>
        </w:tc>
        <w:tc>
          <w:tcPr>
            <w:tcW w:w="1982" w:type="dxa"/>
            <w:tcBorders>
              <w:bottom w:val="single" w:sz="4" w:space="0" w:color="7F7F7F" w:themeColor="text1" w:themeTint="80"/>
            </w:tcBorders>
          </w:tcPr>
          <w:p w14:paraId="3426E26E" w14:textId="77777777" w:rsidR="00F43AC2" w:rsidRPr="002520AC" w:rsidRDefault="00F43AC2" w:rsidP="00F43AC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3484</w:t>
            </w:r>
          </w:p>
        </w:tc>
        <w:tc>
          <w:tcPr>
            <w:tcW w:w="2074" w:type="dxa"/>
            <w:tcBorders>
              <w:bottom w:val="single" w:sz="4" w:space="0" w:color="7F7F7F" w:themeColor="text1" w:themeTint="80"/>
            </w:tcBorders>
          </w:tcPr>
          <w:p w14:paraId="52C95905" w14:textId="77777777" w:rsidR="00F43AC2" w:rsidRPr="002520AC" w:rsidRDefault="00F43AC2" w:rsidP="00F43AC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 xml:space="preserve">1.155             </w:t>
            </w:r>
          </w:p>
        </w:tc>
        <w:tc>
          <w:tcPr>
            <w:tcW w:w="2123" w:type="dxa"/>
            <w:tcBorders>
              <w:bottom w:val="single" w:sz="4" w:space="0" w:color="7F7F7F" w:themeColor="text1" w:themeTint="80"/>
            </w:tcBorders>
          </w:tcPr>
          <w:p w14:paraId="11690476" w14:textId="77777777" w:rsidR="00F43AC2" w:rsidRPr="002520AC" w:rsidRDefault="00F43AC2" w:rsidP="00F43AC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[0.916,1.455]</w:t>
            </w:r>
          </w:p>
        </w:tc>
        <w:tc>
          <w:tcPr>
            <w:tcW w:w="1929" w:type="dxa"/>
            <w:tcBorders>
              <w:bottom w:val="single" w:sz="4" w:space="0" w:color="7F7F7F" w:themeColor="text1" w:themeTint="80"/>
            </w:tcBorders>
          </w:tcPr>
          <w:p w14:paraId="04DCEF13" w14:textId="77777777" w:rsidR="00F43AC2" w:rsidRPr="002520AC" w:rsidRDefault="00F43AC2" w:rsidP="00F43AC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2214</w:t>
            </w:r>
          </w:p>
        </w:tc>
        <w:tc>
          <w:tcPr>
            <w:tcW w:w="1929" w:type="dxa"/>
            <w:tcBorders>
              <w:bottom w:val="single" w:sz="4" w:space="0" w:color="7F7F7F" w:themeColor="text1" w:themeTint="80"/>
            </w:tcBorders>
          </w:tcPr>
          <w:p w14:paraId="2ACC54F7" w14:textId="77777777" w:rsidR="00F43AC2" w:rsidRPr="002520AC" w:rsidRDefault="00F43AC2" w:rsidP="00F43AC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 xml:space="preserve">1.213             </w:t>
            </w:r>
          </w:p>
        </w:tc>
        <w:tc>
          <w:tcPr>
            <w:tcW w:w="1929" w:type="dxa"/>
            <w:tcBorders>
              <w:bottom w:val="single" w:sz="4" w:space="0" w:color="7F7F7F" w:themeColor="text1" w:themeTint="80"/>
            </w:tcBorders>
          </w:tcPr>
          <w:p w14:paraId="7BE44FE2" w14:textId="77777777" w:rsidR="00F43AC2" w:rsidRPr="002520AC" w:rsidRDefault="00F43AC2" w:rsidP="00F43AC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[0.910,1.615]</w:t>
            </w:r>
          </w:p>
        </w:tc>
      </w:tr>
    </w:tbl>
    <w:p w14:paraId="35325476" w14:textId="77777777" w:rsidR="00F43AC2" w:rsidRPr="002520AC" w:rsidRDefault="00F43AC2" w:rsidP="00F43AC2">
      <w:pPr>
        <w:widowControl w:val="0"/>
        <w:autoSpaceDE w:val="0"/>
        <w:autoSpaceDN w:val="0"/>
        <w:adjustRightInd w:val="0"/>
        <w:spacing w:after="0" w:line="240" w:lineRule="auto"/>
        <w:rPr>
          <w:rFonts w:ascii="Times New Roman" w:hAnsi="Times New Roman"/>
          <w:sz w:val="20"/>
          <w:lang w:val="en-US"/>
        </w:rPr>
      </w:pPr>
      <w:r w:rsidRPr="002520AC">
        <w:rPr>
          <w:rFonts w:ascii="Times New Roman" w:hAnsi="Times New Roman"/>
          <w:sz w:val="20"/>
          <w:vertAlign w:val="superscript"/>
          <w:lang w:val="en-US"/>
        </w:rPr>
        <w:t>*</w:t>
      </w:r>
      <w:r w:rsidRPr="002520AC">
        <w:rPr>
          <w:rFonts w:ascii="Times New Roman" w:hAnsi="Times New Roman"/>
          <w:sz w:val="20"/>
          <w:lang w:val="en-US"/>
        </w:rPr>
        <w:t xml:space="preserve"> </w:t>
      </w:r>
      <w:r w:rsidRPr="002520AC">
        <w:rPr>
          <w:rFonts w:ascii="Times New Roman" w:hAnsi="Times New Roman"/>
          <w:i/>
          <w:iCs/>
          <w:sz w:val="20"/>
          <w:lang w:val="en-US"/>
        </w:rPr>
        <w:t>p</w:t>
      </w:r>
      <w:r w:rsidRPr="002520AC">
        <w:rPr>
          <w:rFonts w:ascii="Times New Roman" w:hAnsi="Times New Roman"/>
          <w:sz w:val="20"/>
          <w:lang w:val="en-US"/>
        </w:rPr>
        <w:t xml:space="preserve"> &lt; 0.05, </w:t>
      </w:r>
      <w:r w:rsidRPr="002520AC">
        <w:rPr>
          <w:rFonts w:ascii="Times New Roman" w:hAnsi="Times New Roman"/>
          <w:sz w:val="20"/>
          <w:vertAlign w:val="superscript"/>
          <w:lang w:val="en-US"/>
        </w:rPr>
        <w:t>**</w:t>
      </w:r>
      <w:r w:rsidRPr="002520AC">
        <w:rPr>
          <w:rFonts w:ascii="Times New Roman" w:hAnsi="Times New Roman"/>
          <w:sz w:val="20"/>
          <w:lang w:val="en-US"/>
        </w:rPr>
        <w:t xml:space="preserve"> </w:t>
      </w:r>
      <w:r w:rsidRPr="002520AC">
        <w:rPr>
          <w:rFonts w:ascii="Times New Roman" w:hAnsi="Times New Roman"/>
          <w:i/>
          <w:iCs/>
          <w:sz w:val="20"/>
          <w:lang w:val="en-US"/>
        </w:rPr>
        <w:t>p</w:t>
      </w:r>
      <w:r w:rsidRPr="002520AC">
        <w:rPr>
          <w:rFonts w:ascii="Times New Roman" w:hAnsi="Times New Roman"/>
          <w:sz w:val="20"/>
          <w:lang w:val="en-US"/>
        </w:rPr>
        <w:t xml:space="preserve"> &lt; 0.01, </w:t>
      </w:r>
      <w:r w:rsidRPr="002520AC">
        <w:rPr>
          <w:rFonts w:ascii="Times New Roman" w:hAnsi="Times New Roman"/>
          <w:sz w:val="20"/>
          <w:vertAlign w:val="superscript"/>
          <w:lang w:val="en-US"/>
        </w:rPr>
        <w:t>***</w:t>
      </w:r>
      <w:r w:rsidRPr="002520AC">
        <w:rPr>
          <w:rFonts w:ascii="Times New Roman" w:hAnsi="Times New Roman"/>
          <w:sz w:val="20"/>
          <w:lang w:val="en-US"/>
        </w:rPr>
        <w:t xml:space="preserve"> </w:t>
      </w:r>
      <w:r w:rsidRPr="002520AC">
        <w:rPr>
          <w:rFonts w:ascii="Times New Roman" w:hAnsi="Times New Roman"/>
          <w:i/>
          <w:iCs/>
          <w:sz w:val="20"/>
          <w:lang w:val="en-US"/>
        </w:rPr>
        <w:t>p</w:t>
      </w:r>
      <w:r w:rsidRPr="002520AC">
        <w:rPr>
          <w:rFonts w:ascii="Times New Roman" w:hAnsi="Times New Roman"/>
          <w:sz w:val="20"/>
          <w:lang w:val="en-US"/>
        </w:rPr>
        <w:t xml:space="preserve"> &lt; 0.001</w:t>
      </w:r>
    </w:p>
    <w:p w14:paraId="66DF0357" w14:textId="77777777" w:rsidR="00F43AC2" w:rsidRPr="002520AC" w:rsidRDefault="00F43AC2" w:rsidP="00F43AC2">
      <w:pPr>
        <w:rPr>
          <w:rFonts w:ascii="Times New Roman" w:hAnsi="Times New Roman"/>
        </w:rPr>
      </w:pPr>
    </w:p>
    <w:p w14:paraId="258456AB" w14:textId="77777777" w:rsidR="002520AC" w:rsidRPr="00BB502D" w:rsidRDefault="002520AC" w:rsidP="002520AC">
      <w:pPr>
        <w:rPr>
          <w:rFonts w:ascii="Times New Roman" w:hAnsi="Times New Roman"/>
          <w:b/>
          <w:bCs/>
        </w:rPr>
      </w:pPr>
      <w:r>
        <w:rPr>
          <w:rFonts w:ascii="Times New Roman" w:hAnsi="Times New Roman"/>
          <w:b/>
          <w:bCs/>
        </w:rPr>
        <w:t>Physical distancing</w:t>
      </w:r>
      <w:r w:rsidRPr="00BB502D">
        <w:rPr>
          <w:rFonts w:ascii="Times New Roman" w:hAnsi="Times New Roman"/>
          <w:b/>
          <w:bCs/>
        </w:rPr>
        <w:t xml:space="preserve"> </w:t>
      </w:r>
    </w:p>
    <w:p w14:paraId="0D8484F8" w14:textId="277F6FBA" w:rsidR="004658A4" w:rsidRDefault="002520AC" w:rsidP="004658A4">
      <w:pPr>
        <w:jc w:val="both"/>
        <w:rPr>
          <w:rFonts w:ascii="Times New Roman" w:hAnsi="Times New Roman"/>
          <w:sz w:val="22"/>
          <w:szCs w:val="22"/>
        </w:rPr>
      </w:pPr>
      <w:bookmarkStart w:id="9" w:name="_Hlk69309488"/>
      <w:r w:rsidRPr="00BB502D">
        <w:rPr>
          <w:rFonts w:ascii="Times New Roman" w:hAnsi="Times New Roman"/>
          <w:sz w:val="22"/>
          <w:szCs w:val="22"/>
        </w:rPr>
        <w:t>We carried out</w:t>
      </w:r>
      <w:r>
        <w:rPr>
          <w:rFonts w:ascii="Times New Roman" w:hAnsi="Times New Roman"/>
          <w:sz w:val="22"/>
          <w:szCs w:val="22"/>
        </w:rPr>
        <w:t xml:space="preserve"> 10 logistic regression models to investigate associations between vaccine uptake and physical distancing outside the house (see Table 6). Sample sizes varied from 270 to </w:t>
      </w:r>
      <w:r w:rsidRPr="009E142F">
        <w:rPr>
          <w:rFonts w:ascii="Times New Roman" w:hAnsi="Times New Roman"/>
          <w:sz w:val="22"/>
          <w:szCs w:val="22"/>
        </w:rPr>
        <w:t>2637</w:t>
      </w:r>
      <w:r>
        <w:rPr>
          <w:rFonts w:ascii="Times New Roman" w:hAnsi="Times New Roman"/>
          <w:sz w:val="22"/>
          <w:szCs w:val="22"/>
        </w:rPr>
        <w:t xml:space="preserve">, reflective of the overall number of people who left the home for various activities. Vaccine uptake was significantly associated with close contact with others when: going to non-essential shops (OR = 1.6, 95% CI = </w:t>
      </w:r>
      <w:r w:rsidRPr="00D72458">
        <w:rPr>
          <w:rFonts w:ascii="Times New Roman" w:hAnsi="Times New Roman"/>
          <w:sz w:val="22"/>
          <w:szCs w:val="22"/>
        </w:rPr>
        <w:t>1.</w:t>
      </w:r>
      <w:r>
        <w:rPr>
          <w:rFonts w:ascii="Times New Roman" w:hAnsi="Times New Roman"/>
          <w:sz w:val="22"/>
          <w:szCs w:val="22"/>
        </w:rPr>
        <w:t xml:space="preserve">1 – </w:t>
      </w:r>
      <w:r w:rsidRPr="00D72458">
        <w:rPr>
          <w:rFonts w:ascii="Times New Roman" w:hAnsi="Times New Roman"/>
          <w:sz w:val="22"/>
          <w:szCs w:val="22"/>
        </w:rPr>
        <w:t>2</w:t>
      </w:r>
      <w:r>
        <w:rPr>
          <w:rFonts w:ascii="Times New Roman" w:hAnsi="Times New Roman"/>
          <w:sz w:val="22"/>
          <w:szCs w:val="22"/>
        </w:rPr>
        <w:t xml:space="preserve">.2), exercising (OR = 1.4, 95% CI = </w:t>
      </w:r>
      <w:r w:rsidRPr="00D72458">
        <w:rPr>
          <w:rFonts w:ascii="Times New Roman" w:hAnsi="Times New Roman"/>
          <w:sz w:val="22"/>
          <w:szCs w:val="22"/>
        </w:rPr>
        <w:t>1.1</w:t>
      </w:r>
      <w:r>
        <w:rPr>
          <w:rFonts w:ascii="Times New Roman" w:hAnsi="Times New Roman"/>
          <w:sz w:val="22"/>
          <w:szCs w:val="22"/>
        </w:rPr>
        <w:t xml:space="preserve"> - </w:t>
      </w:r>
      <w:r w:rsidRPr="00D72458">
        <w:rPr>
          <w:rFonts w:ascii="Times New Roman" w:hAnsi="Times New Roman"/>
          <w:sz w:val="22"/>
          <w:szCs w:val="22"/>
        </w:rPr>
        <w:t>1.7</w:t>
      </w:r>
      <w:r>
        <w:rPr>
          <w:rFonts w:ascii="Times New Roman" w:hAnsi="Times New Roman"/>
          <w:sz w:val="22"/>
          <w:szCs w:val="22"/>
        </w:rPr>
        <w:t xml:space="preserve">), at work (OR = 1.7, 95% CI = </w:t>
      </w:r>
      <w:r w:rsidRPr="00D72458">
        <w:rPr>
          <w:rFonts w:ascii="Times New Roman" w:hAnsi="Times New Roman"/>
          <w:sz w:val="22"/>
          <w:szCs w:val="22"/>
        </w:rPr>
        <w:t>1.</w:t>
      </w:r>
      <w:r>
        <w:rPr>
          <w:rFonts w:ascii="Times New Roman" w:hAnsi="Times New Roman"/>
          <w:sz w:val="22"/>
          <w:szCs w:val="22"/>
        </w:rPr>
        <w:t xml:space="preserve">1 - </w:t>
      </w:r>
      <w:r w:rsidRPr="00D72458">
        <w:rPr>
          <w:rFonts w:ascii="Times New Roman" w:hAnsi="Times New Roman"/>
          <w:sz w:val="22"/>
          <w:szCs w:val="22"/>
        </w:rPr>
        <w:t>2.</w:t>
      </w:r>
      <w:r>
        <w:rPr>
          <w:rFonts w:ascii="Times New Roman" w:hAnsi="Times New Roman"/>
          <w:sz w:val="22"/>
          <w:szCs w:val="22"/>
        </w:rPr>
        <w:t>5), and when going out for</w:t>
      </w:r>
      <w:r w:rsidRPr="00954D17">
        <w:rPr>
          <w:rFonts w:ascii="Times New Roman" w:hAnsi="Times New Roman"/>
          <w:sz w:val="22"/>
          <w:szCs w:val="22"/>
        </w:rPr>
        <w:t xml:space="preserve"> a medical need or to donate blood </w:t>
      </w:r>
      <w:r>
        <w:rPr>
          <w:rFonts w:ascii="Times New Roman" w:hAnsi="Times New Roman"/>
          <w:sz w:val="22"/>
          <w:szCs w:val="22"/>
        </w:rPr>
        <w:t xml:space="preserve">(OR = 1.5, 95% CI = </w:t>
      </w:r>
      <w:r w:rsidRPr="00D72458">
        <w:rPr>
          <w:rFonts w:ascii="Times New Roman" w:hAnsi="Times New Roman"/>
          <w:sz w:val="22"/>
          <w:szCs w:val="22"/>
        </w:rPr>
        <w:t>1.0</w:t>
      </w:r>
      <w:r>
        <w:rPr>
          <w:rFonts w:ascii="Times New Roman" w:hAnsi="Times New Roman"/>
          <w:sz w:val="22"/>
          <w:szCs w:val="22"/>
        </w:rPr>
        <w:t xml:space="preserve"> - </w:t>
      </w:r>
      <w:r w:rsidRPr="00D72458">
        <w:rPr>
          <w:rFonts w:ascii="Times New Roman" w:hAnsi="Times New Roman"/>
          <w:sz w:val="22"/>
          <w:szCs w:val="22"/>
        </w:rPr>
        <w:t>2.</w:t>
      </w:r>
      <w:r>
        <w:rPr>
          <w:rFonts w:ascii="Times New Roman" w:hAnsi="Times New Roman"/>
          <w:sz w:val="22"/>
          <w:szCs w:val="22"/>
        </w:rPr>
        <w:t>1). No other significant associations were identified between vaccine uptake and physical distancing outside the house. Four models were significant, including those that investigated physical distancing when at non-essential shops, while exercising, traveling to work, and providing care to vulnerable persons. Pseudo-</w:t>
      </w:r>
      <w:r w:rsidRPr="0027272D">
        <w:rPr>
          <w:rFonts w:ascii="Times New Roman" w:hAnsi="Times New Roman"/>
          <w:sz w:val="22"/>
          <w:szCs w:val="22"/>
        </w:rPr>
        <w:t>R</w:t>
      </w:r>
      <w:r w:rsidRPr="002D0E30">
        <w:rPr>
          <w:rFonts w:ascii="Times New Roman" w:hAnsi="Times New Roman"/>
          <w:sz w:val="22"/>
          <w:szCs w:val="22"/>
          <w:vertAlign w:val="superscript"/>
        </w:rPr>
        <w:t>2</w:t>
      </w:r>
      <w:r w:rsidRPr="0027272D">
        <w:rPr>
          <w:rFonts w:ascii="Times New Roman" w:hAnsi="Times New Roman"/>
          <w:sz w:val="22"/>
          <w:szCs w:val="22"/>
        </w:rPr>
        <w:t xml:space="preserve"> </w:t>
      </w:r>
      <w:r>
        <w:rPr>
          <w:rFonts w:ascii="Times New Roman" w:hAnsi="Times New Roman"/>
          <w:sz w:val="22"/>
          <w:szCs w:val="22"/>
        </w:rPr>
        <w:t xml:space="preserve">values ranged from 0.8% to 5.3%. </w:t>
      </w:r>
      <w:r w:rsidR="00366938">
        <w:rPr>
          <w:rFonts w:ascii="Times New Roman" w:hAnsi="Times New Roman"/>
          <w:sz w:val="22"/>
          <w:szCs w:val="22"/>
        </w:rPr>
        <w:t xml:space="preserve">This pattern of results was similar for the 60+ cohort; however, vaccine uptake was not significantly associated with close contact with others at non-essential shops nor at </w:t>
      </w:r>
      <w:proofErr w:type="gramStart"/>
      <w:r w:rsidR="00366938">
        <w:rPr>
          <w:rFonts w:ascii="Times New Roman" w:hAnsi="Times New Roman"/>
          <w:sz w:val="22"/>
          <w:szCs w:val="22"/>
        </w:rPr>
        <w:t>work, and</w:t>
      </w:r>
      <w:proofErr w:type="gramEnd"/>
      <w:r w:rsidR="00366938">
        <w:rPr>
          <w:rFonts w:ascii="Times New Roman" w:hAnsi="Times New Roman"/>
          <w:sz w:val="22"/>
          <w:szCs w:val="22"/>
        </w:rPr>
        <w:t xml:space="preserve"> was significantly associated with close contact with others when traveling to and from work </w:t>
      </w:r>
      <w:r w:rsidR="004658A4">
        <w:rPr>
          <w:rFonts w:ascii="Times New Roman" w:hAnsi="Times New Roman"/>
          <w:sz w:val="22"/>
          <w:szCs w:val="22"/>
        </w:rPr>
        <w:t>(</w:t>
      </w:r>
      <w:r w:rsidR="00366938">
        <w:rPr>
          <w:rFonts w:ascii="Times New Roman" w:hAnsi="Times New Roman"/>
          <w:sz w:val="22"/>
          <w:szCs w:val="22"/>
        </w:rPr>
        <w:t>O</w:t>
      </w:r>
      <w:r w:rsidR="004658A4">
        <w:rPr>
          <w:rFonts w:ascii="Times New Roman" w:hAnsi="Times New Roman"/>
          <w:sz w:val="22"/>
          <w:szCs w:val="22"/>
        </w:rPr>
        <w:t xml:space="preserve">R = </w:t>
      </w:r>
      <w:r w:rsidR="00366938">
        <w:rPr>
          <w:rFonts w:ascii="Times New Roman" w:hAnsi="Times New Roman"/>
          <w:sz w:val="22"/>
          <w:szCs w:val="22"/>
        </w:rPr>
        <w:t>2.6</w:t>
      </w:r>
      <w:r w:rsidR="004658A4">
        <w:rPr>
          <w:rFonts w:ascii="Times New Roman" w:hAnsi="Times New Roman"/>
          <w:sz w:val="22"/>
          <w:szCs w:val="22"/>
        </w:rPr>
        <w:t xml:space="preserve">, 95% CI = </w:t>
      </w:r>
      <w:r w:rsidR="004658A4" w:rsidRPr="00E155A5">
        <w:rPr>
          <w:rFonts w:ascii="Times New Roman" w:hAnsi="Times New Roman"/>
          <w:sz w:val="22"/>
          <w:szCs w:val="22"/>
        </w:rPr>
        <w:t>1.</w:t>
      </w:r>
      <w:r w:rsidR="00366938">
        <w:rPr>
          <w:rFonts w:ascii="Times New Roman" w:hAnsi="Times New Roman"/>
          <w:sz w:val="22"/>
          <w:szCs w:val="22"/>
        </w:rPr>
        <w:t>3</w:t>
      </w:r>
      <w:r w:rsidR="004658A4">
        <w:rPr>
          <w:rFonts w:ascii="Times New Roman" w:hAnsi="Times New Roman"/>
          <w:sz w:val="22"/>
          <w:szCs w:val="22"/>
        </w:rPr>
        <w:t xml:space="preserve"> </w:t>
      </w:r>
      <w:r w:rsidR="00366938">
        <w:rPr>
          <w:rFonts w:ascii="Times New Roman" w:hAnsi="Times New Roman"/>
          <w:sz w:val="22"/>
          <w:szCs w:val="22"/>
        </w:rPr>
        <w:t>–</w:t>
      </w:r>
      <w:r w:rsidR="004658A4">
        <w:rPr>
          <w:rFonts w:ascii="Times New Roman" w:hAnsi="Times New Roman"/>
          <w:sz w:val="22"/>
          <w:szCs w:val="22"/>
        </w:rPr>
        <w:t xml:space="preserve"> </w:t>
      </w:r>
      <w:r w:rsidR="00366938">
        <w:rPr>
          <w:rFonts w:ascii="Times New Roman" w:hAnsi="Times New Roman"/>
          <w:sz w:val="22"/>
          <w:szCs w:val="22"/>
        </w:rPr>
        <w:t>5.4</w:t>
      </w:r>
      <w:r w:rsidR="004658A4">
        <w:rPr>
          <w:rFonts w:ascii="Times New Roman" w:hAnsi="Times New Roman"/>
          <w:sz w:val="22"/>
          <w:szCs w:val="22"/>
        </w:rPr>
        <w:t>).</w:t>
      </w:r>
      <w:r w:rsidR="00366938">
        <w:rPr>
          <w:rFonts w:ascii="Times New Roman" w:hAnsi="Times New Roman"/>
          <w:sz w:val="22"/>
          <w:szCs w:val="22"/>
        </w:rPr>
        <w:t xml:space="preserve"> It should be noted that sample size was substantially smaller for some going out behaviours in the 60+ cohort, relative to the 50+ cohort.</w:t>
      </w:r>
    </w:p>
    <w:bookmarkEnd w:id="9"/>
    <w:p w14:paraId="74B9AFD6" w14:textId="13D794A4" w:rsidR="00F43AC2" w:rsidRPr="002520AC" w:rsidRDefault="00F43AC2" w:rsidP="00F43AC2">
      <w:pPr>
        <w:rPr>
          <w:rFonts w:ascii="Times New Roman" w:hAnsi="Times New Roman"/>
          <w:sz w:val="22"/>
          <w:szCs w:val="18"/>
        </w:rPr>
      </w:pPr>
      <w:r>
        <w:rPr>
          <w:rFonts w:ascii="Times New Roman" w:hAnsi="Times New Roman"/>
        </w:rPr>
        <w:br w:type="page"/>
      </w:r>
      <w:r w:rsidRPr="002520AC">
        <w:rPr>
          <w:rFonts w:ascii="Times New Roman" w:hAnsi="Times New Roman"/>
          <w:sz w:val="22"/>
          <w:szCs w:val="18"/>
        </w:rPr>
        <w:lastRenderedPageBreak/>
        <w:t xml:space="preserve">Table 6. Logistic regression estimates for coming into close contact with others when outside the house, displaying odds ratios [95% CIs] for association with vaccination for Covid-19 </w:t>
      </w:r>
    </w:p>
    <w:tbl>
      <w:tblPr>
        <w:tblStyle w:val="PlainTable2"/>
        <w:tblW w:w="0" w:type="auto"/>
        <w:tblLook w:val="04A0" w:firstRow="1" w:lastRow="0" w:firstColumn="1" w:lastColumn="0" w:noHBand="0" w:noVBand="1"/>
      </w:tblPr>
      <w:tblGrid>
        <w:gridCol w:w="1639"/>
        <w:gridCol w:w="995"/>
        <w:gridCol w:w="1201"/>
        <w:gridCol w:w="1528"/>
        <w:gridCol w:w="980"/>
        <w:gridCol w:w="1208"/>
        <w:gridCol w:w="1475"/>
      </w:tblGrid>
      <w:tr w:rsidR="00F43AC2" w:rsidRPr="002520AC" w14:paraId="09BD767B" w14:textId="77777777" w:rsidTr="00F97D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0" w:type="dxa"/>
            <w:tcBorders>
              <w:top w:val="single" w:sz="4" w:space="0" w:color="7F7F7F" w:themeColor="text1" w:themeTint="80"/>
            </w:tcBorders>
          </w:tcPr>
          <w:p w14:paraId="129BA7F2" w14:textId="77777777" w:rsidR="00F43AC2" w:rsidRPr="002520AC" w:rsidRDefault="00F43AC2" w:rsidP="002520AC">
            <w:pPr>
              <w:spacing w:line="240" w:lineRule="auto"/>
              <w:rPr>
                <w:rFonts w:ascii="Times New Roman" w:hAnsi="Times New Roman"/>
                <w:sz w:val="20"/>
                <w:lang w:val="en-US"/>
              </w:rPr>
            </w:pPr>
          </w:p>
        </w:tc>
        <w:tc>
          <w:tcPr>
            <w:tcW w:w="6179" w:type="dxa"/>
            <w:gridSpan w:val="3"/>
            <w:tcBorders>
              <w:top w:val="single" w:sz="4" w:space="0" w:color="7F7F7F" w:themeColor="text1" w:themeTint="80"/>
            </w:tcBorders>
          </w:tcPr>
          <w:p w14:paraId="7886A47C" w14:textId="77777777" w:rsidR="00F43AC2" w:rsidRPr="002520AC" w:rsidRDefault="00F43AC2" w:rsidP="002520AC">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FULL MODEL (50+ YEARS)</w:t>
            </w:r>
          </w:p>
        </w:tc>
        <w:tc>
          <w:tcPr>
            <w:tcW w:w="5787" w:type="dxa"/>
            <w:gridSpan w:val="3"/>
            <w:tcBorders>
              <w:top w:val="single" w:sz="4" w:space="0" w:color="7F7F7F" w:themeColor="text1" w:themeTint="80"/>
            </w:tcBorders>
          </w:tcPr>
          <w:p w14:paraId="60612461" w14:textId="77777777" w:rsidR="00F43AC2" w:rsidRPr="002520AC" w:rsidRDefault="00F43AC2" w:rsidP="002520AC">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PARTIAL MODEL (60+ YEARS)</w:t>
            </w:r>
          </w:p>
        </w:tc>
      </w:tr>
      <w:tr w:rsidR="00F43AC2" w:rsidRPr="002520AC" w14:paraId="79B8599E" w14:textId="77777777" w:rsidTr="00F97D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0" w:type="dxa"/>
          </w:tcPr>
          <w:p w14:paraId="44770CF9" w14:textId="77777777" w:rsidR="00F43AC2" w:rsidRPr="002520AC" w:rsidRDefault="00F43AC2" w:rsidP="002520AC">
            <w:pPr>
              <w:spacing w:line="240" w:lineRule="auto"/>
              <w:rPr>
                <w:rFonts w:ascii="Times New Roman" w:hAnsi="Times New Roman"/>
                <w:sz w:val="20"/>
                <w:lang w:val="en-US"/>
              </w:rPr>
            </w:pPr>
            <w:r w:rsidRPr="002520AC">
              <w:rPr>
                <w:rFonts w:ascii="Times New Roman" w:hAnsi="Times New Roman"/>
                <w:sz w:val="20"/>
                <w:lang w:val="en-US"/>
              </w:rPr>
              <w:t>Come into close contact with others when …</w:t>
            </w:r>
          </w:p>
        </w:tc>
        <w:tc>
          <w:tcPr>
            <w:tcW w:w="1982" w:type="dxa"/>
          </w:tcPr>
          <w:p w14:paraId="26398074" w14:textId="77777777" w:rsidR="00F43AC2" w:rsidRPr="002520AC" w:rsidRDefault="00F43AC2" w:rsidP="002520A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lang w:val="en-US"/>
              </w:rPr>
            </w:pPr>
            <w:r w:rsidRPr="002520AC">
              <w:rPr>
                <w:rFonts w:ascii="Times New Roman" w:hAnsi="Times New Roman"/>
                <w:b/>
                <w:bCs/>
                <w:sz w:val="20"/>
                <w:lang w:val="en-US"/>
              </w:rPr>
              <w:t>n</w:t>
            </w:r>
          </w:p>
        </w:tc>
        <w:tc>
          <w:tcPr>
            <w:tcW w:w="2074" w:type="dxa"/>
          </w:tcPr>
          <w:p w14:paraId="0701AD5F" w14:textId="77777777" w:rsidR="00F43AC2" w:rsidRPr="002520AC" w:rsidRDefault="00F43AC2" w:rsidP="002520A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lang w:val="en-US"/>
              </w:rPr>
            </w:pPr>
            <w:r w:rsidRPr="002520AC">
              <w:rPr>
                <w:rFonts w:ascii="Times New Roman" w:hAnsi="Times New Roman"/>
                <w:b/>
                <w:bCs/>
                <w:sz w:val="20"/>
                <w:lang w:val="en-US"/>
              </w:rPr>
              <w:t>OR</w:t>
            </w:r>
          </w:p>
        </w:tc>
        <w:tc>
          <w:tcPr>
            <w:tcW w:w="2123" w:type="dxa"/>
          </w:tcPr>
          <w:p w14:paraId="6664D712" w14:textId="77777777" w:rsidR="00F43AC2" w:rsidRPr="002520AC" w:rsidRDefault="00F43AC2" w:rsidP="002520A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lang w:val="en-US"/>
              </w:rPr>
            </w:pPr>
            <w:r w:rsidRPr="002520AC">
              <w:rPr>
                <w:rFonts w:ascii="Times New Roman" w:hAnsi="Times New Roman"/>
                <w:b/>
                <w:bCs/>
                <w:sz w:val="20"/>
                <w:lang w:val="en-US"/>
              </w:rPr>
              <w:t>95% CI</w:t>
            </w:r>
          </w:p>
        </w:tc>
        <w:tc>
          <w:tcPr>
            <w:tcW w:w="1929" w:type="dxa"/>
          </w:tcPr>
          <w:p w14:paraId="459BCB45" w14:textId="77777777" w:rsidR="00F43AC2" w:rsidRPr="002520AC" w:rsidRDefault="00F43AC2" w:rsidP="002520A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lang w:val="en-US"/>
              </w:rPr>
            </w:pPr>
            <w:r w:rsidRPr="002520AC">
              <w:rPr>
                <w:rFonts w:ascii="Times New Roman" w:hAnsi="Times New Roman"/>
                <w:b/>
                <w:bCs/>
                <w:sz w:val="20"/>
                <w:lang w:val="en-US"/>
              </w:rPr>
              <w:t>n</w:t>
            </w:r>
          </w:p>
        </w:tc>
        <w:tc>
          <w:tcPr>
            <w:tcW w:w="1929" w:type="dxa"/>
          </w:tcPr>
          <w:p w14:paraId="04D1E7F8" w14:textId="77777777" w:rsidR="00F43AC2" w:rsidRPr="002520AC" w:rsidRDefault="00F43AC2" w:rsidP="002520A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lang w:val="en-US"/>
              </w:rPr>
            </w:pPr>
            <w:r w:rsidRPr="002520AC">
              <w:rPr>
                <w:rFonts w:ascii="Times New Roman" w:hAnsi="Times New Roman"/>
                <w:b/>
                <w:bCs/>
                <w:sz w:val="20"/>
                <w:lang w:val="en-US"/>
              </w:rPr>
              <w:t>OR</w:t>
            </w:r>
          </w:p>
        </w:tc>
        <w:tc>
          <w:tcPr>
            <w:tcW w:w="1929" w:type="dxa"/>
          </w:tcPr>
          <w:p w14:paraId="03BCB6AA" w14:textId="77777777" w:rsidR="00F43AC2" w:rsidRPr="002520AC" w:rsidRDefault="00F43AC2" w:rsidP="002520A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lang w:val="en-US"/>
              </w:rPr>
            </w:pPr>
            <w:r w:rsidRPr="002520AC">
              <w:rPr>
                <w:rFonts w:ascii="Times New Roman" w:hAnsi="Times New Roman"/>
                <w:b/>
                <w:bCs/>
                <w:sz w:val="20"/>
                <w:lang w:val="en-US"/>
              </w:rPr>
              <w:t>95% CI</w:t>
            </w:r>
          </w:p>
        </w:tc>
      </w:tr>
      <w:tr w:rsidR="00F43AC2" w:rsidRPr="002520AC" w14:paraId="32AC8DAB" w14:textId="77777777" w:rsidTr="00F97D20">
        <w:tc>
          <w:tcPr>
            <w:cnfStyle w:val="001000000000" w:firstRow="0" w:lastRow="0" w:firstColumn="1" w:lastColumn="0" w:oddVBand="0" w:evenVBand="0" w:oddHBand="0" w:evenHBand="0" w:firstRowFirstColumn="0" w:firstRowLastColumn="0" w:lastRowFirstColumn="0" w:lastRowLastColumn="0"/>
            <w:tcW w:w="2650" w:type="dxa"/>
          </w:tcPr>
          <w:p w14:paraId="3052F5A4" w14:textId="77777777" w:rsidR="00F43AC2" w:rsidRPr="002520AC" w:rsidRDefault="00F43AC2" w:rsidP="002520AC">
            <w:pPr>
              <w:spacing w:line="240" w:lineRule="auto"/>
              <w:rPr>
                <w:rFonts w:ascii="Times New Roman" w:hAnsi="Times New Roman"/>
                <w:sz w:val="20"/>
                <w:lang w:val="en-US"/>
              </w:rPr>
            </w:pPr>
            <w:r w:rsidRPr="002520AC">
              <w:rPr>
                <w:rFonts w:ascii="Times New Roman" w:hAnsi="Times New Roman"/>
                <w:sz w:val="20"/>
                <w:lang w:val="en-US"/>
              </w:rPr>
              <w:t>Out for essential shopping</w:t>
            </w:r>
          </w:p>
        </w:tc>
        <w:tc>
          <w:tcPr>
            <w:tcW w:w="1982" w:type="dxa"/>
          </w:tcPr>
          <w:p w14:paraId="79A65623" w14:textId="77777777" w:rsidR="00F43AC2" w:rsidRPr="002520AC" w:rsidRDefault="00F43AC2" w:rsidP="002520A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2637</w:t>
            </w:r>
          </w:p>
        </w:tc>
        <w:tc>
          <w:tcPr>
            <w:tcW w:w="2074" w:type="dxa"/>
          </w:tcPr>
          <w:p w14:paraId="7D437A71" w14:textId="77777777" w:rsidR="00F43AC2" w:rsidRPr="002520AC" w:rsidRDefault="00F43AC2" w:rsidP="002520A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 xml:space="preserve">1.141             </w:t>
            </w:r>
          </w:p>
        </w:tc>
        <w:tc>
          <w:tcPr>
            <w:tcW w:w="2123" w:type="dxa"/>
          </w:tcPr>
          <w:p w14:paraId="20BD3976" w14:textId="77777777" w:rsidR="00F43AC2" w:rsidRPr="002520AC" w:rsidRDefault="00F43AC2" w:rsidP="002520A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[0.947,1.375]</w:t>
            </w:r>
          </w:p>
        </w:tc>
        <w:tc>
          <w:tcPr>
            <w:tcW w:w="1929" w:type="dxa"/>
          </w:tcPr>
          <w:p w14:paraId="165239D0" w14:textId="77777777" w:rsidR="00F43AC2" w:rsidRPr="002520AC" w:rsidRDefault="00F43AC2" w:rsidP="002520A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1631</w:t>
            </w:r>
          </w:p>
        </w:tc>
        <w:tc>
          <w:tcPr>
            <w:tcW w:w="1929" w:type="dxa"/>
          </w:tcPr>
          <w:p w14:paraId="6B80A126" w14:textId="77777777" w:rsidR="00F43AC2" w:rsidRPr="002520AC" w:rsidRDefault="00F43AC2" w:rsidP="002520A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 xml:space="preserve">1.086             </w:t>
            </w:r>
          </w:p>
        </w:tc>
        <w:tc>
          <w:tcPr>
            <w:tcW w:w="1929" w:type="dxa"/>
          </w:tcPr>
          <w:p w14:paraId="40B31EAC" w14:textId="77777777" w:rsidR="00F43AC2" w:rsidRPr="002520AC" w:rsidRDefault="00F43AC2" w:rsidP="002520A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[0.865,1.364]</w:t>
            </w:r>
          </w:p>
        </w:tc>
      </w:tr>
      <w:tr w:rsidR="00F43AC2" w:rsidRPr="002520AC" w14:paraId="74988F03" w14:textId="77777777" w:rsidTr="00F97D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0" w:type="dxa"/>
          </w:tcPr>
          <w:p w14:paraId="20C3A327" w14:textId="77777777" w:rsidR="00F43AC2" w:rsidRPr="002520AC" w:rsidRDefault="00F43AC2" w:rsidP="002520AC">
            <w:pPr>
              <w:spacing w:line="240" w:lineRule="auto"/>
              <w:rPr>
                <w:rFonts w:ascii="Times New Roman" w:hAnsi="Times New Roman"/>
                <w:sz w:val="20"/>
                <w:lang w:val="en-US"/>
              </w:rPr>
            </w:pPr>
            <w:r w:rsidRPr="002520AC">
              <w:rPr>
                <w:rFonts w:ascii="Times New Roman" w:hAnsi="Times New Roman"/>
                <w:sz w:val="20"/>
                <w:lang w:val="en-US"/>
              </w:rPr>
              <w:t>Out for non-essential shopping</w:t>
            </w:r>
          </w:p>
        </w:tc>
        <w:tc>
          <w:tcPr>
            <w:tcW w:w="1982" w:type="dxa"/>
          </w:tcPr>
          <w:p w14:paraId="0C56D455" w14:textId="77777777" w:rsidR="00F43AC2" w:rsidRPr="002520AC" w:rsidRDefault="00F43AC2" w:rsidP="002520A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763</w:t>
            </w:r>
          </w:p>
        </w:tc>
        <w:tc>
          <w:tcPr>
            <w:tcW w:w="2074" w:type="dxa"/>
          </w:tcPr>
          <w:p w14:paraId="7A1C6717" w14:textId="77777777" w:rsidR="00F43AC2" w:rsidRPr="002520AC" w:rsidRDefault="00F43AC2" w:rsidP="002520A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 xml:space="preserve">1.552*            </w:t>
            </w:r>
          </w:p>
        </w:tc>
        <w:tc>
          <w:tcPr>
            <w:tcW w:w="2123" w:type="dxa"/>
          </w:tcPr>
          <w:p w14:paraId="2EABCF9F" w14:textId="77777777" w:rsidR="00F43AC2" w:rsidRPr="002520AC" w:rsidRDefault="00F43AC2" w:rsidP="002520A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[1.090,2.209]</w:t>
            </w:r>
          </w:p>
        </w:tc>
        <w:tc>
          <w:tcPr>
            <w:tcW w:w="1929" w:type="dxa"/>
          </w:tcPr>
          <w:p w14:paraId="1048E0C1" w14:textId="77777777" w:rsidR="00F43AC2" w:rsidRPr="002520AC" w:rsidRDefault="00F43AC2" w:rsidP="002520A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454</w:t>
            </w:r>
          </w:p>
        </w:tc>
        <w:tc>
          <w:tcPr>
            <w:tcW w:w="1929" w:type="dxa"/>
          </w:tcPr>
          <w:p w14:paraId="56E3055C" w14:textId="77777777" w:rsidR="00F43AC2" w:rsidRPr="002520AC" w:rsidRDefault="00F43AC2" w:rsidP="002520A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2520AC">
              <w:rPr>
                <w:rFonts w:ascii="Times New Roman" w:hAnsi="Times New Roman"/>
                <w:sz w:val="20"/>
                <w:vertAlign w:val="superscript"/>
                <w:lang w:val="en-US"/>
              </w:rPr>
              <w:t>†</w:t>
            </w:r>
            <w:r w:rsidRPr="002520AC">
              <w:rPr>
                <w:rFonts w:ascii="Times New Roman" w:hAnsi="Times New Roman"/>
                <w:sz w:val="20"/>
                <w:lang w:val="en-US"/>
              </w:rPr>
              <w:t xml:space="preserve">1.512             </w:t>
            </w:r>
          </w:p>
        </w:tc>
        <w:tc>
          <w:tcPr>
            <w:tcW w:w="1929" w:type="dxa"/>
          </w:tcPr>
          <w:p w14:paraId="5E516B91" w14:textId="77777777" w:rsidR="00F43AC2" w:rsidRPr="002520AC" w:rsidRDefault="00F43AC2" w:rsidP="002520A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[0.972,2.353]</w:t>
            </w:r>
          </w:p>
        </w:tc>
      </w:tr>
      <w:tr w:rsidR="00F43AC2" w:rsidRPr="002520AC" w14:paraId="7088FA65" w14:textId="77777777" w:rsidTr="00F97D20">
        <w:tc>
          <w:tcPr>
            <w:cnfStyle w:val="001000000000" w:firstRow="0" w:lastRow="0" w:firstColumn="1" w:lastColumn="0" w:oddVBand="0" w:evenVBand="0" w:oddHBand="0" w:evenHBand="0" w:firstRowFirstColumn="0" w:firstRowLastColumn="0" w:lastRowFirstColumn="0" w:lastRowLastColumn="0"/>
            <w:tcW w:w="2650" w:type="dxa"/>
          </w:tcPr>
          <w:p w14:paraId="1BB3512A" w14:textId="77777777" w:rsidR="00F43AC2" w:rsidRPr="002520AC" w:rsidRDefault="00F43AC2" w:rsidP="002520AC">
            <w:pPr>
              <w:spacing w:line="240" w:lineRule="auto"/>
              <w:rPr>
                <w:rFonts w:ascii="Times New Roman" w:hAnsi="Times New Roman"/>
                <w:sz w:val="20"/>
                <w:lang w:val="en-US"/>
              </w:rPr>
            </w:pPr>
            <w:r w:rsidRPr="002520AC">
              <w:rPr>
                <w:rFonts w:ascii="Times New Roman" w:hAnsi="Times New Roman"/>
                <w:sz w:val="20"/>
                <w:lang w:val="en-US"/>
              </w:rPr>
              <w:t>Out for exercise</w:t>
            </w:r>
          </w:p>
        </w:tc>
        <w:tc>
          <w:tcPr>
            <w:tcW w:w="1982" w:type="dxa"/>
          </w:tcPr>
          <w:p w14:paraId="493D8176" w14:textId="77777777" w:rsidR="00F43AC2" w:rsidRPr="002520AC" w:rsidRDefault="00F43AC2" w:rsidP="002520A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2267</w:t>
            </w:r>
          </w:p>
        </w:tc>
        <w:tc>
          <w:tcPr>
            <w:tcW w:w="2074" w:type="dxa"/>
          </w:tcPr>
          <w:p w14:paraId="579C7777" w14:textId="77777777" w:rsidR="00F43AC2" w:rsidRPr="002520AC" w:rsidRDefault="00F43AC2" w:rsidP="002520A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 xml:space="preserve">1.361**           </w:t>
            </w:r>
          </w:p>
        </w:tc>
        <w:tc>
          <w:tcPr>
            <w:tcW w:w="2123" w:type="dxa"/>
          </w:tcPr>
          <w:p w14:paraId="289FE3C7" w14:textId="77777777" w:rsidR="00F43AC2" w:rsidRPr="002520AC" w:rsidRDefault="00F43AC2" w:rsidP="002520A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[1.088,1.702]</w:t>
            </w:r>
          </w:p>
        </w:tc>
        <w:tc>
          <w:tcPr>
            <w:tcW w:w="1929" w:type="dxa"/>
          </w:tcPr>
          <w:p w14:paraId="18F21114" w14:textId="77777777" w:rsidR="00F43AC2" w:rsidRPr="002520AC" w:rsidRDefault="00F43AC2" w:rsidP="002520A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1433</w:t>
            </w:r>
          </w:p>
        </w:tc>
        <w:tc>
          <w:tcPr>
            <w:tcW w:w="1929" w:type="dxa"/>
          </w:tcPr>
          <w:p w14:paraId="1985E032" w14:textId="77777777" w:rsidR="00F43AC2" w:rsidRPr="002520AC" w:rsidRDefault="00F43AC2" w:rsidP="002520A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 xml:space="preserve">1.356*            </w:t>
            </w:r>
          </w:p>
        </w:tc>
        <w:tc>
          <w:tcPr>
            <w:tcW w:w="1929" w:type="dxa"/>
          </w:tcPr>
          <w:p w14:paraId="3FF68CEB" w14:textId="77777777" w:rsidR="00F43AC2" w:rsidRPr="002520AC" w:rsidRDefault="00F43AC2" w:rsidP="002520A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[1.020,1.803]</w:t>
            </w:r>
          </w:p>
        </w:tc>
      </w:tr>
      <w:tr w:rsidR="00F43AC2" w:rsidRPr="002520AC" w14:paraId="741B001C" w14:textId="77777777" w:rsidTr="00F97D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0" w:type="dxa"/>
          </w:tcPr>
          <w:p w14:paraId="51FAEB87" w14:textId="77777777" w:rsidR="00F43AC2" w:rsidRPr="002520AC" w:rsidRDefault="00F43AC2" w:rsidP="002520AC">
            <w:pPr>
              <w:spacing w:line="240" w:lineRule="auto"/>
              <w:rPr>
                <w:rFonts w:ascii="Times New Roman" w:hAnsi="Times New Roman"/>
                <w:sz w:val="20"/>
                <w:lang w:val="en-US"/>
              </w:rPr>
            </w:pPr>
            <w:r w:rsidRPr="002520AC">
              <w:rPr>
                <w:rFonts w:ascii="Times New Roman" w:hAnsi="Times New Roman"/>
                <w:sz w:val="20"/>
                <w:lang w:val="en-US"/>
              </w:rPr>
              <w:t>Traveling to and from work</w:t>
            </w:r>
          </w:p>
        </w:tc>
        <w:tc>
          <w:tcPr>
            <w:tcW w:w="1982" w:type="dxa"/>
          </w:tcPr>
          <w:p w14:paraId="222A772E" w14:textId="77777777" w:rsidR="00F43AC2" w:rsidRPr="002520AC" w:rsidRDefault="00F43AC2" w:rsidP="002520A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608</w:t>
            </w:r>
          </w:p>
        </w:tc>
        <w:tc>
          <w:tcPr>
            <w:tcW w:w="2074" w:type="dxa"/>
          </w:tcPr>
          <w:p w14:paraId="522AF115" w14:textId="77777777" w:rsidR="00F43AC2" w:rsidRPr="002520AC" w:rsidRDefault="00F43AC2" w:rsidP="002520A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 xml:space="preserve">1.197             </w:t>
            </w:r>
          </w:p>
        </w:tc>
        <w:tc>
          <w:tcPr>
            <w:tcW w:w="2123" w:type="dxa"/>
          </w:tcPr>
          <w:p w14:paraId="546F9682" w14:textId="77777777" w:rsidR="00F43AC2" w:rsidRPr="002520AC" w:rsidRDefault="00F43AC2" w:rsidP="002520A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[0.749,1.914]</w:t>
            </w:r>
          </w:p>
        </w:tc>
        <w:tc>
          <w:tcPr>
            <w:tcW w:w="1929" w:type="dxa"/>
          </w:tcPr>
          <w:p w14:paraId="57EDD7EF" w14:textId="77777777" w:rsidR="00F43AC2" w:rsidRPr="002520AC" w:rsidRDefault="00F43AC2" w:rsidP="002520A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225</w:t>
            </w:r>
          </w:p>
        </w:tc>
        <w:tc>
          <w:tcPr>
            <w:tcW w:w="1929" w:type="dxa"/>
          </w:tcPr>
          <w:p w14:paraId="5A81DC71" w14:textId="77777777" w:rsidR="00F43AC2" w:rsidRPr="002520AC" w:rsidRDefault="00F43AC2" w:rsidP="002520A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2520AC">
              <w:rPr>
                <w:rFonts w:ascii="Times New Roman" w:hAnsi="Times New Roman"/>
                <w:sz w:val="20"/>
                <w:vertAlign w:val="superscript"/>
                <w:lang w:val="en-US"/>
              </w:rPr>
              <w:t>†</w:t>
            </w:r>
            <w:r w:rsidRPr="002520AC">
              <w:rPr>
                <w:rFonts w:ascii="Times New Roman" w:hAnsi="Times New Roman"/>
                <w:sz w:val="20"/>
                <w:lang w:val="en-US"/>
              </w:rPr>
              <w:t xml:space="preserve">2.632**           </w:t>
            </w:r>
          </w:p>
        </w:tc>
        <w:tc>
          <w:tcPr>
            <w:tcW w:w="1929" w:type="dxa"/>
          </w:tcPr>
          <w:p w14:paraId="42F2B51D" w14:textId="77777777" w:rsidR="00F43AC2" w:rsidRPr="002520AC" w:rsidRDefault="00F43AC2" w:rsidP="002520A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[1.289,5.372]</w:t>
            </w:r>
          </w:p>
        </w:tc>
      </w:tr>
      <w:tr w:rsidR="00F43AC2" w:rsidRPr="002520AC" w14:paraId="1DB3BDA3" w14:textId="77777777" w:rsidTr="00F97D20">
        <w:tc>
          <w:tcPr>
            <w:cnfStyle w:val="001000000000" w:firstRow="0" w:lastRow="0" w:firstColumn="1" w:lastColumn="0" w:oddVBand="0" w:evenVBand="0" w:oddHBand="0" w:evenHBand="0" w:firstRowFirstColumn="0" w:firstRowLastColumn="0" w:lastRowFirstColumn="0" w:lastRowLastColumn="0"/>
            <w:tcW w:w="2650" w:type="dxa"/>
          </w:tcPr>
          <w:p w14:paraId="4AE02590" w14:textId="77777777" w:rsidR="00F43AC2" w:rsidRPr="002520AC" w:rsidRDefault="00F43AC2" w:rsidP="002520AC">
            <w:pPr>
              <w:spacing w:line="240" w:lineRule="auto"/>
              <w:rPr>
                <w:rFonts w:ascii="Times New Roman" w:hAnsi="Times New Roman"/>
                <w:sz w:val="20"/>
                <w:lang w:val="en-US"/>
              </w:rPr>
            </w:pPr>
            <w:r w:rsidRPr="002520AC">
              <w:rPr>
                <w:rFonts w:ascii="Times New Roman" w:hAnsi="Times New Roman"/>
                <w:sz w:val="20"/>
                <w:lang w:val="en-US"/>
              </w:rPr>
              <w:t xml:space="preserve">At work </w:t>
            </w:r>
          </w:p>
        </w:tc>
        <w:tc>
          <w:tcPr>
            <w:tcW w:w="1982" w:type="dxa"/>
          </w:tcPr>
          <w:p w14:paraId="140DD4AA" w14:textId="77777777" w:rsidR="00F43AC2" w:rsidRPr="002520AC" w:rsidRDefault="00F43AC2" w:rsidP="002520A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608</w:t>
            </w:r>
          </w:p>
        </w:tc>
        <w:tc>
          <w:tcPr>
            <w:tcW w:w="2074" w:type="dxa"/>
          </w:tcPr>
          <w:p w14:paraId="71A43EF1" w14:textId="77777777" w:rsidR="00F43AC2" w:rsidRPr="002520AC" w:rsidRDefault="00F43AC2" w:rsidP="002520A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 xml:space="preserve">1.657*            </w:t>
            </w:r>
          </w:p>
        </w:tc>
        <w:tc>
          <w:tcPr>
            <w:tcW w:w="2123" w:type="dxa"/>
          </w:tcPr>
          <w:p w14:paraId="450FA4CD" w14:textId="77777777" w:rsidR="00F43AC2" w:rsidRPr="002520AC" w:rsidRDefault="00F43AC2" w:rsidP="002520A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[1.086,2.529]</w:t>
            </w:r>
          </w:p>
        </w:tc>
        <w:tc>
          <w:tcPr>
            <w:tcW w:w="1929" w:type="dxa"/>
          </w:tcPr>
          <w:p w14:paraId="0432330E" w14:textId="77777777" w:rsidR="00F43AC2" w:rsidRPr="002520AC" w:rsidRDefault="00F43AC2" w:rsidP="002520A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229</w:t>
            </w:r>
          </w:p>
        </w:tc>
        <w:tc>
          <w:tcPr>
            <w:tcW w:w="1929" w:type="dxa"/>
          </w:tcPr>
          <w:p w14:paraId="14DD46C0" w14:textId="77777777" w:rsidR="00F43AC2" w:rsidRPr="002520AC" w:rsidRDefault="00F43AC2" w:rsidP="002520A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vertAlign w:val="superscript"/>
                <w:lang w:val="en-US"/>
              </w:rPr>
              <w:t>†</w:t>
            </w:r>
            <w:r w:rsidRPr="002520AC">
              <w:rPr>
                <w:rFonts w:ascii="Times New Roman" w:hAnsi="Times New Roman"/>
                <w:sz w:val="20"/>
                <w:lang w:val="en-US"/>
              </w:rPr>
              <w:t xml:space="preserve">1.769             </w:t>
            </w:r>
          </w:p>
        </w:tc>
        <w:tc>
          <w:tcPr>
            <w:tcW w:w="1929" w:type="dxa"/>
          </w:tcPr>
          <w:p w14:paraId="07F0031A" w14:textId="77777777" w:rsidR="00F43AC2" w:rsidRPr="002520AC" w:rsidRDefault="00F43AC2" w:rsidP="002520A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[0.941,3.327]</w:t>
            </w:r>
          </w:p>
        </w:tc>
      </w:tr>
      <w:tr w:rsidR="00F43AC2" w:rsidRPr="002520AC" w14:paraId="5473FB19" w14:textId="77777777" w:rsidTr="00F97D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0" w:type="dxa"/>
          </w:tcPr>
          <w:p w14:paraId="137ECABE" w14:textId="77777777" w:rsidR="00F43AC2" w:rsidRPr="002520AC" w:rsidRDefault="00F43AC2" w:rsidP="002520AC">
            <w:pPr>
              <w:spacing w:line="240" w:lineRule="auto"/>
              <w:rPr>
                <w:rFonts w:ascii="Times New Roman" w:hAnsi="Times New Roman"/>
                <w:sz w:val="20"/>
                <w:lang w:val="en-US"/>
              </w:rPr>
            </w:pPr>
            <w:r w:rsidRPr="002520AC">
              <w:rPr>
                <w:rFonts w:ascii="Times New Roman" w:hAnsi="Times New Roman"/>
                <w:sz w:val="20"/>
                <w:lang w:val="en-US"/>
              </w:rPr>
              <w:t>Out for a medical need</w:t>
            </w:r>
          </w:p>
        </w:tc>
        <w:tc>
          <w:tcPr>
            <w:tcW w:w="1982" w:type="dxa"/>
          </w:tcPr>
          <w:p w14:paraId="02349B2B" w14:textId="77777777" w:rsidR="00F43AC2" w:rsidRPr="002520AC" w:rsidRDefault="00F43AC2" w:rsidP="002520A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708</w:t>
            </w:r>
          </w:p>
        </w:tc>
        <w:tc>
          <w:tcPr>
            <w:tcW w:w="2074" w:type="dxa"/>
          </w:tcPr>
          <w:p w14:paraId="37316051" w14:textId="77777777" w:rsidR="00F43AC2" w:rsidRPr="002520AC" w:rsidRDefault="00F43AC2" w:rsidP="002520A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 xml:space="preserve">1.466*            </w:t>
            </w:r>
          </w:p>
        </w:tc>
        <w:tc>
          <w:tcPr>
            <w:tcW w:w="2123" w:type="dxa"/>
          </w:tcPr>
          <w:p w14:paraId="7C48D6E5" w14:textId="77777777" w:rsidR="00F43AC2" w:rsidRPr="002520AC" w:rsidRDefault="00F43AC2" w:rsidP="002520A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[1.025,2.096]</w:t>
            </w:r>
          </w:p>
        </w:tc>
        <w:tc>
          <w:tcPr>
            <w:tcW w:w="1929" w:type="dxa"/>
          </w:tcPr>
          <w:p w14:paraId="11690D60" w14:textId="77777777" w:rsidR="00F43AC2" w:rsidRPr="00F8489B" w:rsidRDefault="00F43AC2" w:rsidP="002520A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F8489B">
              <w:rPr>
                <w:rFonts w:ascii="Times New Roman" w:hAnsi="Times New Roman"/>
                <w:sz w:val="20"/>
                <w:lang w:val="en-US"/>
              </w:rPr>
              <w:t>504</w:t>
            </w:r>
          </w:p>
        </w:tc>
        <w:tc>
          <w:tcPr>
            <w:tcW w:w="1929" w:type="dxa"/>
          </w:tcPr>
          <w:p w14:paraId="0632CADC" w14:textId="77777777" w:rsidR="00F43AC2" w:rsidRPr="002520AC" w:rsidRDefault="00F43AC2" w:rsidP="002520A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2520AC">
              <w:rPr>
                <w:rFonts w:ascii="Times New Roman" w:hAnsi="Times New Roman"/>
                <w:sz w:val="20"/>
                <w:vertAlign w:val="superscript"/>
                <w:lang w:val="en-US"/>
              </w:rPr>
              <w:t>†</w:t>
            </w:r>
            <w:r w:rsidRPr="002520AC">
              <w:rPr>
                <w:rFonts w:ascii="Times New Roman" w:hAnsi="Times New Roman"/>
                <w:sz w:val="20"/>
                <w:lang w:val="en-US"/>
              </w:rPr>
              <w:t xml:space="preserve">1.701*            </w:t>
            </w:r>
          </w:p>
        </w:tc>
        <w:tc>
          <w:tcPr>
            <w:tcW w:w="1929" w:type="dxa"/>
          </w:tcPr>
          <w:p w14:paraId="659D0920" w14:textId="77777777" w:rsidR="00F43AC2" w:rsidRPr="002520AC" w:rsidRDefault="00F43AC2" w:rsidP="002520A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[1.100,2.631]</w:t>
            </w:r>
          </w:p>
        </w:tc>
      </w:tr>
      <w:tr w:rsidR="00F43AC2" w:rsidRPr="002520AC" w14:paraId="20CB33A0" w14:textId="77777777" w:rsidTr="00F97D20">
        <w:tc>
          <w:tcPr>
            <w:cnfStyle w:val="001000000000" w:firstRow="0" w:lastRow="0" w:firstColumn="1" w:lastColumn="0" w:oddVBand="0" w:evenVBand="0" w:oddHBand="0" w:evenHBand="0" w:firstRowFirstColumn="0" w:firstRowLastColumn="0" w:lastRowFirstColumn="0" w:lastRowLastColumn="0"/>
            <w:tcW w:w="2650" w:type="dxa"/>
          </w:tcPr>
          <w:p w14:paraId="0074CC32" w14:textId="77777777" w:rsidR="00F43AC2" w:rsidRPr="002520AC" w:rsidRDefault="00F43AC2" w:rsidP="002520AC">
            <w:pPr>
              <w:spacing w:line="240" w:lineRule="auto"/>
              <w:rPr>
                <w:rFonts w:ascii="Times New Roman" w:hAnsi="Times New Roman"/>
                <w:sz w:val="20"/>
                <w:lang w:val="en-US"/>
              </w:rPr>
            </w:pPr>
            <w:r w:rsidRPr="002520AC">
              <w:rPr>
                <w:rFonts w:ascii="Times New Roman" w:hAnsi="Times New Roman"/>
                <w:sz w:val="20"/>
                <w:lang w:val="en-US"/>
              </w:rPr>
              <w:t>Out to care for vulnerable persons</w:t>
            </w:r>
          </w:p>
        </w:tc>
        <w:tc>
          <w:tcPr>
            <w:tcW w:w="1982" w:type="dxa"/>
          </w:tcPr>
          <w:p w14:paraId="1BCA530A" w14:textId="77777777" w:rsidR="00F43AC2" w:rsidRPr="002520AC" w:rsidRDefault="00F43AC2" w:rsidP="002520A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97194C">
              <w:rPr>
                <w:rFonts w:ascii="Times New Roman" w:hAnsi="Times New Roman"/>
                <w:sz w:val="20"/>
                <w:lang w:val="en-US"/>
              </w:rPr>
              <w:t>487</w:t>
            </w:r>
          </w:p>
        </w:tc>
        <w:tc>
          <w:tcPr>
            <w:tcW w:w="2074" w:type="dxa"/>
          </w:tcPr>
          <w:p w14:paraId="3BE054F1" w14:textId="6014F98E" w:rsidR="00F43AC2" w:rsidRPr="002520AC" w:rsidRDefault="0097194C" w:rsidP="002520A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vertAlign w:val="superscript"/>
                <w:lang w:val="en-US"/>
              </w:rPr>
              <w:t>†</w:t>
            </w:r>
            <w:r w:rsidR="00F43AC2" w:rsidRPr="002520AC">
              <w:rPr>
                <w:rFonts w:ascii="Times New Roman" w:hAnsi="Times New Roman"/>
                <w:sz w:val="20"/>
                <w:lang w:val="en-US"/>
              </w:rPr>
              <w:t>1.1</w:t>
            </w:r>
            <w:r>
              <w:rPr>
                <w:rFonts w:ascii="Times New Roman" w:hAnsi="Times New Roman"/>
                <w:sz w:val="20"/>
                <w:lang w:val="en-US"/>
              </w:rPr>
              <w:t>22</w:t>
            </w:r>
            <w:r w:rsidR="00F43AC2" w:rsidRPr="002520AC">
              <w:rPr>
                <w:rFonts w:ascii="Times New Roman" w:hAnsi="Times New Roman"/>
                <w:sz w:val="20"/>
                <w:lang w:val="en-US"/>
              </w:rPr>
              <w:t xml:space="preserve">             </w:t>
            </w:r>
          </w:p>
        </w:tc>
        <w:tc>
          <w:tcPr>
            <w:tcW w:w="2123" w:type="dxa"/>
          </w:tcPr>
          <w:p w14:paraId="28276A45" w14:textId="43F8A421" w:rsidR="00F43AC2" w:rsidRPr="002520AC" w:rsidRDefault="00F43AC2" w:rsidP="002520A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[0.7</w:t>
            </w:r>
            <w:r w:rsidR="0097194C">
              <w:rPr>
                <w:rFonts w:ascii="Times New Roman" w:hAnsi="Times New Roman"/>
                <w:sz w:val="20"/>
                <w:lang w:val="en-US"/>
              </w:rPr>
              <w:t>18</w:t>
            </w:r>
            <w:r w:rsidRPr="002520AC">
              <w:rPr>
                <w:rFonts w:ascii="Times New Roman" w:hAnsi="Times New Roman"/>
                <w:sz w:val="20"/>
                <w:lang w:val="en-US"/>
              </w:rPr>
              <w:t>,1.</w:t>
            </w:r>
            <w:r w:rsidR="0097194C">
              <w:rPr>
                <w:rFonts w:ascii="Times New Roman" w:hAnsi="Times New Roman"/>
                <w:sz w:val="20"/>
                <w:lang w:val="en-US"/>
              </w:rPr>
              <w:t>755</w:t>
            </w:r>
            <w:r w:rsidRPr="002520AC">
              <w:rPr>
                <w:rFonts w:ascii="Times New Roman" w:hAnsi="Times New Roman"/>
                <w:sz w:val="20"/>
                <w:lang w:val="en-US"/>
              </w:rPr>
              <w:t>]</w:t>
            </w:r>
          </w:p>
        </w:tc>
        <w:tc>
          <w:tcPr>
            <w:tcW w:w="1929" w:type="dxa"/>
          </w:tcPr>
          <w:p w14:paraId="0B24AA98" w14:textId="77777777" w:rsidR="00F43AC2" w:rsidRPr="00F8489B" w:rsidRDefault="00F43AC2" w:rsidP="002520A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F8489B">
              <w:rPr>
                <w:rFonts w:ascii="Times New Roman" w:hAnsi="Times New Roman"/>
                <w:sz w:val="20"/>
                <w:lang w:val="en-US"/>
              </w:rPr>
              <w:t>233</w:t>
            </w:r>
          </w:p>
        </w:tc>
        <w:tc>
          <w:tcPr>
            <w:tcW w:w="1929" w:type="dxa"/>
          </w:tcPr>
          <w:p w14:paraId="18B12E50" w14:textId="77777777" w:rsidR="00F43AC2" w:rsidRPr="002520AC" w:rsidRDefault="00F43AC2" w:rsidP="002520A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vertAlign w:val="superscript"/>
                <w:lang w:val="en-US"/>
              </w:rPr>
              <w:t>†</w:t>
            </w:r>
            <w:r w:rsidRPr="002520AC">
              <w:rPr>
                <w:rFonts w:ascii="Times New Roman" w:hAnsi="Times New Roman"/>
                <w:sz w:val="20"/>
                <w:lang w:val="en-US"/>
              </w:rPr>
              <w:t xml:space="preserve">1.253             </w:t>
            </w:r>
          </w:p>
        </w:tc>
        <w:tc>
          <w:tcPr>
            <w:tcW w:w="1929" w:type="dxa"/>
          </w:tcPr>
          <w:p w14:paraId="604A632A" w14:textId="77777777" w:rsidR="00F43AC2" w:rsidRPr="002520AC" w:rsidRDefault="00F43AC2" w:rsidP="002520A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[0.640,2.452]</w:t>
            </w:r>
          </w:p>
        </w:tc>
      </w:tr>
      <w:tr w:rsidR="00F43AC2" w:rsidRPr="002520AC" w14:paraId="1B1F64AB" w14:textId="77777777" w:rsidTr="00F97D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0" w:type="dxa"/>
          </w:tcPr>
          <w:p w14:paraId="2E885426" w14:textId="77777777" w:rsidR="00F43AC2" w:rsidRPr="002520AC" w:rsidRDefault="00F43AC2" w:rsidP="002520AC">
            <w:pPr>
              <w:spacing w:line="240" w:lineRule="auto"/>
              <w:rPr>
                <w:rFonts w:ascii="Times New Roman" w:hAnsi="Times New Roman"/>
                <w:sz w:val="20"/>
                <w:lang w:val="en-US"/>
              </w:rPr>
            </w:pPr>
            <w:r w:rsidRPr="002520AC">
              <w:rPr>
                <w:rFonts w:ascii="Times New Roman" w:hAnsi="Times New Roman"/>
                <w:sz w:val="20"/>
                <w:lang w:val="en-US"/>
              </w:rPr>
              <w:t xml:space="preserve">Meeting friends / family </w:t>
            </w:r>
          </w:p>
        </w:tc>
        <w:tc>
          <w:tcPr>
            <w:tcW w:w="1982" w:type="dxa"/>
          </w:tcPr>
          <w:p w14:paraId="3F10F32C" w14:textId="77777777" w:rsidR="00F43AC2" w:rsidRPr="002520AC" w:rsidRDefault="00F43AC2" w:rsidP="002520A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398</w:t>
            </w:r>
          </w:p>
        </w:tc>
        <w:tc>
          <w:tcPr>
            <w:tcW w:w="2074" w:type="dxa"/>
          </w:tcPr>
          <w:p w14:paraId="084DAFC3" w14:textId="77777777" w:rsidR="00F43AC2" w:rsidRPr="002520AC" w:rsidRDefault="00F43AC2" w:rsidP="002520A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2520AC">
              <w:rPr>
                <w:rFonts w:ascii="Times New Roman" w:hAnsi="Times New Roman"/>
                <w:sz w:val="20"/>
                <w:vertAlign w:val="superscript"/>
                <w:lang w:val="en-US"/>
              </w:rPr>
              <w:t>†</w:t>
            </w:r>
            <w:r w:rsidRPr="002520AC">
              <w:rPr>
                <w:rFonts w:ascii="Times New Roman" w:hAnsi="Times New Roman"/>
                <w:sz w:val="20"/>
                <w:lang w:val="en-US"/>
              </w:rPr>
              <w:t xml:space="preserve">1.094             </w:t>
            </w:r>
          </w:p>
        </w:tc>
        <w:tc>
          <w:tcPr>
            <w:tcW w:w="2123" w:type="dxa"/>
          </w:tcPr>
          <w:p w14:paraId="275C77F9" w14:textId="77777777" w:rsidR="00F43AC2" w:rsidRPr="002520AC" w:rsidRDefault="00F43AC2" w:rsidP="002520A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[0.658,1.820]</w:t>
            </w:r>
          </w:p>
        </w:tc>
        <w:tc>
          <w:tcPr>
            <w:tcW w:w="1929" w:type="dxa"/>
          </w:tcPr>
          <w:p w14:paraId="217364C6" w14:textId="77777777" w:rsidR="00F43AC2" w:rsidRPr="00F8489B" w:rsidRDefault="00F43AC2" w:rsidP="002520A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F8489B">
              <w:rPr>
                <w:rFonts w:ascii="Times New Roman" w:hAnsi="Times New Roman"/>
                <w:sz w:val="20"/>
                <w:lang w:val="en-US"/>
              </w:rPr>
              <w:t>249</w:t>
            </w:r>
          </w:p>
        </w:tc>
        <w:tc>
          <w:tcPr>
            <w:tcW w:w="1929" w:type="dxa"/>
          </w:tcPr>
          <w:p w14:paraId="62EDC72F" w14:textId="77777777" w:rsidR="00F43AC2" w:rsidRPr="002520AC" w:rsidRDefault="00F43AC2" w:rsidP="002520A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2520AC">
              <w:rPr>
                <w:rFonts w:ascii="Times New Roman" w:hAnsi="Times New Roman"/>
                <w:sz w:val="20"/>
                <w:vertAlign w:val="superscript"/>
                <w:lang w:val="en-US"/>
              </w:rPr>
              <w:t>†</w:t>
            </w:r>
            <w:r w:rsidRPr="002520AC">
              <w:rPr>
                <w:rFonts w:ascii="Times New Roman" w:hAnsi="Times New Roman"/>
                <w:sz w:val="20"/>
                <w:lang w:val="en-US"/>
              </w:rPr>
              <w:t xml:space="preserve">1.044             </w:t>
            </w:r>
          </w:p>
        </w:tc>
        <w:tc>
          <w:tcPr>
            <w:tcW w:w="1929" w:type="dxa"/>
          </w:tcPr>
          <w:p w14:paraId="56FF4C4F" w14:textId="77777777" w:rsidR="00F43AC2" w:rsidRPr="002520AC" w:rsidRDefault="00F43AC2" w:rsidP="002520A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[0.561,1.943]</w:t>
            </w:r>
          </w:p>
        </w:tc>
      </w:tr>
      <w:tr w:rsidR="00F43AC2" w:rsidRPr="002520AC" w14:paraId="5C21621D" w14:textId="77777777" w:rsidTr="00F97D20">
        <w:tc>
          <w:tcPr>
            <w:cnfStyle w:val="001000000000" w:firstRow="0" w:lastRow="0" w:firstColumn="1" w:lastColumn="0" w:oddVBand="0" w:evenVBand="0" w:oddHBand="0" w:evenHBand="0" w:firstRowFirstColumn="0" w:firstRowLastColumn="0" w:lastRowFirstColumn="0" w:lastRowLastColumn="0"/>
            <w:tcW w:w="2650" w:type="dxa"/>
          </w:tcPr>
          <w:p w14:paraId="1E65B22A" w14:textId="77777777" w:rsidR="00F43AC2" w:rsidRPr="002520AC" w:rsidRDefault="00F43AC2" w:rsidP="002520AC">
            <w:pPr>
              <w:spacing w:line="240" w:lineRule="auto"/>
              <w:rPr>
                <w:rFonts w:ascii="Times New Roman" w:hAnsi="Times New Roman"/>
                <w:sz w:val="20"/>
                <w:lang w:val="en-US"/>
              </w:rPr>
            </w:pPr>
            <w:r w:rsidRPr="002520AC">
              <w:rPr>
                <w:rFonts w:ascii="Times New Roman" w:hAnsi="Times New Roman"/>
                <w:sz w:val="20"/>
                <w:lang w:val="en-US"/>
              </w:rPr>
              <w:t>Outdoors for recreational activity</w:t>
            </w:r>
          </w:p>
        </w:tc>
        <w:tc>
          <w:tcPr>
            <w:tcW w:w="1982" w:type="dxa"/>
          </w:tcPr>
          <w:p w14:paraId="3E70B805" w14:textId="77777777" w:rsidR="00F43AC2" w:rsidRPr="002520AC" w:rsidRDefault="00F43AC2" w:rsidP="002520A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805</w:t>
            </w:r>
          </w:p>
        </w:tc>
        <w:tc>
          <w:tcPr>
            <w:tcW w:w="2074" w:type="dxa"/>
          </w:tcPr>
          <w:p w14:paraId="05506B97" w14:textId="77777777" w:rsidR="00F43AC2" w:rsidRPr="002520AC" w:rsidRDefault="00F43AC2" w:rsidP="002520A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 xml:space="preserve">1.211             </w:t>
            </w:r>
          </w:p>
        </w:tc>
        <w:tc>
          <w:tcPr>
            <w:tcW w:w="2123" w:type="dxa"/>
          </w:tcPr>
          <w:p w14:paraId="793C362D" w14:textId="77777777" w:rsidR="00F43AC2" w:rsidRPr="002520AC" w:rsidRDefault="00F43AC2" w:rsidP="002520A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[0.838,1.752]</w:t>
            </w:r>
          </w:p>
        </w:tc>
        <w:tc>
          <w:tcPr>
            <w:tcW w:w="1929" w:type="dxa"/>
          </w:tcPr>
          <w:p w14:paraId="15F750A4" w14:textId="77777777" w:rsidR="00F43AC2" w:rsidRPr="00F8489B" w:rsidRDefault="00F43AC2" w:rsidP="002520A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F8489B">
              <w:rPr>
                <w:rFonts w:ascii="Times New Roman" w:hAnsi="Times New Roman"/>
                <w:sz w:val="20"/>
                <w:lang w:val="en-US"/>
              </w:rPr>
              <w:t>502</w:t>
            </w:r>
          </w:p>
        </w:tc>
        <w:tc>
          <w:tcPr>
            <w:tcW w:w="1929" w:type="dxa"/>
          </w:tcPr>
          <w:p w14:paraId="4BDD5375" w14:textId="77777777" w:rsidR="00F43AC2" w:rsidRPr="002520AC" w:rsidRDefault="00F43AC2" w:rsidP="002520A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vertAlign w:val="superscript"/>
                <w:lang w:val="en-US"/>
              </w:rPr>
              <w:t>†</w:t>
            </w:r>
            <w:r w:rsidRPr="002520AC">
              <w:rPr>
                <w:rFonts w:ascii="Times New Roman" w:hAnsi="Times New Roman"/>
                <w:sz w:val="20"/>
                <w:lang w:val="en-US"/>
              </w:rPr>
              <w:t xml:space="preserve">1.064             </w:t>
            </w:r>
          </w:p>
        </w:tc>
        <w:tc>
          <w:tcPr>
            <w:tcW w:w="1929" w:type="dxa"/>
          </w:tcPr>
          <w:p w14:paraId="04D78BF8" w14:textId="77777777" w:rsidR="00F43AC2" w:rsidRPr="002520AC" w:rsidRDefault="00F43AC2" w:rsidP="002520A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[0.672,1.683]</w:t>
            </w:r>
          </w:p>
        </w:tc>
      </w:tr>
      <w:tr w:rsidR="00F43AC2" w:rsidRPr="002520AC" w14:paraId="6CBD9948" w14:textId="77777777" w:rsidTr="00F97D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0" w:type="dxa"/>
          </w:tcPr>
          <w:p w14:paraId="07BDD525" w14:textId="77777777" w:rsidR="00F43AC2" w:rsidRPr="002520AC" w:rsidRDefault="00F43AC2" w:rsidP="002520AC">
            <w:pPr>
              <w:spacing w:line="240" w:lineRule="auto"/>
              <w:rPr>
                <w:rFonts w:ascii="Times New Roman" w:hAnsi="Times New Roman"/>
                <w:sz w:val="20"/>
                <w:lang w:val="en-US"/>
              </w:rPr>
            </w:pPr>
            <w:r w:rsidRPr="002520AC">
              <w:rPr>
                <w:rFonts w:ascii="Times New Roman" w:hAnsi="Times New Roman"/>
                <w:sz w:val="20"/>
                <w:lang w:val="en-US"/>
              </w:rPr>
              <w:t>On public transport</w:t>
            </w:r>
          </w:p>
        </w:tc>
        <w:tc>
          <w:tcPr>
            <w:tcW w:w="1982" w:type="dxa"/>
          </w:tcPr>
          <w:p w14:paraId="18A6A16B" w14:textId="77777777" w:rsidR="00F43AC2" w:rsidRPr="002520AC" w:rsidRDefault="00F43AC2" w:rsidP="002520A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270</w:t>
            </w:r>
          </w:p>
        </w:tc>
        <w:tc>
          <w:tcPr>
            <w:tcW w:w="2074" w:type="dxa"/>
          </w:tcPr>
          <w:p w14:paraId="4B8B4975" w14:textId="77777777" w:rsidR="00F43AC2" w:rsidRPr="002520AC" w:rsidRDefault="00F43AC2" w:rsidP="002520A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2520AC">
              <w:rPr>
                <w:rFonts w:ascii="Times New Roman" w:hAnsi="Times New Roman"/>
                <w:sz w:val="20"/>
                <w:vertAlign w:val="superscript"/>
                <w:lang w:val="en-US"/>
              </w:rPr>
              <w:t>†</w:t>
            </w:r>
            <w:r w:rsidRPr="002520AC">
              <w:rPr>
                <w:rFonts w:ascii="Times New Roman" w:hAnsi="Times New Roman"/>
                <w:sz w:val="20"/>
                <w:lang w:val="en-US"/>
              </w:rPr>
              <w:t xml:space="preserve">1.348             </w:t>
            </w:r>
          </w:p>
        </w:tc>
        <w:tc>
          <w:tcPr>
            <w:tcW w:w="2123" w:type="dxa"/>
          </w:tcPr>
          <w:p w14:paraId="398DE133" w14:textId="77777777" w:rsidR="00F43AC2" w:rsidRPr="002520AC" w:rsidRDefault="00F43AC2" w:rsidP="002520A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[0.746,2.434]</w:t>
            </w:r>
          </w:p>
        </w:tc>
        <w:tc>
          <w:tcPr>
            <w:tcW w:w="1929" w:type="dxa"/>
          </w:tcPr>
          <w:p w14:paraId="13053740" w14:textId="77777777" w:rsidR="00F43AC2" w:rsidRPr="002520AC" w:rsidRDefault="00F43AC2" w:rsidP="002520A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164</w:t>
            </w:r>
          </w:p>
        </w:tc>
        <w:tc>
          <w:tcPr>
            <w:tcW w:w="1929" w:type="dxa"/>
          </w:tcPr>
          <w:p w14:paraId="4A253DEF" w14:textId="77777777" w:rsidR="00F43AC2" w:rsidRPr="002520AC" w:rsidRDefault="00F43AC2" w:rsidP="002520A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2520AC">
              <w:rPr>
                <w:rFonts w:ascii="Times New Roman" w:hAnsi="Times New Roman"/>
                <w:sz w:val="20"/>
                <w:vertAlign w:val="superscript"/>
                <w:lang w:val="en-US"/>
              </w:rPr>
              <w:t>†</w:t>
            </w:r>
            <w:r w:rsidRPr="002520AC">
              <w:rPr>
                <w:rFonts w:ascii="Times New Roman" w:hAnsi="Times New Roman"/>
                <w:sz w:val="20"/>
                <w:lang w:val="en-US"/>
              </w:rPr>
              <w:t xml:space="preserve">1.330             </w:t>
            </w:r>
          </w:p>
        </w:tc>
        <w:tc>
          <w:tcPr>
            <w:tcW w:w="1929" w:type="dxa"/>
          </w:tcPr>
          <w:p w14:paraId="11C5CFB2" w14:textId="77777777" w:rsidR="00F43AC2" w:rsidRPr="002520AC" w:rsidRDefault="00F43AC2" w:rsidP="002520A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2520AC">
              <w:rPr>
                <w:rFonts w:ascii="Times New Roman" w:hAnsi="Times New Roman"/>
                <w:sz w:val="20"/>
                <w:lang w:val="en-US"/>
              </w:rPr>
              <w:t>[0.632,2.799]</w:t>
            </w:r>
          </w:p>
        </w:tc>
      </w:tr>
    </w:tbl>
    <w:p w14:paraId="40AE5325" w14:textId="77777777" w:rsidR="00F43AC2" w:rsidRPr="002520AC" w:rsidRDefault="00F43AC2" w:rsidP="00F43AC2">
      <w:pPr>
        <w:widowControl w:val="0"/>
        <w:autoSpaceDE w:val="0"/>
        <w:autoSpaceDN w:val="0"/>
        <w:adjustRightInd w:val="0"/>
        <w:spacing w:after="0" w:line="240" w:lineRule="auto"/>
        <w:rPr>
          <w:rFonts w:ascii="Times New Roman" w:hAnsi="Times New Roman"/>
          <w:sz w:val="20"/>
          <w:lang w:val="en-US"/>
        </w:rPr>
      </w:pPr>
      <w:r w:rsidRPr="002520AC">
        <w:rPr>
          <w:rFonts w:ascii="Times New Roman" w:hAnsi="Times New Roman"/>
          <w:sz w:val="20"/>
          <w:vertAlign w:val="superscript"/>
          <w:lang w:val="en-US"/>
        </w:rPr>
        <w:t>*</w:t>
      </w:r>
      <w:r w:rsidRPr="002520AC">
        <w:rPr>
          <w:rFonts w:ascii="Times New Roman" w:hAnsi="Times New Roman"/>
          <w:sz w:val="20"/>
          <w:lang w:val="en-US"/>
        </w:rPr>
        <w:t xml:space="preserve"> </w:t>
      </w:r>
      <w:r w:rsidRPr="002520AC">
        <w:rPr>
          <w:rFonts w:ascii="Times New Roman" w:hAnsi="Times New Roman"/>
          <w:i/>
          <w:iCs/>
          <w:sz w:val="20"/>
          <w:lang w:val="en-US"/>
        </w:rPr>
        <w:t>p</w:t>
      </w:r>
      <w:r w:rsidRPr="002520AC">
        <w:rPr>
          <w:rFonts w:ascii="Times New Roman" w:hAnsi="Times New Roman"/>
          <w:sz w:val="20"/>
          <w:lang w:val="en-US"/>
        </w:rPr>
        <w:t xml:space="preserve"> &lt; 0.05, </w:t>
      </w:r>
      <w:r w:rsidRPr="002520AC">
        <w:rPr>
          <w:rFonts w:ascii="Times New Roman" w:hAnsi="Times New Roman"/>
          <w:sz w:val="20"/>
          <w:vertAlign w:val="superscript"/>
          <w:lang w:val="en-US"/>
        </w:rPr>
        <w:t>**</w:t>
      </w:r>
      <w:r w:rsidRPr="002520AC">
        <w:rPr>
          <w:rFonts w:ascii="Times New Roman" w:hAnsi="Times New Roman"/>
          <w:sz w:val="20"/>
          <w:lang w:val="en-US"/>
        </w:rPr>
        <w:t xml:space="preserve"> </w:t>
      </w:r>
      <w:r w:rsidRPr="002520AC">
        <w:rPr>
          <w:rFonts w:ascii="Times New Roman" w:hAnsi="Times New Roman"/>
          <w:i/>
          <w:iCs/>
          <w:sz w:val="20"/>
          <w:lang w:val="en-US"/>
        </w:rPr>
        <w:t>p</w:t>
      </w:r>
      <w:r w:rsidRPr="002520AC">
        <w:rPr>
          <w:rFonts w:ascii="Times New Roman" w:hAnsi="Times New Roman"/>
          <w:sz w:val="20"/>
          <w:lang w:val="en-US"/>
        </w:rPr>
        <w:t xml:space="preserve"> &lt; 0.01, </w:t>
      </w:r>
      <w:r w:rsidRPr="002520AC">
        <w:rPr>
          <w:rFonts w:ascii="Times New Roman" w:hAnsi="Times New Roman"/>
          <w:sz w:val="20"/>
          <w:vertAlign w:val="superscript"/>
          <w:lang w:val="en-US"/>
        </w:rPr>
        <w:t>***</w:t>
      </w:r>
      <w:r w:rsidRPr="002520AC">
        <w:rPr>
          <w:rFonts w:ascii="Times New Roman" w:hAnsi="Times New Roman"/>
          <w:sz w:val="20"/>
          <w:lang w:val="en-US"/>
        </w:rPr>
        <w:t xml:space="preserve"> </w:t>
      </w:r>
      <w:r w:rsidRPr="002520AC">
        <w:rPr>
          <w:rFonts w:ascii="Times New Roman" w:hAnsi="Times New Roman"/>
          <w:i/>
          <w:iCs/>
          <w:sz w:val="20"/>
          <w:lang w:val="en-US"/>
        </w:rPr>
        <w:t>p</w:t>
      </w:r>
      <w:r w:rsidRPr="002520AC">
        <w:rPr>
          <w:rFonts w:ascii="Times New Roman" w:hAnsi="Times New Roman"/>
          <w:sz w:val="20"/>
          <w:lang w:val="en-US"/>
        </w:rPr>
        <w:t xml:space="preserve"> &lt; 0.001; </w:t>
      </w:r>
      <w:r w:rsidRPr="002520AC">
        <w:rPr>
          <w:rFonts w:ascii="Times New Roman" w:hAnsi="Times New Roman"/>
          <w:sz w:val="20"/>
          <w:vertAlign w:val="superscript"/>
          <w:lang w:val="en-US"/>
        </w:rPr>
        <w:t>†</w:t>
      </w:r>
      <w:r w:rsidRPr="002520AC">
        <w:rPr>
          <w:rFonts w:ascii="Times New Roman" w:hAnsi="Times New Roman"/>
          <w:sz w:val="20"/>
          <w:lang w:val="en-US"/>
        </w:rPr>
        <w:t xml:space="preserve"> = Region was calculated as a binary variable</w:t>
      </w:r>
    </w:p>
    <w:p w14:paraId="7AB8932C" w14:textId="77777777" w:rsidR="00F43AC2" w:rsidRPr="002520AC" w:rsidRDefault="00F43AC2" w:rsidP="00F43AC2">
      <w:pPr>
        <w:rPr>
          <w:rFonts w:ascii="Times New Roman" w:hAnsi="Times New Roman"/>
        </w:rPr>
      </w:pPr>
    </w:p>
    <w:p w14:paraId="3E94B12D" w14:textId="3E9803B9" w:rsidR="002C4CD4" w:rsidRPr="009F69E9" w:rsidRDefault="002C4CD4" w:rsidP="002C4CD4">
      <w:pPr>
        <w:rPr>
          <w:rFonts w:ascii="Times New Roman" w:hAnsi="Times New Roman"/>
          <w:sz w:val="22"/>
          <w:szCs w:val="22"/>
        </w:rPr>
      </w:pPr>
      <w:r w:rsidRPr="006856A9">
        <w:rPr>
          <w:rFonts w:ascii="Times New Roman" w:hAnsi="Times New Roman"/>
          <w:b/>
          <w:bCs/>
          <w:sz w:val="22"/>
          <w:szCs w:val="22"/>
        </w:rPr>
        <w:t>Personal Protective Behaviours (PPBs)</w:t>
      </w:r>
    </w:p>
    <w:p w14:paraId="695DED80" w14:textId="43333F37" w:rsidR="002C4CD4" w:rsidRDefault="002C4CD4" w:rsidP="006856A9">
      <w:pPr>
        <w:jc w:val="both"/>
        <w:rPr>
          <w:rFonts w:ascii="Times New Roman" w:hAnsi="Times New Roman"/>
          <w:sz w:val="22"/>
          <w:szCs w:val="22"/>
        </w:rPr>
      </w:pPr>
      <w:r w:rsidRPr="009F69E9">
        <w:rPr>
          <w:sz w:val="22"/>
          <w:szCs w:val="22"/>
        </w:rPr>
        <w:t>We carr</w:t>
      </w:r>
      <w:r>
        <w:rPr>
          <w:sz w:val="22"/>
          <w:szCs w:val="22"/>
        </w:rPr>
        <w:t>ied</w:t>
      </w:r>
      <w:r w:rsidRPr="009F69E9">
        <w:rPr>
          <w:sz w:val="22"/>
          <w:szCs w:val="22"/>
        </w:rPr>
        <w:t xml:space="preserve"> out </w:t>
      </w:r>
      <w:r w:rsidR="007C0868">
        <w:rPr>
          <w:sz w:val="22"/>
          <w:szCs w:val="22"/>
        </w:rPr>
        <w:t>4</w:t>
      </w:r>
      <w:r w:rsidRPr="009F69E9">
        <w:rPr>
          <w:sz w:val="22"/>
          <w:szCs w:val="22"/>
        </w:rPr>
        <w:t xml:space="preserve"> logistic regression</w:t>
      </w:r>
      <w:r>
        <w:rPr>
          <w:sz w:val="22"/>
          <w:szCs w:val="22"/>
        </w:rPr>
        <w:t xml:space="preserve"> models</w:t>
      </w:r>
      <w:r w:rsidRPr="009F69E9">
        <w:rPr>
          <w:sz w:val="22"/>
          <w:szCs w:val="22"/>
        </w:rPr>
        <w:t xml:space="preserve"> to </w:t>
      </w:r>
      <w:r>
        <w:rPr>
          <w:rFonts w:ascii="Times New Roman" w:hAnsi="Times New Roman"/>
          <w:sz w:val="22"/>
          <w:szCs w:val="22"/>
        </w:rPr>
        <w:t xml:space="preserve">investigate associations between vaccine uptake and </w:t>
      </w:r>
      <w:r>
        <w:rPr>
          <w:sz w:val="22"/>
          <w:szCs w:val="22"/>
        </w:rPr>
        <w:t xml:space="preserve">use of personal protective behaviours and </w:t>
      </w:r>
      <w:r w:rsidR="007C0868">
        <w:rPr>
          <w:sz w:val="22"/>
          <w:szCs w:val="22"/>
        </w:rPr>
        <w:t xml:space="preserve">1 logistic regression model for </w:t>
      </w:r>
      <w:r>
        <w:rPr>
          <w:sz w:val="22"/>
          <w:szCs w:val="22"/>
        </w:rPr>
        <w:t>requesting a test for coronavirus</w:t>
      </w:r>
      <w:r w:rsidR="00067EF9">
        <w:rPr>
          <w:sz w:val="22"/>
          <w:szCs w:val="22"/>
        </w:rPr>
        <w:t xml:space="preserve"> if symptomatic</w:t>
      </w:r>
      <w:r>
        <w:rPr>
          <w:sz w:val="22"/>
          <w:szCs w:val="22"/>
        </w:rPr>
        <w:t xml:space="preserve"> (see Table </w:t>
      </w:r>
      <w:r w:rsidR="00E70E49">
        <w:rPr>
          <w:sz w:val="22"/>
          <w:szCs w:val="22"/>
        </w:rPr>
        <w:t>7</w:t>
      </w:r>
      <w:r>
        <w:rPr>
          <w:sz w:val="22"/>
          <w:szCs w:val="22"/>
        </w:rPr>
        <w:t>). Sample sizes varied from 33</w:t>
      </w:r>
      <w:r w:rsidR="003F1B0E">
        <w:rPr>
          <w:sz w:val="22"/>
          <w:szCs w:val="22"/>
        </w:rPr>
        <w:t>10</w:t>
      </w:r>
      <w:r>
        <w:rPr>
          <w:sz w:val="22"/>
          <w:szCs w:val="22"/>
        </w:rPr>
        <w:t xml:space="preserve"> to 34</w:t>
      </w:r>
      <w:r w:rsidR="003F1B0E">
        <w:rPr>
          <w:sz w:val="22"/>
          <w:szCs w:val="22"/>
        </w:rPr>
        <w:t>74</w:t>
      </w:r>
      <w:r>
        <w:rPr>
          <w:sz w:val="22"/>
          <w:szCs w:val="22"/>
        </w:rPr>
        <w:t xml:space="preserve">. </w:t>
      </w:r>
      <w:r>
        <w:rPr>
          <w:rFonts w:ascii="Times New Roman" w:hAnsi="Times New Roman"/>
          <w:sz w:val="22"/>
          <w:szCs w:val="22"/>
        </w:rPr>
        <w:t xml:space="preserve">Vaccine uptake was significantly associated with ventilating the home </w:t>
      </w:r>
      <w:bookmarkStart w:id="10" w:name="_Hlk69378801"/>
      <w:r>
        <w:rPr>
          <w:rFonts w:ascii="Times New Roman" w:hAnsi="Times New Roman"/>
          <w:sz w:val="22"/>
          <w:szCs w:val="22"/>
        </w:rPr>
        <w:t>(OR = 1.</w:t>
      </w:r>
      <w:r w:rsidR="003F1B0E">
        <w:rPr>
          <w:rFonts w:ascii="Times New Roman" w:hAnsi="Times New Roman"/>
          <w:sz w:val="22"/>
          <w:szCs w:val="22"/>
        </w:rPr>
        <w:t>36</w:t>
      </w:r>
      <w:r>
        <w:rPr>
          <w:rFonts w:ascii="Times New Roman" w:hAnsi="Times New Roman"/>
          <w:sz w:val="22"/>
          <w:szCs w:val="22"/>
        </w:rPr>
        <w:t xml:space="preserve">, 95% CI = </w:t>
      </w:r>
      <w:r w:rsidRPr="00D72458">
        <w:rPr>
          <w:rFonts w:ascii="Times New Roman" w:hAnsi="Times New Roman"/>
          <w:sz w:val="22"/>
          <w:szCs w:val="22"/>
        </w:rPr>
        <w:t>1.</w:t>
      </w:r>
      <w:r w:rsidR="003F1B0E">
        <w:rPr>
          <w:rFonts w:ascii="Times New Roman" w:hAnsi="Times New Roman"/>
          <w:sz w:val="22"/>
          <w:szCs w:val="22"/>
        </w:rPr>
        <w:t>18</w:t>
      </w:r>
      <w:r>
        <w:rPr>
          <w:rFonts w:ascii="Times New Roman" w:hAnsi="Times New Roman"/>
          <w:sz w:val="22"/>
          <w:szCs w:val="22"/>
        </w:rPr>
        <w:t xml:space="preserve"> - </w:t>
      </w:r>
      <w:r w:rsidRPr="00D72458">
        <w:rPr>
          <w:rFonts w:ascii="Times New Roman" w:hAnsi="Times New Roman"/>
          <w:sz w:val="22"/>
          <w:szCs w:val="22"/>
        </w:rPr>
        <w:t>1.</w:t>
      </w:r>
      <w:r w:rsidR="003F1B0E">
        <w:rPr>
          <w:rFonts w:ascii="Times New Roman" w:hAnsi="Times New Roman"/>
          <w:sz w:val="22"/>
          <w:szCs w:val="22"/>
        </w:rPr>
        <w:t>63</w:t>
      </w:r>
      <w:r>
        <w:rPr>
          <w:rFonts w:ascii="Times New Roman" w:hAnsi="Times New Roman"/>
          <w:sz w:val="22"/>
          <w:szCs w:val="22"/>
        </w:rPr>
        <w:t>).</w:t>
      </w:r>
      <w:bookmarkEnd w:id="10"/>
      <w:r>
        <w:rPr>
          <w:rFonts w:ascii="Times New Roman" w:hAnsi="Times New Roman"/>
          <w:sz w:val="22"/>
          <w:szCs w:val="22"/>
        </w:rPr>
        <w:t xml:space="preserve">  </w:t>
      </w:r>
      <w:r w:rsidR="003F1B0E">
        <w:rPr>
          <w:rFonts w:ascii="Times New Roman" w:hAnsi="Times New Roman"/>
          <w:sz w:val="22"/>
          <w:szCs w:val="22"/>
        </w:rPr>
        <w:t>All</w:t>
      </w:r>
      <w:r>
        <w:rPr>
          <w:rFonts w:ascii="Times New Roman" w:hAnsi="Times New Roman"/>
          <w:sz w:val="22"/>
          <w:szCs w:val="22"/>
        </w:rPr>
        <w:t xml:space="preserve"> models were significant and pseudo</w:t>
      </w:r>
      <w:r w:rsidR="0058405B">
        <w:rPr>
          <w:rFonts w:ascii="Times New Roman" w:hAnsi="Times New Roman"/>
          <w:sz w:val="22"/>
          <w:szCs w:val="22"/>
        </w:rPr>
        <w:t>-</w:t>
      </w:r>
      <w:r w:rsidRPr="0027272D">
        <w:rPr>
          <w:rFonts w:ascii="Times New Roman" w:hAnsi="Times New Roman"/>
          <w:sz w:val="22"/>
          <w:szCs w:val="22"/>
        </w:rPr>
        <w:t>R</w:t>
      </w:r>
      <w:r w:rsidRPr="002D0E30">
        <w:rPr>
          <w:rFonts w:ascii="Times New Roman" w:hAnsi="Times New Roman"/>
          <w:sz w:val="22"/>
          <w:szCs w:val="22"/>
          <w:vertAlign w:val="superscript"/>
        </w:rPr>
        <w:t>2</w:t>
      </w:r>
      <w:r>
        <w:rPr>
          <w:rFonts w:ascii="Times New Roman" w:hAnsi="Times New Roman"/>
          <w:sz w:val="22"/>
          <w:szCs w:val="22"/>
          <w:vertAlign w:val="superscript"/>
        </w:rPr>
        <w:t xml:space="preserve"> </w:t>
      </w:r>
      <w:r>
        <w:rPr>
          <w:rFonts w:ascii="Times New Roman" w:hAnsi="Times New Roman"/>
          <w:sz w:val="22"/>
          <w:szCs w:val="22"/>
        </w:rPr>
        <w:t>(</w:t>
      </w:r>
      <w:proofErr w:type="spellStart"/>
      <w:r w:rsidRPr="00EB2E20">
        <w:rPr>
          <w:rFonts w:ascii="Times New Roman" w:hAnsi="Times New Roman"/>
          <w:sz w:val="22"/>
          <w:szCs w:val="22"/>
        </w:rPr>
        <w:t>Nagelkerke</w:t>
      </w:r>
      <w:proofErr w:type="spellEnd"/>
      <w:r>
        <w:rPr>
          <w:rFonts w:ascii="Times New Roman" w:hAnsi="Times New Roman"/>
          <w:sz w:val="22"/>
          <w:szCs w:val="22"/>
        </w:rPr>
        <w:t xml:space="preserve">) ranged from </w:t>
      </w:r>
      <w:r w:rsidR="003F1B0E">
        <w:rPr>
          <w:rFonts w:ascii="Times New Roman" w:hAnsi="Times New Roman"/>
          <w:sz w:val="22"/>
          <w:szCs w:val="22"/>
        </w:rPr>
        <w:t>3</w:t>
      </w:r>
      <w:r>
        <w:rPr>
          <w:rFonts w:ascii="Times New Roman" w:hAnsi="Times New Roman"/>
          <w:sz w:val="22"/>
          <w:szCs w:val="22"/>
        </w:rPr>
        <w:t xml:space="preserve">% to </w:t>
      </w:r>
      <w:r w:rsidR="003F1B0E">
        <w:rPr>
          <w:rFonts w:ascii="Times New Roman" w:hAnsi="Times New Roman"/>
          <w:sz w:val="22"/>
          <w:szCs w:val="22"/>
        </w:rPr>
        <w:t>6</w:t>
      </w:r>
      <w:r>
        <w:rPr>
          <w:rFonts w:ascii="Times New Roman" w:hAnsi="Times New Roman"/>
          <w:sz w:val="22"/>
          <w:szCs w:val="22"/>
        </w:rPr>
        <w:t>%. No other significant associations were identified between vaccine uptake and any of the other personal protective behaviours and for requesting a test.</w:t>
      </w:r>
      <w:r w:rsidR="006055F1">
        <w:rPr>
          <w:rFonts w:ascii="Times New Roman" w:hAnsi="Times New Roman"/>
          <w:sz w:val="22"/>
          <w:szCs w:val="22"/>
        </w:rPr>
        <w:t xml:space="preserve"> Additionally, we performed a sensitivity analysis examining associations between these behaviours and vaccine uptake for the sample of 60+ years of age and the overall pattern of results was similar, with the exception of requesting a test which was found to be significant (OR = 1.25, 95% CI = </w:t>
      </w:r>
      <w:r w:rsidR="006055F1" w:rsidRPr="00D72458">
        <w:rPr>
          <w:rFonts w:ascii="Times New Roman" w:hAnsi="Times New Roman"/>
          <w:sz w:val="22"/>
          <w:szCs w:val="22"/>
        </w:rPr>
        <w:t>1.</w:t>
      </w:r>
      <w:r w:rsidR="006055F1">
        <w:rPr>
          <w:rFonts w:ascii="Times New Roman" w:hAnsi="Times New Roman"/>
          <w:sz w:val="22"/>
          <w:szCs w:val="22"/>
        </w:rPr>
        <w:t xml:space="preserve">01 - </w:t>
      </w:r>
      <w:r w:rsidR="006055F1" w:rsidRPr="00D72458">
        <w:rPr>
          <w:rFonts w:ascii="Times New Roman" w:hAnsi="Times New Roman"/>
          <w:sz w:val="22"/>
          <w:szCs w:val="22"/>
        </w:rPr>
        <w:t>1.</w:t>
      </w:r>
      <w:r w:rsidR="006055F1">
        <w:rPr>
          <w:rFonts w:ascii="Times New Roman" w:hAnsi="Times New Roman"/>
          <w:sz w:val="22"/>
          <w:szCs w:val="22"/>
        </w:rPr>
        <w:t>54).</w:t>
      </w:r>
    </w:p>
    <w:p w14:paraId="0BD202E6" w14:textId="7C9D18CE" w:rsidR="003F1B0E" w:rsidRDefault="003F1B0E" w:rsidP="003F1B0E">
      <w:pPr>
        <w:rPr>
          <w:rFonts w:ascii="Times New Roman" w:hAnsi="Times New Roman"/>
          <w:sz w:val="22"/>
        </w:rPr>
      </w:pPr>
      <w:r>
        <w:rPr>
          <w:rFonts w:ascii="Times New Roman" w:hAnsi="Times New Roman"/>
        </w:rPr>
        <w:lastRenderedPageBreak/>
        <w:t xml:space="preserve">Table </w:t>
      </w:r>
      <w:r w:rsidR="00A11ADC">
        <w:rPr>
          <w:rFonts w:ascii="Times New Roman" w:hAnsi="Times New Roman"/>
        </w:rPr>
        <w:t>7</w:t>
      </w:r>
      <w:r>
        <w:rPr>
          <w:rFonts w:ascii="Times New Roman" w:hAnsi="Times New Roman"/>
        </w:rPr>
        <w:t xml:space="preserve">. Logistic regression estimates for use of personal protective behaviours, displaying odds ratios [95% CIs] for association with vaccination for Covid-19 </w:t>
      </w:r>
    </w:p>
    <w:tbl>
      <w:tblPr>
        <w:tblStyle w:val="PlainTable2"/>
        <w:tblW w:w="0" w:type="auto"/>
        <w:tblLook w:val="04A0" w:firstRow="1" w:lastRow="0" w:firstColumn="1" w:lastColumn="0" w:noHBand="0" w:noVBand="1"/>
      </w:tblPr>
      <w:tblGrid>
        <w:gridCol w:w="1711"/>
        <w:gridCol w:w="964"/>
        <w:gridCol w:w="1226"/>
        <w:gridCol w:w="1510"/>
        <w:gridCol w:w="951"/>
        <w:gridCol w:w="1204"/>
        <w:gridCol w:w="1460"/>
      </w:tblGrid>
      <w:tr w:rsidR="003F1B0E" w14:paraId="064EF597" w14:textId="77777777" w:rsidTr="003F1B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9" w:type="dxa"/>
            <w:tcBorders>
              <w:top w:val="single" w:sz="4" w:space="0" w:color="7F7F7F"/>
              <w:left w:val="nil"/>
              <w:right w:val="nil"/>
            </w:tcBorders>
          </w:tcPr>
          <w:p w14:paraId="12C5EB41" w14:textId="77777777" w:rsidR="003F1B0E" w:rsidRDefault="003F1B0E">
            <w:pPr>
              <w:spacing w:before="120" w:after="100" w:afterAutospacing="1" w:line="240" w:lineRule="auto"/>
              <w:rPr>
                <w:rFonts w:ascii="Times New Roman" w:hAnsi="Times New Roman"/>
                <w:sz w:val="20"/>
                <w:lang w:val="en-US"/>
              </w:rPr>
            </w:pPr>
          </w:p>
        </w:tc>
        <w:tc>
          <w:tcPr>
            <w:tcW w:w="4582" w:type="dxa"/>
            <w:gridSpan w:val="3"/>
            <w:tcBorders>
              <w:top w:val="single" w:sz="4" w:space="0" w:color="7F7F7F"/>
              <w:left w:val="nil"/>
              <w:right w:val="nil"/>
            </w:tcBorders>
            <w:hideMark/>
          </w:tcPr>
          <w:p w14:paraId="4DDECAD8" w14:textId="77777777" w:rsidR="003F1B0E" w:rsidRDefault="003F1B0E">
            <w:pPr>
              <w:spacing w:before="120" w:after="100" w:afterAutospacing="1"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val="en-US"/>
              </w:rPr>
            </w:pPr>
            <w:r>
              <w:rPr>
                <w:rFonts w:ascii="Times New Roman" w:hAnsi="Times New Roman"/>
                <w:sz w:val="20"/>
                <w:lang w:val="en-US"/>
              </w:rPr>
              <w:t>FULL MODEL (50+ YEARS)</w:t>
            </w:r>
          </w:p>
        </w:tc>
        <w:tc>
          <w:tcPr>
            <w:tcW w:w="4405" w:type="dxa"/>
            <w:gridSpan w:val="3"/>
            <w:tcBorders>
              <w:top w:val="single" w:sz="4" w:space="0" w:color="7F7F7F"/>
              <w:left w:val="nil"/>
              <w:right w:val="nil"/>
            </w:tcBorders>
            <w:hideMark/>
          </w:tcPr>
          <w:p w14:paraId="77189D14" w14:textId="066693E4" w:rsidR="003F1B0E" w:rsidRDefault="003F1B0E">
            <w:pPr>
              <w:spacing w:before="120" w:after="100" w:afterAutospacing="1"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val="en-US"/>
              </w:rPr>
            </w:pPr>
            <w:r>
              <w:rPr>
                <w:rFonts w:ascii="Times New Roman" w:hAnsi="Times New Roman"/>
                <w:sz w:val="20"/>
                <w:lang w:val="en-US"/>
              </w:rPr>
              <w:t>PARTIAL MODEL (60+ YEARS)</w:t>
            </w:r>
          </w:p>
        </w:tc>
      </w:tr>
      <w:tr w:rsidR="003F1B0E" w14:paraId="5E39CFC3" w14:textId="77777777" w:rsidTr="003F1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9" w:type="dxa"/>
            <w:tcBorders>
              <w:left w:val="nil"/>
              <w:right w:val="nil"/>
            </w:tcBorders>
            <w:hideMark/>
          </w:tcPr>
          <w:p w14:paraId="1E3055EF" w14:textId="77777777" w:rsidR="003F1B0E" w:rsidRDefault="003F1B0E">
            <w:pPr>
              <w:spacing w:before="120" w:after="100" w:afterAutospacing="1" w:line="240" w:lineRule="auto"/>
              <w:rPr>
                <w:rFonts w:ascii="Times New Roman" w:hAnsi="Times New Roman"/>
                <w:sz w:val="20"/>
                <w:lang w:val="en-US"/>
              </w:rPr>
            </w:pPr>
            <w:r>
              <w:rPr>
                <w:rFonts w:ascii="Times New Roman" w:hAnsi="Times New Roman"/>
                <w:sz w:val="20"/>
                <w:lang w:val="en-US"/>
              </w:rPr>
              <w:t>Performing the following (</w:t>
            </w:r>
            <w:proofErr w:type="spellStart"/>
            <w:r>
              <w:rPr>
                <w:rFonts w:ascii="Times New Roman" w:hAnsi="Times New Roman"/>
                <w:sz w:val="20"/>
                <w:lang w:val="en-US"/>
              </w:rPr>
              <w:t>behaviour</w:t>
            </w:r>
            <w:proofErr w:type="spellEnd"/>
            <w:r>
              <w:rPr>
                <w:rFonts w:ascii="Times New Roman" w:hAnsi="Times New Roman"/>
                <w:sz w:val="20"/>
                <w:lang w:val="en-US"/>
              </w:rPr>
              <w:t>)…</w:t>
            </w:r>
          </w:p>
        </w:tc>
        <w:tc>
          <w:tcPr>
            <w:tcW w:w="1340" w:type="dxa"/>
            <w:tcBorders>
              <w:left w:val="nil"/>
              <w:right w:val="nil"/>
            </w:tcBorders>
            <w:hideMark/>
          </w:tcPr>
          <w:p w14:paraId="3F5D6E84" w14:textId="77777777" w:rsidR="003F1B0E" w:rsidRDefault="003F1B0E">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lang w:val="en-US"/>
              </w:rPr>
            </w:pPr>
            <w:r>
              <w:rPr>
                <w:rFonts w:ascii="Times New Roman" w:hAnsi="Times New Roman"/>
                <w:b/>
                <w:bCs/>
                <w:sz w:val="20"/>
                <w:lang w:val="en-US"/>
              </w:rPr>
              <w:t>n</w:t>
            </w:r>
          </w:p>
        </w:tc>
        <w:tc>
          <w:tcPr>
            <w:tcW w:w="1506" w:type="dxa"/>
            <w:tcBorders>
              <w:left w:val="nil"/>
              <w:right w:val="nil"/>
            </w:tcBorders>
            <w:hideMark/>
          </w:tcPr>
          <w:p w14:paraId="7E659CBC" w14:textId="77777777" w:rsidR="003F1B0E" w:rsidRDefault="003F1B0E">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lang w:val="en-US"/>
              </w:rPr>
            </w:pPr>
            <w:r>
              <w:rPr>
                <w:rFonts w:ascii="Times New Roman" w:hAnsi="Times New Roman"/>
                <w:b/>
                <w:bCs/>
                <w:sz w:val="20"/>
                <w:lang w:val="en-US"/>
              </w:rPr>
              <w:t>OR</w:t>
            </w:r>
          </w:p>
        </w:tc>
        <w:tc>
          <w:tcPr>
            <w:tcW w:w="1736" w:type="dxa"/>
            <w:tcBorders>
              <w:left w:val="nil"/>
              <w:right w:val="nil"/>
            </w:tcBorders>
            <w:hideMark/>
          </w:tcPr>
          <w:p w14:paraId="1B3ACFE3" w14:textId="77777777" w:rsidR="003F1B0E" w:rsidRDefault="003F1B0E">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lang w:val="en-US"/>
              </w:rPr>
            </w:pPr>
            <w:r>
              <w:rPr>
                <w:rFonts w:ascii="Times New Roman" w:hAnsi="Times New Roman"/>
                <w:b/>
                <w:bCs/>
                <w:sz w:val="20"/>
                <w:lang w:val="en-US"/>
              </w:rPr>
              <w:t>95% CI</w:t>
            </w:r>
          </w:p>
        </w:tc>
        <w:tc>
          <w:tcPr>
            <w:tcW w:w="1312" w:type="dxa"/>
            <w:tcBorders>
              <w:left w:val="nil"/>
              <w:right w:val="nil"/>
            </w:tcBorders>
            <w:hideMark/>
          </w:tcPr>
          <w:p w14:paraId="3A45E70C" w14:textId="77777777" w:rsidR="003F1B0E" w:rsidRDefault="003F1B0E">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lang w:val="en-US"/>
              </w:rPr>
            </w:pPr>
            <w:r>
              <w:rPr>
                <w:rFonts w:ascii="Times New Roman" w:hAnsi="Times New Roman"/>
                <w:b/>
                <w:bCs/>
                <w:sz w:val="20"/>
                <w:lang w:val="en-US"/>
              </w:rPr>
              <w:t>n</w:t>
            </w:r>
          </w:p>
        </w:tc>
        <w:tc>
          <w:tcPr>
            <w:tcW w:w="1460" w:type="dxa"/>
            <w:tcBorders>
              <w:left w:val="nil"/>
              <w:right w:val="nil"/>
            </w:tcBorders>
            <w:hideMark/>
          </w:tcPr>
          <w:p w14:paraId="26BD77F3" w14:textId="77777777" w:rsidR="003F1B0E" w:rsidRDefault="003F1B0E">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lang w:val="en-US"/>
              </w:rPr>
            </w:pPr>
            <w:r>
              <w:rPr>
                <w:rFonts w:ascii="Times New Roman" w:hAnsi="Times New Roman"/>
                <w:b/>
                <w:bCs/>
                <w:sz w:val="20"/>
                <w:lang w:val="en-US"/>
              </w:rPr>
              <w:t>OR</w:t>
            </w:r>
          </w:p>
        </w:tc>
        <w:tc>
          <w:tcPr>
            <w:tcW w:w="1633" w:type="dxa"/>
            <w:tcBorders>
              <w:left w:val="nil"/>
              <w:right w:val="nil"/>
            </w:tcBorders>
            <w:hideMark/>
          </w:tcPr>
          <w:p w14:paraId="4DAF6EC8" w14:textId="77777777" w:rsidR="003F1B0E" w:rsidRDefault="003F1B0E">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lang w:val="en-US"/>
              </w:rPr>
            </w:pPr>
            <w:r>
              <w:rPr>
                <w:rFonts w:ascii="Times New Roman" w:hAnsi="Times New Roman"/>
                <w:b/>
                <w:bCs/>
                <w:sz w:val="20"/>
                <w:lang w:val="en-US"/>
              </w:rPr>
              <w:t>95% CI</w:t>
            </w:r>
          </w:p>
        </w:tc>
      </w:tr>
      <w:tr w:rsidR="003F1B0E" w14:paraId="52B39C7F" w14:textId="77777777" w:rsidTr="003F1B0E">
        <w:tc>
          <w:tcPr>
            <w:cnfStyle w:val="001000000000" w:firstRow="0" w:lastRow="0" w:firstColumn="1" w:lastColumn="0" w:oddVBand="0" w:evenVBand="0" w:oddHBand="0" w:evenHBand="0" w:firstRowFirstColumn="0" w:firstRowLastColumn="0" w:lastRowFirstColumn="0" w:lastRowLastColumn="0"/>
            <w:tcW w:w="2029" w:type="dxa"/>
            <w:tcBorders>
              <w:top w:val="nil"/>
              <w:left w:val="nil"/>
              <w:bottom w:val="nil"/>
              <w:right w:val="nil"/>
            </w:tcBorders>
            <w:hideMark/>
          </w:tcPr>
          <w:p w14:paraId="6AE45543" w14:textId="77777777" w:rsidR="003F1B0E" w:rsidRDefault="003F1B0E">
            <w:pPr>
              <w:spacing w:before="120" w:after="100" w:afterAutospacing="1" w:line="240" w:lineRule="auto"/>
              <w:rPr>
                <w:rFonts w:ascii="Times New Roman" w:hAnsi="Times New Roman"/>
                <w:sz w:val="20"/>
                <w:lang w:val="en-US"/>
              </w:rPr>
            </w:pPr>
            <w:r>
              <w:rPr>
                <w:rFonts w:ascii="Times New Roman" w:hAnsi="Times New Roman"/>
                <w:sz w:val="20"/>
                <w:lang w:val="en-US"/>
              </w:rPr>
              <w:t xml:space="preserve">Hand washing </w:t>
            </w:r>
          </w:p>
        </w:tc>
        <w:tc>
          <w:tcPr>
            <w:tcW w:w="1340" w:type="dxa"/>
            <w:tcBorders>
              <w:top w:val="nil"/>
              <w:left w:val="nil"/>
              <w:bottom w:val="nil"/>
              <w:right w:val="nil"/>
            </w:tcBorders>
            <w:hideMark/>
          </w:tcPr>
          <w:p w14:paraId="54A7DAFB" w14:textId="77777777" w:rsidR="003F1B0E" w:rsidRDefault="003F1B0E">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Pr>
                <w:rFonts w:ascii="Times New Roman" w:hAnsi="Times New Roman"/>
                <w:sz w:val="20"/>
                <w:lang w:val="en-US"/>
              </w:rPr>
              <w:t>3474</w:t>
            </w:r>
          </w:p>
        </w:tc>
        <w:tc>
          <w:tcPr>
            <w:tcW w:w="1506" w:type="dxa"/>
            <w:tcBorders>
              <w:top w:val="nil"/>
              <w:left w:val="nil"/>
              <w:bottom w:val="nil"/>
              <w:right w:val="nil"/>
            </w:tcBorders>
            <w:hideMark/>
          </w:tcPr>
          <w:p w14:paraId="4688C1E6" w14:textId="77777777" w:rsidR="003F1B0E" w:rsidRDefault="003F1B0E">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Pr>
                <w:rFonts w:ascii="Times New Roman" w:hAnsi="Times New Roman"/>
                <w:sz w:val="20"/>
                <w:lang w:val="en-US"/>
              </w:rPr>
              <w:t>1.177</w:t>
            </w:r>
          </w:p>
        </w:tc>
        <w:tc>
          <w:tcPr>
            <w:tcW w:w="1736" w:type="dxa"/>
            <w:tcBorders>
              <w:top w:val="nil"/>
              <w:left w:val="nil"/>
              <w:bottom w:val="nil"/>
              <w:right w:val="nil"/>
            </w:tcBorders>
            <w:hideMark/>
          </w:tcPr>
          <w:p w14:paraId="078371EB" w14:textId="77777777" w:rsidR="003F1B0E" w:rsidRDefault="003F1B0E">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Pr>
                <w:rFonts w:ascii="Times New Roman" w:hAnsi="Times New Roman"/>
                <w:sz w:val="20"/>
                <w:lang w:val="en-US"/>
              </w:rPr>
              <w:t>[0.877,1.581]</w:t>
            </w:r>
          </w:p>
        </w:tc>
        <w:tc>
          <w:tcPr>
            <w:tcW w:w="1312" w:type="dxa"/>
            <w:tcBorders>
              <w:top w:val="nil"/>
              <w:left w:val="nil"/>
              <w:bottom w:val="nil"/>
              <w:right w:val="nil"/>
            </w:tcBorders>
            <w:hideMark/>
          </w:tcPr>
          <w:p w14:paraId="58B60449" w14:textId="77777777" w:rsidR="003F1B0E" w:rsidRDefault="003F1B0E">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Pr>
                <w:rFonts w:ascii="Times New Roman" w:hAnsi="Times New Roman"/>
                <w:sz w:val="20"/>
                <w:lang w:val="en-US"/>
              </w:rPr>
              <w:t>2214</w:t>
            </w:r>
          </w:p>
        </w:tc>
        <w:tc>
          <w:tcPr>
            <w:tcW w:w="1460" w:type="dxa"/>
            <w:tcBorders>
              <w:top w:val="nil"/>
              <w:left w:val="nil"/>
              <w:bottom w:val="nil"/>
              <w:right w:val="nil"/>
            </w:tcBorders>
            <w:hideMark/>
          </w:tcPr>
          <w:p w14:paraId="59CF3C09" w14:textId="77777777" w:rsidR="003F1B0E" w:rsidRDefault="003F1B0E">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Pr>
                <w:rFonts w:ascii="Times New Roman" w:hAnsi="Times New Roman"/>
                <w:sz w:val="20"/>
                <w:lang w:val="en-US"/>
              </w:rPr>
              <w:t>1.140</w:t>
            </w:r>
          </w:p>
        </w:tc>
        <w:tc>
          <w:tcPr>
            <w:tcW w:w="1633" w:type="dxa"/>
            <w:tcBorders>
              <w:top w:val="nil"/>
              <w:left w:val="nil"/>
              <w:bottom w:val="nil"/>
              <w:right w:val="nil"/>
            </w:tcBorders>
            <w:hideMark/>
          </w:tcPr>
          <w:p w14:paraId="7E3F0519" w14:textId="77777777" w:rsidR="003F1B0E" w:rsidRDefault="003F1B0E">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Pr>
                <w:rFonts w:ascii="Times New Roman" w:hAnsi="Times New Roman"/>
                <w:sz w:val="20"/>
                <w:lang w:val="en-US"/>
              </w:rPr>
              <w:t>[0.795,1.635]</w:t>
            </w:r>
          </w:p>
        </w:tc>
      </w:tr>
      <w:tr w:rsidR="003F1B0E" w14:paraId="0C5CC53B" w14:textId="77777777" w:rsidTr="003F1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9" w:type="dxa"/>
            <w:tcBorders>
              <w:left w:val="nil"/>
              <w:right w:val="nil"/>
            </w:tcBorders>
            <w:hideMark/>
          </w:tcPr>
          <w:p w14:paraId="4F879D43" w14:textId="77777777" w:rsidR="003F1B0E" w:rsidRDefault="003F1B0E">
            <w:pPr>
              <w:spacing w:before="120" w:after="100" w:afterAutospacing="1" w:line="240" w:lineRule="auto"/>
              <w:rPr>
                <w:rFonts w:ascii="Times New Roman" w:hAnsi="Times New Roman"/>
                <w:sz w:val="20"/>
                <w:lang w:val="en-US"/>
              </w:rPr>
            </w:pPr>
            <w:r>
              <w:rPr>
                <w:rFonts w:ascii="Times New Roman" w:hAnsi="Times New Roman"/>
                <w:sz w:val="20"/>
                <w:lang w:val="en-US"/>
              </w:rPr>
              <w:t>Wearing a face cover</w:t>
            </w:r>
          </w:p>
        </w:tc>
        <w:tc>
          <w:tcPr>
            <w:tcW w:w="1340" w:type="dxa"/>
            <w:tcBorders>
              <w:left w:val="nil"/>
              <w:right w:val="nil"/>
            </w:tcBorders>
            <w:hideMark/>
          </w:tcPr>
          <w:p w14:paraId="20A8E71D" w14:textId="77777777" w:rsidR="003F1B0E" w:rsidRDefault="003F1B0E">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Pr>
                <w:rFonts w:ascii="Times New Roman" w:hAnsi="Times New Roman"/>
                <w:sz w:val="20"/>
                <w:lang w:val="en-US"/>
              </w:rPr>
              <w:t>3310</w:t>
            </w:r>
          </w:p>
        </w:tc>
        <w:tc>
          <w:tcPr>
            <w:tcW w:w="1506" w:type="dxa"/>
            <w:tcBorders>
              <w:left w:val="nil"/>
              <w:right w:val="nil"/>
            </w:tcBorders>
            <w:hideMark/>
          </w:tcPr>
          <w:p w14:paraId="0AB6F9DD" w14:textId="77777777" w:rsidR="003F1B0E" w:rsidRDefault="003F1B0E">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Pr>
                <w:rFonts w:ascii="Times New Roman" w:hAnsi="Times New Roman"/>
                <w:sz w:val="20"/>
                <w:lang w:val="en-US"/>
              </w:rPr>
              <w:t>1.187</w:t>
            </w:r>
          </w:p>
        </w:tc>
        <w:tc>
          <w:tcPr>
            <w:tcW w:w="1736" w:type="dxa"/>
            <w:tcBorders>
              <w:left w:val="nil"/>
              <w:right w:val="nil"/>
            </w:tcBorders>
            <w:hideMark/>
          </w:tcPr>
          <w:p w14:paraId="289C3AD9" w14:textId="77777777" w:rsidR="003F1B0E" w:rsidRDefault="003F1B0E">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Pr>
                <w:rFonts w:ascii="Times New Roman" w:hAnsi="Times New Roman"/>
                <w:sz w:val="20"/>
                <w:lang w:val="en-US"/>
              </w:rPr>
              <w:t>[0.956, 1.474]</w:t>
            </w:r>
          </w:p>
        </w:tc>
        <w:tc>
          <w:tcPr>
            <w:tcW w:w="1312" w:type="dxa"/>
            <w:tcBorders>
              <w:left w:val="nil"/>
              <w:right w:val="nil"/>
            </w:tcBorders>
            <w:hideMark/>
          </w:tcPr>
          <w:p w14:paraId="0C8A6D14" w14:textId="77777777" w:rsidR="003F1B0E" w:rsidRDefault="003F1B0E">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Pr>
                <w:rFonts w:ascii="Times New Roman" w:hAnsi="Times New Roman"/>
                <w:sz w:val="20"/>
                <w:lang w:val="en-US"/>
              </w:rPr>
              <w:t>2090</w:t>
            </w:r>
          </w:p>
        </w:tc>
        <w:tc>
          <w:tcPr>
            <w:tcW w:w="1460" w:type="dxa"/>
            <w:tcBorders>
              <w:left w:val="nil"/>
              <w:right w:val="nil"/>
            </w:tcBorders>
            <w:hideMark/>
          </w:tcPr>
          <w:p w14:paraId="35874E5D" w14:textId="77777777" w:rsidR="003F1B0E" w:rsidRDefault="003F1B0E">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Pr>
                <w:rFonts w:ascii="Times New Roman" w:hAnsi="Times New Roman"/>
                <w:sz w:val="20"/>
                <w:lang w:val="en-US"/>
              </w:rPr>
              <w:t>1.269</w:t>
            </w:r>
          </w:p>
        </w:tc>
        <w:tc>
          <w:tcPr>
            <w:tcW w:w="1633" w:type="dxa"/>
            <w:tcBorders>
              <w:left w:val="nil"/>
              <w:right w:val="nil"/>
            </w:tcBorders>
            <w:hideMark/>
          </w:tcPr>
          <w:p w14:paraId="22D6252C" w14:textId="77777777" w:rsidR="003F1B0E" w:rsidRDefault="003F1B0E">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Pr>
                <w:rFonts w:ascii="Times New Roman" w:hAnsi="Times New Roman"/>
                <w:sz w:val="20"/>
                <w:lang w:val="en-US"/>
              </w:rPr>
              <w:t>[0.983, 1.637]</w:t>
            </w:r>
          </w:p>
        </w:tc>
      </w:tr>
      <w:tr w:rsidR="003F1B0E" w14:paraId="64DBE10E" w14:textId="77777777" w:rsidTr="003F1B0E">
        <w:tc>
          <w:tcPr>
            <w:cnfStyle w:val="001000000000" w:firstRow="0" w:lastRow="0" w:firstColumn="1" w:lastColumn="0" w:oddVBand="0" w:evenVBand="0" w:oddHBand="0" w:evenHBand="0" w:firstRowFirstColumn="0" w:firstRowLastColumn="0" w:lastRowFirstColumn="0" w:lastRowLastColumn="0"/>
            <w:tcW w:w="2029" w:type="dxa"/>
            <w:tcBorders>
              <w:top w:val="nil"/>
              <w:left w:val="nil"/>
              <w:bottom w:val="nil"/>
              <w:right w:val="nil"/>
            </w:tcBorders>
            <w:hideMark/>
          </w:tcPr>
          <w:p w14:paraId="5E071D68" w14:textId="77777777" w:rsidR="003F1B0E" w:rsidRDefault="003F1B0E">
            <w:pPr>
              <w:spacing w:before="120" w:after="100" w:afterAutospacing="1" w:line="240" w:lineRule="auto"/>
              <w:rPr>
                <w:rFonts w:ascii="Times New Roman" w:hAnsi="Times New Roman"/>
                <w:sz w:val="20"/>
                <w:lang w:val="en-US"/>
              </w:rPr>
            </w:pPr>
            <w:r>
              <w:rPr>
                <w:rFonts w:ascii="Times New Roman" w:hAnsi="Times New Roman"/>
                <w:sz w:val="20"/>
                <w:lang w:val="en-US"/>
              </w:rPr>
              <w:t xml:space="preserve">Disinfecting surfaces </w:t>
            </w:r>
          </w:p>
        </w:tc>
        <w:tc>
          <w:tcPr>
            <w:tcW w:w="1340" w:type="dxa"/>
            <w:tcBorders>
              <w:top w:val="nil"/>
              <w:left w:val="nil"/>
              <w:bottom w:val="nil"/>
              <w:right w:val="nil"/>
            </w:tcBorders>
            <w:hideMark/>
          </w:tcPr>
          <w:p w14:paraId="520008BB" w14:textId="77777777" w:rsidR="003F1B0E" w:rsidRDefault="003F1B0E">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Pr>
                <w:rFonts w:ascii="Times New Roman" w:hAnsi="Times New Roman"/>
                <w:sz w:val="20"/>
                <w:lang w:val="en-US"/>
              </w:rPr>
              <w:t>3462</w:t>
            </w:r>
          </w:p>
        </w:tc>
        <w:tc>
          <w:tcPr>
            <w:tcW w:w="1506" w:type="dxa"/>
            <w:tcBorders>
              <w:top w:val="nil"/>
              <w:left w:val="nil"/>
              <w:bottom w:val="nil"/>
              <w:right w:val="nil"/>
            </w:tcBorders>
            <w:hideMark/>
          </w:tcPr>
          <w:p w14:paraId="665BC1A0" w14:textId="77777777" w:rsidR="003F1B0E" w:rsidRDefault="003F1B0E">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Pr>
                <w:rFonts w:ascii="Times New Roman" w:hAnsi="Times New Roman"/>
                <w:sz w:val="20"/>
                <w:lang w:val="en-US"/>
              </w:rPr>
              <w:t>1.058</w:t>
            </w:r>
          </w:p>
        </w:tc>
        <w:tc>
          <w:tcPr>
            <w:tcW w:w="1736" w:type="dxa"/>
            <w:tcBorders>
              <w:top w:val="nil"/>
              <w:left w:val="nil"/>
              <w:bottom w:val="nil"/>
              <w:right w:val="nil"/>
            </w:tcBorders>
            <w:hideMark/>
          </w:tcPr>
          <w:p w14:paraId="69201334" w14:textId="77777777" w:rsidR="003F1B0E" w:rsidRDefault="003F1B0E">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Pr>
                <w:rFonts w:ascii="Times New Roman" w:hAnsi="Times New Roman"/>
                <w:sz w:val="20"/>
                <w:lang w:val="en-US"/>
              </w:rPr>
              <w:t>[0.890, 1.259]</w:t>
            </w:r>
          </w:p>
        </w:tc>
        <w:tc>
          <w:tcPr>
            <w:tcW w:w="1312" w:type="dxa"/>
            <w:tcBorders>
              <w:top w:val="nil"/>
              <w:left w:val="nil"/>
              <w:bottom w:val="nil"/>
              <w:right w:val="nil"/>
            </w:tcBorders>
            <w:hideMark/>
          </w:tcPr>
          <w:p w14:paraId="0E8DAA4E" w14:textId="77777777" w:rsidR="003F1B0E" w:rsidRDefault="003F1B0E">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Pr>
                <w:rFonts w:ascii="Times New Roman" w:hAnsi="Times New Roman"/>
                <w:sz w:val="20"/>
                <w:lang w:val="en-US"/>
              </w:rPr>
              <w:t>2203</w:t>
            </w:r>
          </w:p>
        </w:tc>
        <w:tc>
          <w:tcPr>
            <w:tcW w:w="1460" w:type="dxa"/>
            <w:tcBorders>
              <w:top w:val="nil"/>
              <w:left w:val="nil"/>
              <w:bottom w:val="nil"/>
              <w:right w:val="nil"/>
            </w:tcBorders>
            <w:hideMark/>
          </w:tcPr>
          <w:p w14:paraId="6BCB21D7" w14:textId="77777777" w:rsidR="003F1B0E" w:rsidRDefault="003F1B0E">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Pr>
                <w:rFonts w:ascii="Times New Roman" w:hAnsi="Times New Roman"/>
                <w:sz w:val="20"/>
                <w:lang w:val="en-US"/>
              </w:rPr>
              <w:t>1.088</w:t>
            </w:r>
          </w:p>
        </w:tc>
        <w:tc>
          <w:tcPr>
            <w:tcW w:w="1633" w:type="dxa"/>
            <w:tcBorders>
              <w:top w:val="nil"/>
              <w:left w:val="nil"/>
              <w:bottom w:val="nil"/>
              <w:right w:val="nil"/>
            </w:tcBorders>
            <w:hideMark/>
          </w:tcPr>
          <w:p w14:paraId="6ADE1516" w14:textId="77777777" w:rsidR="003F1B0E" w:rsidRDefault="003F1B0E">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Pr>
                <w:rFonts w:ascii="Times New Roman" w:hAnsi="Times New Roman"/>
                <w:sz w:val="20"/>
                <w:lang w:val="en-US"/>
              </w:rPr>
              <w:t>[0.880, 1.345]</w:t>
            </w:r>
          </w:p>
        </w:tc>
      </w:tr>
      <w:tr w:rsidR="003F1B0E" w14:paraId="5125628B" w14:textId="77777777" w:rsidTr="003F1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9" w:type="dxa"/>
            <w:tcBorders>
              <w:left w:val="nil"/>
              <w:right w:val="nil"/>
            </w:tcBorders>
            <w:hideMark/>
          </w:tcPr>
          <w:p w14:paraId="6255BDDC" w14:textId="77777777" w:rsidR="003F1B0E" w:rsidRDefault="003F1B0E">
            <w:pPr>
              <w:spacing w:before="120" w:after="100" w:afterAutospacing="1" w:line="240" w:lineRule="auto"/>
              <w:rPr>
                <w:rFonts w:ascii="Times New Roman" w:hAnsi="Times New Roman"/>
                <w:sz w:val="20"/>
                <w:lang w:val="en-US"/>
              </w:rPr>
            </w:pPr>
            <w:r>
              <w:rPr>
                <w:rFonts w:ascii="Times New Roman" w:hAnsi="Times New Roman"/>
                <w:sz w:val="20"/>
                <w:lang w:val="en-US"/>
              </w:rPr>
              <w:t>Ventilating spaces</w:t>
            </w:r>
          </w:p>
        </w:tc>
        <w:tc>
          <w:tcPr>
            <w:tcW w:w="1340" w:type="dxa"/>
            <w:tcBorders>
              <w:left w:val="nil"/>
              <w:right w:val="nil"/>
            </w:tcBorders>
            <w:hideMark/>
          </w:tcPr>
          <w:p w14:paraId="0E6190B8" w14:textId="77777777" w:rsidR="003F1B0E" w:rsidRDefault="003F1B0E">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Pr>
                <w:rFonts w:ascii="Times New Roman" w:hAnsi="Times New Roman"/>
                <w:sz w:val="20"/>
                <w:lang w:val="en-US"/>
              </w:rPr>
              <w:t>3454</w:t>
            </w:r>
          </w:p>
        </w:tc>
        <w:tc>
          <w:tcPr>
            <w:tcW w:w="1506" w:type="dxa"/>
            <w:tcBorders>
              <w:left w:val="nil"/>
              <w:right w:val="nil"/>
            </w:tcBorders>
            <w:hideMark/>
          </w:tcPr>
          <w:p w14:paraId="4FF9969E" w14:textId="77777777" w:rsidR="003F1B0E" w:rsidRDefault="003F1B0E">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Pr>
                <w:rFonts w:ascii="Times New Roman" w:hAnsi="Times New Roman"/>
                <w:sz w:val="20"/>
                <w:lang w:val="en-US"/>
              </w:rPr>
              <w:t>1.385***</w:t>
            </w:r>
          </w:p>
        </w:tc>
        <w:tc>
          <w:tcPr>
            <w:tcW w:w="1736" w:type="dxa"/>
            <w:tcBorders>
              <w:left w:val="nil"/>
              <w:right w:val="nil"/>
            </w:tcBorders>
            <w:hideMark/>
          </w:tcPr>
          <w:p w14:paraId="351418F2" w14:textId="77777777" w:rsidR="003F1B0E" w:rsidRDefault="003F1B0E">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Pr>
                <w:rFonts w:ascii="Times New Roman" w:hAnsi="Times New Roman"/>
                <w:sz w:val="20"/>
                <w:lang w:val="en-US"/>
              </w:rPr>
              <w:t>[1.177, 1.630]</w:t>
            </w:r>
          </w:p>
        </w:tc>
        <w:tc>
          <w:tcPr>
            <w:tcW w:w="1312" w:type="dxa"/>
            <w:tcBorders>
              <w:left w:val="nil"/>
              <w:right w:val="nil"/>
            </w:tcBorders>
            <w:hideMark/>
          </w:tcPr>
          <w:p w14:paraId="5F0DC4D1" w14:textId="77777777" w:rsidR="003F1B0E" w:rsidRDefault="003F1B0E">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Pr>
                <w:rFonts w:ascii="Times New Roman" w:hAnsi="Times New Roman"/>
                <w:sz w:val="20"/>
                <w:lang w:val="en-US"/>
              </w:rPr>
              <w:t>2197</w:t>
            </w:r>
          </w:p>
        </w:tc>
        <w:tc>
          <w:tcPr>
            <w:tcW w:w="1460" w:type="dxa"/>
            <w:tcBorders>
              <w:left w:val="nil"/>
              <w:right w:val="nil"/>
            </w:tcBorders>
            <w:hideMark/>
          </w:tcPr>
          <w:p w14:paraId="2E447C04" w14:textId="77777777" w:rsidR="003F1B0E" w:rsidRDefault="003F1B0E">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Pr>
                <w:rFonts w:ascii="Times New Roman" w:hAnsi="Times New Roman"/>
                <w:sz w:val="20"/>
                <w:lang w:val="en-US"/>
              </w:rPr>
              <w:t>1.446***</w:t>
            </w:r>
          </w:p>
        </w:tc>
        <w:tc>
          <w:tcPr>
            <w:tcW w:w="1633" w:type="dxa"/>
            <w:tcBorders>
              <w:left w:val="nil"/>
              <w:right w:val="nil"/>
            </w:tcBorders>
            <w:hideMark/>
          </w:tcPr>
          <w:p w14:paraId="1456631F" w14:textId="77777777" w:rsidR="003F1B0E" w:rsidRDefault="003F1B0E">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Pr>
                <w:rFonts w:ascii="Times New Roman" w:hAnsi="Times New Roman"/>
                <w:sz w:val="20"/>
                <w:lang w:val="en-US"/>
              </w:rPr>
              <w:t>[1.186, 1.763]</w:t>
            </w:r>
          </w:p>
        </w:tc>
      </w:tr>
      <w:tr w:rsidR="003F1B0E" w14:paraId="5EDA1B6F" w14:textId="77777777" w:rsidTr="003F1B0E">
        <w:tc>
          <w:tcPr>
            <w:cnfStyle w:val="001000000000" w:firstRow="0" w:lastRow="0" w:firstColumn="1" w:lastColumn="0" w:oddVBand="0" w:evenVBand="0" w:oddHBand="0" w:evenHBand="0" w:firstRowFirstColumn="0" w:firstRowLastColumn="0" w:lastRowFirstColumn="0" w:lastRowLastColumn="0"/>
            <w:tcW w:w="2029" w:type="dxa"/>
            <w:tcBorders>
              <w:top w:val="nil"/>
              <w:left w:val="nil"/>
              <w:bottom w:val="single" w:sz="4" w:space="0" w:color="7F7F7F" w:themeColor="text1" w:themeTint="80"/>
              <w:right w:val="nil"/>
            </w:tcBorders>
            <w:hideMark/>
          </w:tcPr>
          <w:p w14:paraId="224256E0" w14:textId="77777777" w:rsidR="003F1B0E" w:rsidRDefault="003F1B0E">
            <w:pPr>
              <w:spacing w:before="120" w:after="100" w:afterAutospacing="1" w:line="240" w:lineRule="auto"/>
              <w:rPr>
                <w:rFonts w:ascii="Times New Roman" w:hAnsi="Times New Roman"/>
                <w:sz w:val="20"/>
                <w:lang w:val="en-US"/>
              </w:rPr>
            </w:pPr>
            <w:r>
              <w:rPr>
                <w:rFonts w:ascii="Times New Roman" w:hAnsi="Times New Roman"/>
                <w:sz w:val="20"/>
                <w:lang w:val="en-US"/>
              </w:rPr>
              <w:t xml:space="preserve">Requesting a test to confirm coronavirus </w:t>
            </w:r>
          </w:p>
        </w:tc>
        <w:tc>
          <w:tcPr>
            <w:tcW w:w="1340" w:type="dxa"/>
            <w:tcBorders>
              <w:top w:val="nil"/>
              <w:left w:val="nil"/>
              <w:bottom w:val="single" w:sz="4" w:space="0" w:color="7F7F7F" w:themeColor="text1" w:themeTint="80"/>
              <w:right w:val="nil"/>
            </w:tcBorders>
            <w:hideMark/>
          </w:tcPr>
          <w:p w14:paraId="660B83D3" w14:textId="77777777" w:rsidR="003F1B0E" w:rsidRDefault="003F1B0E">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Pr>
                <w:rFonts w:ascii="Times New Roman" w:hAnsi="Times New Roman"/>
                <w:sz w:val="20"/>
                <w:lang w:val="en-US"/>
              </w:rPr>
              <w:t>3417</w:t>
            </w:r>
          </w:p>
        </w:tc>
        <w:tc>
          <w:tcPr>
            <w:tcW w:w="1506" w:type="dxa"/>
            <w:tcBorders>
              <w:top w:val="nil"/>
              <w:left w:val="nil"/>
              <w:bottom w:val="single" w:sz="4" w:space="0" w:color="7F7F7F" w:themeColor="text1" w:themeTint="80"/>
              <w:right w:val="nil"/>
            </w:tcBorders>
            <w:hideMark/>
          </w:tcPr>
          <w:p w14:paraId="62CD152F" w14:textId="77777777" w:rsidR="003F1B0E" w:rsidRDefault="003F1B0E">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Pr>
                <w:rFonts w:ascii="Times New Roman" w:hAnsi="Times New Roman"/>
                <w:sz w:val="20"/>
                <w:lang w:val="en-US"/>
              </w:rPr>
              <w:t>1.136</w:t>
            </w:r>
          </w:p>
        </w:tc>
        <w:tc>
          <w:tcPr>
            <w:tcW w:w="1736" w:type="dxa"/>
            <w:tcBorders>
              <w:top w:val="nil"/>
              <w:left w:val="nil"/>
              <w:bottom w:val="single" w:sz="4" w:space="0" w:color="7F7F7F" w:themeColor="text1" w:themeTint="80"/>
              <w:right w:val="nil"/>
            </w:tcBorders>
            <w:hideMark/>
          </w:tcPr>
          <w:p w14:paraId="70B29C9D" w14:textId="77777777" w:rsidR="003F1B0E" w:rsidRDefault="003F1B0E">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Pr>
                <w:rFonts w:ascii="Times New Roman" w:hAnsi="Times New Roman"/>
                <w:sz w:val="20"/>
                <w:lang w:val="en-US"/>
              </w:rPr>
              <w:t>[0.955, 1.353]</w:t>
            </w:r>
          </w:p>
        </w:tc>
        <w:tc>
          <w:tcPr>
            <w:tcW w:w="1312" w:type="dxa"/>
            <w:tcBorders>
              <w:top w:val="nil"/>
              <w:left w:val="nil"/>
              <w:bottom w:val="single" w:sz="4" w:space="0" w:color="7F7F7F" w:themeColor="text1" w:themeTint="80"/>
              <w:right w:val="nil"/>
            </w:tcBorders>
            <w:hideMark/>
          </w:tcPr>
          <w:p w14:paraId="0F2F2C7F" w14:textId="77777777" w:rsidR="003F1B0E" w:rsidRDefault="003F1B0E">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Pr>
                <w:rFonts w:ascii="Times New Roman" w:hAnsi="Times New Roman"/>
                <w:sz w:val="20"/>
                <w:lang w:val="en-US"/>
              </w:rPr>
              <w:t>2185</w:t>
            </w:r>
          </w:p>
        </w:tc>
        <w:tc>
          <w:tcPr>
            <w:tcW w:w="1460" w:type="dxa"/>
            <w:tcBorders>
              <w:top w:val="nil"/>
              <w:left w:val="nil"/>
              <w:bottom w:val="single" w:sz="4" w:space="0" w:color="7F7F7F" w:themeColor="text1" w:themeTint="80"/>
              <w:right w:val="nil"/>
            </w:tcBorders>
            <w:hideMark/>
          </w:tcPr>
          <w:p w14:paraId="1FCAC88C" w14:textId="77777777" w:rsidR="003F1B0E" w:rsidRDefault="003F1B0E">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Pr>
                <w:rFonts w:ascii="Times New Roman" w:hAnsi="Times New Roman"/>
                <w:sz w:val="20"/>
                <w:lang w:val="en-US"/>
              </w:rPr>
              <w:t>1.247</w:t>
            </w:r>
            <w:r>
              <w:rPr>
                <w:rFonts w:ascii="Times New Roman" w:hAnsi="Times New Roman"/>
                <w:b/>
                <w:bCs/>
                <w:sz w:val="20"/>
                <w:lang w:val="en-US"/>
              </w:rPr>
              <w:t>*</w:t>
            </w:r>
          </w:p>
        </w:tc>
        <w:tc>
          <w:tcPr>
            <w:tcW w:w="1633" w:type="dxa"/>
            <w:tcBorders>
              <w:top w:val="nil"/>
              <w:left w:val="nil"/>
              <w:bottom w:val="single" w:sz="4" w:space="0" w:color="7F7F7F" w:themeColor="text1" w:themeTint="80"/>
              <w:right w:val="nil"/>
            </w:tcBorders>
            <w:hideMark/>
          </w:tcPr>
          <w:p w14:paraId="417C767B" w14:textId="77777777" w:rsidR="003F1B0E" w:rsidRDefault="003F1B0E">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Pr>
                <w:rFonts w:ascii="Times New Roman" w:hAnsi="Times New Roman"/>
                <w:sz w:val="20"/>
                <w:lang w:val="en-US"/>
              </w:rPr>
              <w:t>[1.010, 1.540]</w:t>
            </w:r>
          </w:p>
        </w:tc>
      </w:tr>
    </w:tbl>
    <w:p w14:paraId="705B477D" w14:textId="77777777" w:rsidR="003F1B0E" w:rsidRDefault="003F1B0E" w:rsidP="003F1B0E">
      <w:pPr>
        <w:widowControl w:val="0"/>
        <w:autoSpaceDE w:val="0"/>
        <w:autoSpaceDN w:val="0"/>
        <w:adjustRightInd w:val="0"/>
        <w:spacing w:after="0" w:line="240" w:lineRule="auto"/>
        <w:rPr>
          <w:rFonts w:ascii="Times New Roman" w:hAnsi="Times New Roman"/>
          <w:sz w:val="20"/>
          <w:lang w:val="en-US"/>
        </w:rPr>
      </w:pPr>
      <w:r>
        <w:rPr>
          <w:rFonts w:ascii="Times New Roman" w:hAnsi="Times New Roman"/>
          <w:sz w:val="20"/>
          <w:vertAlign w:val="superscript"/>
          <w:lang w:val="en-US"/>
        </w:rPr>
        <w:t>*</w:t>
      </w:r>
      <w:r>
        <w:rPr>
          <w:rFonts w:ascii="Times New Roman" w:hAnsi="Times New Roman"/>
          <w:sz w:val="20"/>
          <w:lang w:val="en-US"/>
        </w:rPr>
        <w:t xml:space="preserve"> </w:t>
      </w:r>
      <w:r>
        <w:rPr>
          <w:rFonts w:ascii="Times New Roman" w:hAnsi="Times New Roman"/>
          <w:i/>
          <w:iCs/>
          <w:sz w:val="20"/>
          <w:lang w:val="en-US"/>
        </w:rPr>
        <w:t>p</w:t>
      </w:r>
      <w:r>
        <w:rPr>
          <w:rFonts w:ascii="Times New Roman" w:hAnsi="Times New Roman"/>
          <w:sz w:val="20"/>
          <w:lang w:val="en-US"/>
        </w:rPr>
        <w:t xml:space="preserve"> &lt; 0.05, </w:t>
      </w:r>
      <w:r>
        <w:rPr>
          <w:rFonts w:ascii="Times New Roman" w:hAnsi="Times New Roman"/>
          <w:sz w:val="20"/>
          <w:vertAlign w:val="superscript"/>
          <w:lang w:val="en-US"/>
        </w:rPr>
        <w:t>**</w:t>
      </w:r>
      <w:r>
        <w:rPr>
          <w:rFonts w:ascii="Times New Roman" w:hAnsi="Times New Roman"/>
          <w:sz w:val="20"/>
          <w:lang w:val="en-US"/>
        </w:rPr>
        <w:t xml:space="preserve"> </w:t>
      </w:r>
      <w:r>
        <w:rPr>
          <w:rFonts w:ascii="Times New Roman" w:hAnsi="Times New Roman"/>
          <w:i/>
          <w:iCs/>
          <w:sz w:val="20"/>
          <w:lang w:val="en-US"/>
        </w:rPr>
        <w:t>p</w:t>
      </w:r>
      <w:r>
        <w:rPr>
          <w:rFonts w:ascii="Times New Roman" w:hAnsi="Times New Roman"/>
          <w:sz w:val="20"/>
          <w:lang w:val="en-US"/>
        </w:rPr>
        <w:t xml:space="preserve"> &lt; 0.01, </w:t>
      </w:r>
      <w:r>
        <w:rPr>
          <w:rFonts w:ascii="Times New Roman" w:hAnsi="Times New Roman"/>
          <w:sz w:val="20"/>
          <w:vertAlign w:val="superscript"/>
          <w:lang w:val="en-US"/>
        </w:rPr>
        <w:t>***</w:t>
      </w:r>
      <w:r>
        <w:rPr>
          <w:rFonts w:ascii="Times New Roman" w:hAnsi="Times New Roman"/>
          <w:sz w:val="20"/>
          <w:lang w:val="en-US"/>
        </w:rPr>
        <w:t xml:space="preserve"> </w:t>
      </w:r>
      <w:r>
        <w:rPr>
          <w:rFonts w:ascii="Times New Roman" w:hAnsi="Times New Roman"/>
          <w:i/>
          <w:iCs/>
          <w:sz w:val="20"/>
          <w:lang w:val="en-US"/>
        </w:rPr>
        <w:t>p</w:t>
      </w:r>
      <w:r>
        <w:rPr>
          <w:rFonts w:ascii="Times New Roman" w:hAnsi="Times New Roman"/>
          <w:sz w:val="20"/>
          <w:lang w:val="en-US"/>
        </w:rPr>
        <w:t xml:space="preserve"> &lt; 0.001; </w:t>
      </w:r>
    </w:p>
    <w:p w14:paraId="1BF200C6" w14:textId="77777777" w:rsidR="003F1B0E" w:rsidRDefault="003F1B0E" w:rsidP="00B435C7">
      <w:pPr>
        <w:widowControl w:val="0"/>
        <w:autoSpaceDE w:val="0"/>
        <w:autoSpaceDN w:val="0"/>
        <w:adjustRightInd w:val="0"/>
        <w:spacing w:after="0" w:line="240" w:lineRule="auto"/>
        <w:rPr>
          <w:rFonts w:ascii="Times New Roman" w:hAnsi="Times New Roman"/>
          <w:sz w:val="22"/>
          <w:szCs w:val="22"/>
          <w:lang w:val="en-US"/>
        </w:rPr>
      </w:pPr>
    </w:p>
    <w:p w14:paraId="0D2E54DC" w14:textId="039127B0" w:rsidR="00B435C7" w:rsidRDefault="00B435C7" w:rsidP="00B435C7">
      <w:pPr>
        <w:widowControl w:val="0"/>
        <w:autoSpaceDE w:val="0"/>
        <w:autoSpaceDN w:val="0"/>
        <w:adjustRightInd w:val="0"/>
        <w:spacing w:after="0" w:line="240" w:lineRule="auto"/>
        <w:rPr>
          <w:rFonts w:ascii="Times New Roman" w:hAnsi="Times New Roman"/>
          <w:sz w:val="22"/>
          <w:szCs w:val="22"/>
          <w:lang w:val="en-US"/>
        </w:rPr>
      </w:pPr>
    </w:p>
    <w:p w14:paraId="43B0B6BB" w14:textId="4A090681" w:rsidR="006D4683" w:rsidRPr="006D4683" w:rsidRDefault="006D4683" w:rsidP="000B5631">
      <w:pPr>
        <w:jc w:val="both"/>
        <w:rPr>
          <w:rFonts w:ascii="Times New Roman" w:hAnsi="Times New Roman"/>
          <w:sz w:val="22"/>
          <w:szCs w:val="22"/>
        </w:rPr>
      </w:pPr>
      <w:r>
        <w:rPr>
          <w:rFonts w:ascii="Times New Roman" w:hAnsi="Times New Roman"/>
          <w:sz w:val="22"/>
          <w:szCs w:val="22"/>
        </w:rPr>
        <w:t>Responses to some questions may be affected by other behaviours. If one is going into shops more, one should be wearing a face covering more. The question refers to, “</w:t>
      </w:r>
      <w:r w:rsidRPr="000A476D">
        <w:rPr>
          <w:rFonts w:ascii="Times New Roman" w:hAnsi="Times New Roman"/>
          <w:sz w:val="22"/>
          <w:szCs w:val="22"/>
        </w:rPr>
        <w:t>Worn a face mask or another face covering (such as a scarf) when out and about</w:t>
      </w:r>
      <w:r>
        <w:rPr>
          <w:rFonts w:ascii="Times New Roman" w:hAnsi="Times New Roman"/>
          <w:sz w:val="22"/>
          <w:szCs w:val="22"/>
        </w:rPr>
        <w:t>”. This wording is because we want the respondent to adjust for how often they go out. However, they may not do so. Therefore, we investigated whether participants report</w:t>
      </w:r>
      <w:r w:rsidR="00A11ADC">
        <w:rPr>
          <w:rFonts w:ascii="Times New Roman" w:hAnsi="Times New Roman"/>
          <w:sz w:val="22"/>
          <w:szCs w:val="22"/>
        </w:rPr>
        <w:t>ed</w:t>
      </w:r>
      <w:r>
        <w:rPr>
          <w:rFonts w:ascii="Times New Roman" w:hAnsi="Times New Roman"/>
          <w:sz w:val="22"/>
          <w:szCs w:val="22"/>
        </w:rPr>
        <w:t xml:space="preserve"> </w:t>
      </w:r>
      <w:r>
        <w:rPr>
          <w:rFonts w:ascii="Times New Roman" w:hAnsi="Times New Roman"/>
          <w:sz w:val="22"/>
          <w:szCs w:val="22"/>
          <w:lang w:val="en-US"/>
        </w:rPr>
        <w:t>w</w:t>
      </w:r>
      <w:r w:rsidRPr="006D4683">
        <w:rPr>
          <w:rFonts w:ascii="Times New Roman" w:hAnsi="Times New Roman"/>
          <w:sz w:val="22"/>
          <w:szCs w:val="22"/>
          <w:lang w:val="en-US"/>
        </w:rPr>
        <w:t>earing a face cover when outside the house</w:t>
      </w:r>
      <w:r w:rsidR="00A11ADC">
        <w:rPr>
          <w:rFonts w:ascii="Times New Roman" w:hAnsi="Times New Roman"/>
          <w:sz w:val="22"/>
          <w:szCs w:val="22"/>
          <w:lang w:val="en-US"/>
        </w:rPr>
        <w:t xml:space="preserve"> performing various activities</w:t>
      </w:r>
      <w:r>
        <w:rPr>
          <w:rFonts w:ascii="Times New Roman" w:hAnsi="Times New Roman"/>
          <w:sz w:val="22"/>
          <w:szCs w:val="22"/>
          <w:lang w:val="en-US"/>
        </w:rPr>
        <w:t xml:space="preserve">. </w:t>
      </w:r>
      <w:r w:rsidRPr="006D4683">
        <w:rPr>
          <w:rFonts w:ascii="Times New Roman" w:hAnsi="Times New Roman"/>
          <w:sz w:val="22"/>
          <w:szCs w:val="22"/>
          <w:lang w:val="en-US"/>
        </w:rPr>
        <w:t xml:space="preserve"> </w:t>
      </w:r>
    </w:p>
    <w:p w14:paraId="22513D04" w14:textId="608C06B2" w:rsidR="006D4683" w:rsidRDefault="006D4683" w:rsidP="000B5631">
      <w:pPr>
        <w:jc w:val="both"/>
        <w:rPr>
          <w:rFonts w:ascii="Times New Roman" w:hAnsi="Times New Roman"/>
          <w:sz w:val="22"/>
          <w:szCs w:val="22"/>
        </w:rPr>
      </w:pPr>
      <w:r w:rsidRPr="00BB502D">
        <w:rPr>
          <w:rFonts w:ascii="Times New Roman" w:hAnsi="Times New Roman"/>
          <w:sz w:val="22"/>
          <w:szCs w:val="22"/>
        </w:rPr>
        <w:t>We carried out</w:t>
      </w:r>
      <w:r>
        <w:rPr>
          <w:rFonts w:ascii="Times New Roman" w:hAnsi="Times New Roman"/>
          <w:sz w:val="22"/>
          <w:szCs w:val="22"/>
        </w:rPr>
        <w:t xml:space="preserve"> 10 logistic regression models to investigate associations between vaccine uptake and wearing a face cover when outside the house </w:t>
      </w:r>
      <w:r w:rsidR="00A11ADC">
        <w:rPr>
          <w:rFonts w:ascii="Times New Roman" w:hAnsi="Times New Roman"/>
          <w:sz w:val="22"/>
          <w:szCs w:val="22"/>
        </w:rPr>
        <w:t xml:space="preserve">for specific activities </w:t>
      </w:r>
      <w:r>
        <w:rPr>
          <w:rFonts w:ascii="Times New Roman" w:hAnsi="Times New Roman"/>
          <w:sz w:val="22"/>
          <w:szCs w:val="22"/>
        </w:rPr>
        <w:t xml:space="preserve">(see Table 8). Sample sizes varied from 400 to </w:t>
      </w:r>
      <w:r w:rsidRPr="009E142F">
        <w:rPr>
          <w:rFonts w:ascii="Times New Roman" w:hAnsi="Times New Roman"/>
          <w:sz w:val="22"/>
          <w:szCs w:val="22"/>
        </w:rPr>
        <w:t>26</w:t>
      </w:r>
      <w:r>
        <w:rPr>
          <w:rFonts w:ascii="Times New Roman" w:hAnsi="Times New Roman"/>
          <w:sz w:val="22"/>
          <w:szCs w:val="22"/>
        </w:rPr>
        <w:t xml:space="preserve">84, indicating a small number of people leaving the home for some activities, as also noted in the previous section examining going out behaviours. Vaccine uptake was significantly associated with </w:t>
      </w:r>
      <w:r w:rsidR="00A04D06">
        <w:rPr>
          <w:rFonts w:ascii="Times New Roman" w:hAnsi="Times New Roman"/>
          <w:sz w:val="22"/>
          <w:szCs w:val="22"/>
        </w:rPr>
        <w:t>wearing a face covering</w:t>
      </w:r>
      <w:r>
        <w:rPr>
          <w:rFonts w:ascii="Times New Roman" w:hAnsi="Times New Roman"/>
          <w:sz w:val="22"/>
          <w:szCs w:val="22"/>
        </w:rPr>
        <w:t xml:space="preserve"> when: going </w:t>
      </w:r>
      <w:r w:rsidR="00A04D06">
        <w:rPr>
          <w:rFonts w:ascii="Times New Roman" w:hAnsi="Times New Roman"/>
          <w:sz w:val="22"/>
          <w:szCs w:val="22"/>
        </w:rPr>
        <w:t>for exercise or for a walk</w:t>
      </w:r>
      <w:r>
        <w:rPr>
          <w:rFonts w:ascii="Times New Roman" w:hAnsi="Times New Roman"/>
          <w:sz w:val="22"/>
          <w:szCs w:val="22"/>
        </w:rPr>
        <w:t xml:space="preserve"> (OR = 1.</w:t>
      </w:r>
      <w:r w:rsidR="00A04D06">
        <w:rPr>
          <w:rFonts w:ascii="Times New Roman" w:hAnsi="Times New Roman"/>
          <w:sz w:val="22"/>
          <w:szCs w:val="22"/>
        </w:rPr>
        <w:t>2</w:t>
      </w:r>
      <w:r>
        <w:rPr>
          <w:rFonts w:ascii="Times New Roman" w:hAnsi="Times New Roman"/>
          <w:sz w:val="22"/>
          <w:szCs w:val="22"/>
        </w:rPr>
        <w:t xml:space="preserve">6, 95% CI = </w:t>
      </w:r>
      <w:r w:rsidRPr="00D72458">
        <w:rPr>
          <w:rFonts w:ascii="Times New Roman" w:hAnsi="Times New Roman"/>
          <w:sz w:val="22"/>
          <w:szCs w:val="22"/>
        </w:rPr>
        <w:t>1.</w:t>
      </w:r>
      <w:r w:rsidR="00A04D06">
        <w:rPr>
          <w:rFonts w:ascii="Times New Roman" w:hAnsi="Times New Roman"/>
          <w:sz w:val="22"/>
          <w:szCs w:val="22"/>
        </w:rPr>
        <w:t>03</w:t>
      </w:r>
      <w:r>
        <w:rPr>
          <w:rFonts w:ascii="Times New Roman" w:hAnsi="Times New Roman"/>
          <w:sz w:val="22"/>
          <w:szCs w:val="22"/>
        </w:rPr>
        <w:t xml:space="preserve"> – </w:t>
      </w:r>
      <w:r w:rsidR="00A04D06">
        <w:rPr>
          <w:rFonts w:ascii="Times New Roman" w:hAnsi="Times New Roman"/>
          <w:sz w:val="22"/>
          <w:szCs w:val="22"/>
        </w:rPr>
        <w:t>1.54</w:t>
      </w:r>
      <w:r>
        <w:rPr>
          <w:rFonts w:ascii="Times New Roman" w:hAnsi="Times New Roman"/>
          <w:sz w:val="22"/>
          <w:szCs w:val="22"/>
        </w:rPr>
        <w:t xml:space="preserve">) </w:t>
      </w:r>
      <w:r w:rsidR="00A04D06">
        <w:rPr>
          <w:rFonts w:ascii="Times New Roman" w:hAnsi="Times New Roman"/>
          <w:sz w:val="22"/>
          <w:szCs w:val="22"/>
        </w:rPr>
        <w:t xml:space="preserve">and </w:t>
      </w:r>
      <w:r>
        <w:rPr>
          <w:rFonts w:ascii="Times New Roman" w:hAnsi="Times New Roman"/>
          <w:sz w:val="22"/>
          <w:szCs w:val="22"/>
        </w:rPr>
        <w:t>at work (OR = 1.</w:t>
      </w:r>
      <w:r w:rsidR="00A04D06">
        <w:rPr>
          <w:rFonts w:ascii="Times New Roman" w:hAnsi="Times New Roman"/>
          <w:sz w:val="22"/>
          <w:szCs w:val="22"/>
        </w:rPr>
        <w:t>95</w:t>
      </w:r>
      <w:r>
        <w:rPr>
          <w:rFonts w:ascii="Times New Roman" w:hAnsi="Times New Roman"/>
          <w:sz w:val="22"/>
          <w:szCs w:val="22"/>
        </w:rPr>
        <w:t xml:space="preserve">, 95% CI = </w:t>
      </w:r>
      <w:r w:rsidRPr="00D72458">
        <w:rPr>
          <w:rFonts w:ascii="Times New Roman" w:hAnsi="Times New Roman"/>
          <w:sz w:val="22"/>
          <w:szCs w:val="22"/>
        </w:rPr>
        <w:t>1.</w:t>
      </w:r>
      <w:r>
        <w:rPr>
          <w:rFonts w:ascii="Times New Roman" w:hAnsi="Times New Roman"/>
          <w:sz w:val="22"/>
          <w:szCs w:val="22"/>
        </w:rPr>
        <w:t>1</w:t>
      </w:r>
      <w:r w:rsidR="00A04D06">
        <w:rPr>
          <w:rFonts w:ascii="Times New Roman" w:hAnsi="Times New Roman"/>
          <w:sz w:val="22"/>
          <w:szCs w:val="22"/>
        </w:rPr>
        <w:t>1</w:t>
      </w:r>
      <w:r>
        <w:rPr>
          <w:rFonts w:ascii="Times New Roman" w:hAnsi="Times New Roman"/>
          <w:sz w:val="22"/>
          <w:szCs w:val="22"/>
        </w:rPr>
        <w:t xml:space="preserve"> - </w:t>
      </w:r>
      <w:r w:rsidR="00A04D06">
        <w:rPr>
          <w:rFonts w:ascii="Times New Roman" w:hAnsi="Times New Roman"/>
          <w:sz w:val="22"/>
          <w:szCs w:val="22"/>
        </w:rPr>
        <w:t>3</w:t>
      </w:r>
      <w:r w:rsidRPr="00D72458">
        <w:rPr>
          <w:rFonts w:ascii="Times New Roman" w:hAnsi="Times New Roman"/>
          <w:sz w:val="22"/>
          <w:szCs w:val="22"/>
        </w:rPr>
        <w:t>.</w:t>
      </w:r>
      <w:r w:rsidR="00A04D06">
        <w:rPr>
          <w:rFonts w:ascii="Times New Roman" w:hAnsi="Times New Roman"/>
          <w:sz w:val="22"/>
          <w:szCs w:val="22"/>
        </w:rPr>
        <w:t>42</w:t>
      </w:r>
      <w:r>
        <w:rPr>
          <w:rFonts w:ascii="Times New Roman" w:hAnsi="Times New Roman"/>
          <w:sz w:val="22"/>
          <w:szCs w:val="22"/>
        </w:rPr>
        <w:t xml:space="preserve">). No other significant associations were identified between vaccine uptake and </w:t>
      </w:r>
      <w:r w:rsidR="00A04D06">
        <w:rPr>
          <w:rFonts w:ascii="Times New Roman" w:hAnsi="Times New Roman"/>
          <w:sz w:val="22"/>
          <w:szCs w:val="22"/>
        </w:rPr>
        <w:t>wearing a face covering when going</w:t>
      </w:r>
      <w:r>
        <w:rPr>
          <w:rFonts w:ascii="Times New Roman" w:hAnsi="Times New Roman"/>
          <w:sz w:val="22"/>
          <w:szCs w:val="22"/>
        </w:rPr>
        <w:t xml:space="preserve"> outside the ho</w:t>
      </w:r>
      <w:r w:rsidR="00BF1565">
        <w:rPr>
          <w:rFonts w:ascii="Times New Roman" w:hAnsi="Times New Roman"/>
          <w:sz w:val="22"/>
          <w:szCs w:val="22"/>
        </w:rPr>
        <w:t>me</w:t>
      </w:r>
      <w:r>
        <w:rPr>
          <w:rFonts w:ascii="Times New Roman" w:hAnsi="Times New Roman"/>
          <w:sz w:val="22"/>
          <w:szCs w:val="22"/>
        </w:rPr>
        <w:t xml:space="preserve">. </w:t>
      </w:r>
      <w:r w:rsidR="00F5741D">
        <w:rPr>
          <w:rFonts w:ascii="Times New Roman" w:hAnsi="Times New Roman"/>
          <w:sz w:val="22"/>
          <w:szCs w:val="22"/>
        </w:rPr>
        <w:t>Eight</w:t>
      </w:r>
      <w:r>
        <w:rPr>
          <w:rFonts w:ascii="Times New Roman" w:hAnsi="Times New Roman"/>
          <w:sz w:val="22"/>
          <w:szCs w:val="22"/>
        </w:rPr>
        <w:t xml:space="preserve"> models were significant, including those that investigated </w:t>
      </w:r>
      <w:r w:rsidR="00A04D06">
        <w:rPr>
          <w:rFonts w:ascii="Times New Roman" w:hAnsi="Times New Roman"/>
          <w:sz w:val="22"/>
          <w:szCs w:val="22"/>
        </w:rPr>
        <w:t>wearing a face covering</w:t>
      </w:r>
      <w:r>
        <w:rPr>
          <w:rFonts w:ascii="Times New Roman" w:hAnsi="Times New Roman"/>
          <w:sz w:val="22"/>
          <w:szCs w:val="22"/>
        </w:rPr>
        <w:t xml:space="preserve"> when at </w:t>
      </w:r>
      <w:r w:rsidR="00A04D06">
        <w:rPr>
          <w:rFonts w:ascii="Times New Roman" w:hAnsi="Times New Roman"/>
          <w:sz w:val="22"/>
          <w:szCs w:val="22"/>
        </w:rPr>
        <w:t xml:space="preserve">essential and at </w:t>
      </w:r>
      <w:r>
        <w:rPr>
          <w:rFonts w:ascii="Times New Roman" w:hAnsi="Times New Roman"/>
          <w:sz w:val="22"/>
          <w:szCs w:val="22"/>
        </w:rPr>
        <w:t>non-essential shops, while exercising</w:t>
      </w:r>
      <w:r w:rsidR="00A04D06">
        <w:rPr>
          <w:rFonts w:ascii="Times New Roman" w:hAnsi="Times New Roman"/>
          <w:sz w:val="22"/>
          <w:szCs w:val="22"/>
        </w:rPr>
        <w:t xml:space="preserve"> or walking</w:t>
      </w:r>
      <w:r>
        <w:rPr>
          <w:rFonts w:ascii="Times New Roman" w:hAnsi="Times New Roman"/>
          <w:sz w:val="22"/>
          <w:szCs w:val="22"/>
        </w:rPr>
        <w:t>, traveling to work, and providing care to vulnerable persons</w:t>
      </w:r>
      <w:r w:rsidR="00153432">
        <w:rPr>
          <w:rFonts w:ascii="Times New Roman" w:hAnsi="Times New Roman"/>
          <w:sz w:val="22"/>
          <w:szCs w:val="22"/>
        </w:rPr>
        <w:t>, meeting family or friends and being outdoors for recreational activities</w:t>
      </w:r>
      <w:r>
        <w:rPr>
          <w:rFonts w:ascii="Times New Roman" w:hAnsi="Times New Roman"/>
          <w:sz w:val="22"/>
          <w:szCs w:val="22"/>
        </w:rPr>
        <w:t>. Pseudo-</w:t>
      </w:r>
      <w:r w:rsidRPr="0027272D">
        <w:rPr>
          <w:rFonts w:ascii="Times New Roman" w:hAnsi="Times New Roman"/>
          <w:sz w:val="22"/>
          <w:szCs w:val="22"/>
        </w:rPr>
        <w:t>R</w:t>
      </w:r>
      <w:r w:rsidRPr="002D0E30">
        <w:rPr>
          <w:rFonts w:ascii="Times New Roman" w:hAnsi="Times New Roman"/>
          <w:sz w:val="22"/>
          <w:szCs w:val="22"/>
          <w:vertAlign w:val="superscript"/>
        </w:rPr>
        <w:t>2</w:t>
      </w:r>
      <w:r w:rsidRPr="0027272D">
        <w:rPr>
          <w:rFonts w:ascii="Times New Roman" w:hAnsi="Times New Roman"/>
          <w:sz w:val="22"/>
          <w:szCs w:val="22"/>
        </w:rPr>
        <w:t xml:space="preserve"> </w:t>
      </w:r>
      <w:r w:rsidR="003141B3">
        <w:rPr>
          <w:rFonts w:ascii="Times New Roman" w:hAnsi="Times New Roman"/>
          <w:sz w:val="22"/>
          <w:szCs w:val="22"/>
        </w:rPr>
        <w:t>(</w:t>
      </w:r>
      <w:proofErr w:type="spellStart"/>
      <w:r w:rsidR="003141B3" w:rsidRPr="00EB2E20">
        <w:rPr>
          <w:rFonts w:ascii="Times New Roman" w:hAnsi="Times New Roman"/>
          <w:sz w:val="22"/>
          <w:szCs w:val="22"/>
        </w:rPr>
        <w:t>Nagelkerke</w:t>
      </w:r>
      <w:proofErr w:type="spellEnd"/>
      <w:r w:rsidR="003141B3">
        <w:rPr>
          <w:rFonts w:ascii="Times New Roman" w:hAnsi="Times New Roman"/>
          <w:sz w:val="22"/>
          <w:szCs w:val="22"/>
        </w:rPr>
        <w:t xml:space="preserve">) </w:t>
      </w:r>
      <w:r>
        <w:rPr>
          <w:rFonts w:ascii="Times New Roman" w:hAnsi="Times New Roman"/>
          <w:sz w:val="22"/>
          <w:szCs w:val="22"/>
        </w:rPr>
        <w:t xml:space="preserve">values ranged from </w:t>
      </w:r>
      <w:r w:rsidR="00153432">
        <w:rPr>
          <w:rFonts w:ascii="Times New Roman" w:hAnsi="Times New Roman"/>
          <w:sz w:val="22"/>
          <w:szCs w:val="22"/>
        </w:rPr>
        <w:t>3</w:t>
      </w:r>
      <w:r>
        <w:rPr>
          <w:rFonts w:ascii="Times New Roman" w:hAnsi="Times New Roman"/>
          <w:sz w:val="22"/>
          <w:szCs w:val="22"/>
        </w:rPr>
        <w:t xml:space="preserve">% to </w:t>
      </w:r>
      <w:r w:rsidR="00153432">
        <w:rPr>
          <w:rFonts w:ascii="Times New Roman" w:hAnsi="Times New Roman"/>
          <w:sz w:val="22"/>
          <w:szCs w:val="22"/>
        </w:rPr>
        <w:t>16</w:t>
      </w:r>
      <w:r>
        <w:rPr>
          <w:rFonts w:ascii="Times New Roman" w:hAnsi="Times New Roman"/>
          <w:sz w:val="22"/>
          <w:szCs w:val="22"/>
        </w:rPr>
        <w:t xml:space="preserve">%. </w:t>
      </w:r>
      <w:r w:rsidR="001F0890">
        <w:rPr>
          <w:rFonts w:ascii="Times New Roman" w:hAnsi="Times New Roman"/>
          <w:sz w:val="22"/>
          <w:szCs w:val="22"/>
        </w:rPr>
        <w:t xml:space="preserve">The sensitivity analysis for the sample of 60+ revealed a similar pattern of results </w:t>
      </w:r>
      <w:proofErr w:type="gramStart"/>
      <w:r w:rsidR="001F0890">
        <w:rPr>
          <w:rFonts w:ascii="Times New Roman" w:hAnsi="Times New Roman"/>
          <w:sz w:val="22"/>
          <w:szCs w:val="22"/>
        </w:rPr>
        <w:t>with the exception of</w:t>
      </w:r>
      <w:proofErr w:type="gramEnd"/>
      <w:r w:rsidR="001F0890">
        <w:rPr>
          <w:rFonts w:ascii="Times New Roman" w:hAnsi="Times New Roman"/>
          <w:sz w:val="22"/>
          <w:szCs w:val="22"/>
        </w:rPr>
        <w:t xml:space="preserve"> “when out for exercise or walk” which was not significant (p&gt;0.05) and when “at work” which was significant (OR = 2.82, 95% CI = </w:t>
      </w:r>
      <w:r w:rsidR="001F0890" w:rsidRPr="00D72458">
        <w:rPr>
          <w:rFonts w:ascii="Times New Roman" w:hAnsi="Times New Roman"/>
          <w:sz w:val="22"/>
          <w:szCs w:val="22"/>
        </w:rPr>
        <w:t>1.</w:t>
      </w:r>
      <w:r w:rsidR="001F0890">
        <w:rPr>
          <w:rFonts w:ascii="Times New Roman" w:hAnsi="Times New Roman"/>
          <w:sz w:val="22"/>
          <w:szCs w:val="22"/>
        </w:rPr>
        <w:t>24 – 6.39).</w:t>
      </w:r>
    </w:p>
    <w:p w14:paraId="3C0BFCE5" w14:textId="22FC62B0" w:rsidR="00C620CC" w:rsidRPr="00C620CC" w:rsidRDefault="00EB7005" w:rsidP="00C620CC">
      <w:pPr>
        <w:rPr>
          <w:rFonts w:ascii="Times New Roman" w:hAnsi="Times New Roman"/>
        </w:rPr>
      </w:pPr>
      <w:r>
        <w:rPr>
          <w:rFonts w:ascii="Times New Roman" w:hAnsi="Times New Roman"/>
        </w:rPr>
        <w:lastRenderedPageBreak/>
        <w:t>Table 8</w:t>
      </w:r>
      <w:r w:rsidR="00C620CC">
        <w:rPr>
          <w:rFonts w:ascii="Times New Roman" w:hAnsi="Times New Roman"/>
        </w:rPr>
        <w:t xml:space="preserve">. </w:t>
      </w:r>
      <w:r w:rsidR="00C620CC" w:rsidRPr="00C620CC">
        <w:rPr>
          <w:rFonts w:ascii="Times New Roman" w:eastAsiaTheme="minorEastAsia" w:hAnsi="Times New Roman"/>
          <w:sz w:val="22"/>
          <w:szCs w:val="22"/>
          <w:lang w:eastAsia="en-GB"/>
        </w:rPr>
        <w:t xml:space="preserve">Logistic regression estimates for wearing a face cover when outside the house, displaying odds ratios [95% CIs] for association with vaccination for Covid-19 </w:t>
      </w:r>
    </w:p>
    <w:tbl>
      <w:tblPr>
        <w:tblStyle w:val="PlainTable21"/>
        <w:tblW w:w="0" w:type="auto"/>
        <w:tblLook w:val="04A0" w:firstRow="1" w:lastRow="0" w:firstColumn="1" w:lastColumn="0" w:noHBand="0" w:noVBand="1"/>
      </w:tblPr>
      <w:tblGrid>
        <w:gridCol w:w="1716"/>
        <w:gridCol w:w="994"/>
        <w:gridCol w:w="1128"/>
        <w:gridCol w:w="1528"/>
        <w:gridCol w:w="979"/>
        <w:gridCol w:w="1135"/>
        <w:gridCol w:w="1546"/>
      </w:tblGrid>
      <w:tr w:rsidR="00C620CC" w:rsidRPr="00C620CC" w14:paraId="1146EA65" w14:textId="77777777" w:rsidTr="00B50F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0" w:type="dxa"/>
            <w:tcBorders>
              <w:top w:val="single" w:sz="4" w:space="0" w:color="7F7F7F"/>
            </w:tcBorders>
          </w:tcPr>
          <w:p w14:paraId="32F1A3A0" w14:textId="77777777" w:rsidR="00C620CC" w:rsidRPr="00C620CC" w:rsidRDefault="00C620CC" w:rsidP="00C620CC">
            <w:pPr>
              <w:spacing w:before="120" w:after="100" w:afterAutospacing="1" w:line="240" w:lineRule="auto"/>
              <w:rPr>
                <w:rFonts w:ascii="Times New Roman" w:hAnsi="Times New Roman"/>
                <w:sz w:val="20"/>
                <w:lang w:val="en-US"/>
              </w:rPr>
            </w:pPr>
          </w:p>
        </w:tc>
        <w:tc>
          <w:tcPr>
            <w:tcW w:w="6179" w:type="dxa"/>
            <w:gridSpan w:val="3"/>
            <w:tcBorders>
              <w:top w:val="single" w:sz="4" w:space="0" w:color="7F7F7F"/>
            </w:tcBorders>
          </w:tcPr>
          <w:p w14:paraId="7B1F0112" w14:textId="77777777" w:rsidR="00C620CC" w:rsidRPr="00C620CC" w:rsidRDefault="00C620CC" w:rsidP="00C620CC">
            <w:pPr>
              <w:spacing w:before="120" w:after="100" w:afterAutospacing="1"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val="en-US"/>
              </w:rPr>
            </w:pPr>
            <w:r w:rsidRPr="00C620CC">
              <w:rPr>
                <w:rFonts w:ascii="Times New Roman" w:hAnsi="Times New Roman"/>
                <w:sz w:val="20"/>
                <w:lang w:val="en-US"/>
              </w:rPr>
              <w:t>FULL MODEL (50+ YEARS)</w:t>
            </w:r>
          </w:p>
        </w:tc>
        <w:tc>
          <w:tcPr>
            <w:tcW w:w="5787" w:type="dxa"/>
            <w:gridSpan w:val="3"/>
            <w:tcBorders>
              <w:top w:val="single" w:sz="4" w:space="0" w:color="7F7F7F"/>
            </w:tcBorders>
          </w:tcPr>
          <w:p w14:paraId="6F790879" w14:textId="086D83C6" w:rsidR="00C620CC" w:rsidRPr="00C620CC" w:rsidRDefault="00215934" w:rsidP="00C620CC">
            <w:pPr>
              <w:spacing w:before="120" w:after="100" w:afterAutospacing="1"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val="en-US"/>
              </w:rPr>
            </w:pPr>
            <w:r>
              <w:rPr>
                <w:rFonts w:ascii="Times New Roman" w:hAnsi="Times New Roman"/>
                <w:sz w:val="20"/>
                <w:lang w:val="en-US"/>
              </w:rPr>
              <w:t>PARTIAL</w:t>
            </w:r>
            <w:r w:rsidR="00C620CC" w:rsidRPr="00C620CC">
              <w:rPr>
                <w:rFonts w:ascii="Times New Roman" w:hAnsi="Times New Roman"/>
                <w:sz w:val="20"/>
                <w:lang w:val="en-US"/>
              </w:rPr>
              <w:t xml:space="preserve"> MODEL (60+ YEARS)</w:t>
            </w:r>
          </w:p>
        </w:tc>
      </w:tr>
      <w:tr w:rsidR="001F0890" w:rsidRPr="00C620CC" w14:paraId="2CC492AC" w14:textId="77777777" w:rsidTr="00B50F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0" w:type="dxa"/>
          </w:tcPr>
          <w:p w14:paraId="689ACF79" w14:textId="77777777" w:rsidR="00C620CC" w:rsidRPr="00366938" w:rsidRDefault="00C620CC" w:rsidP="00C620CC">
            <w:pPr>
              <w:spacing w:before="120" w:after="100" w:afterAutospacing="1" w:line="240" w:lineRule="auto"/>
              <w:rPr>
                <w:rFonts w:ascii="Times New Roman" w:hAnsi="Times New Roman"/>
                <w:sz w:val="20"/>
                <w:lang w:val="en-US"/>
              </w:rPr>
            </w:pPr>
            <w:r w:rsidRPr="00366938">
              <w:rPr>
                <w:rFonts w:ascii="Times New Roman" w:hAnsi="Times New Roman"/>
                <w:sz w:val="20"/>
                <w:lang w:val="en-US"/>
              </w:rPr>
              <w:t>Wearing a face cover when …</w:t>
            </w:r>
          </w:p>
        </w:tc>
        <w:tc>
          <w:tcPr>
            <w:tcW w:w="1982" w:type="dxa"/>
          </w:tcPr>
          <w:p w14:paraId="16164A4C" w14:textId="77777777" w:rsidR="00C620CC" w:rsidRPr="00366938" w:rsidRDefault="00C620CC" w:rsidP="00C620CC">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lang w:val="en-US"/>
              </w:rPr>
            </w:pPr>
            <w:r w:rsidRPr="00366938">
              <w:rPr>
                <w:rFonts w:ascii="Times New Roman" w:hAnsi="Times New Roman"/>
                <w:b/>
                <w:bCs/>
                <w:sz w:val="20"/>
                <w:lang w:val="en-US"/>
              </w:rPr>
              <w:t>n</w:t>
            </w:r>
          </w:p>
        </w:tc>
        <w:tc>
          <w:tcPr>
            <w:tcW w:w="2074" w:type="dxa"/>
          </w:tcPr>
          <w:p w14:paraId="702D0A51" w14:textId="77777777" w:rsidR="00C620CC" w:rsidRPr="00366938" w:rsidRDefault="00C620CC" w:rsidP="00C620CC">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lang w:val="en-US"/>
              </w:rPr>
            </w:pPr>
            <w:r w:rsidRPr="00366938">
              <w:rPr>
                <w:rFonts w:ascii="Times New Roman" w:hAnsi="Times New Roman"/>
                <w:b/>
                <w:bCs/>
                <w:sz w:val="20"/>
                <w:lang w:val="en-US"/>
              </w:rPr>
              <w:t>OR</w:t>
            </w:r>
          </w:p>
        </w:tc>
        <w:tc>
          <w:tcPr>
            <w:tcW w:w="2123" w:type="dxa"/>
          </w:tcPr>
          <w:p w14:paraId="0AF1B4EC" w14:textId="77777777" w:rsidR="00C620CC" w:rsidRPr="00366938" w:rsidRDefault="00C620CC" w:rsidP="00C620CC">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lang w:val="en-US"/>
              </w:rPr>
            </w:pPr>
            <w:r w:rsidRPr="00366938">
              <w:rPr>
                <w:rFonts w:ascii="Times New Roman" w:hAnsi="Times New Roman"/>
                <w:b/>
                <w:bCs/>
                <w:sz w:val="20"/>
                <w:lang w:val="en-US"/>
              </w:rPr>
              <w:t>95% CI</w:t>
            </w:r>
          </w:p>
        </w:tc>
        <w:tc>
          <w:tcPr>
            <w:tcW w:w="1929" w:type="dxa"/>
          </w:tcPr>
          <w:p w14:paraId="75B67FFF" w14:textId="77777777" w:rsidR="00C620CC" w:rsidRPr="00366938" w:rsidRDefault="00C620CC" w:rsidP="00C620CC">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lang w:val="en-US"/>
              </w:rPr>
            </w:pPr>
            <w:r w:rsidRPr="00366938">
              <w:rPr>
                <w:rFonts w:ascii="Times New Roman" w:hAnsi="Times New Roman"/>
                <w:b/>
                <w:bCs/>
                <w:sz w:val="20"/>
                <w:lang w:val="en-US"/>
              </w:rPr>
              <w:t>n</w:t>
            </w:r>
          </w:p>
        </w:tc>
        <w:tc>
          <w:tcPr>
            <w:tcW w:w="1929" w:type="dxa"/>
          </w:tcPr>
          <w:p w14:paraId="755957AA" w14:textId="77777777" w:rsidR="00C620CC" w:rsidRPr="00366938" w:rsidRDefault="00C620CC" w:rsidP="00C620CC">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lang w:val="en-US"/>
              </w:rPr>
            </w:pPr>
            <w:r w:rsidRPr="00366938">
              <w:rPr>
                <w:rFonts w:ascii="Times New Roman" w:hAnsi="Times New Roman"/>
                <w:b/>
                <w:bCs/>
                <w:sz w:val="20"/>
                <w:lang w:val="en-US"/>
              </w:rPr>
              <w:t>OR</w:t>
            </w:r>
          </w:p>
        </w:tc>
        <w:tc>
          <w:tcPr>
            <w:tcW w:w="1929" w:type="dxa"/>
          </w:tcPr>
          <w:p w14:paraId="7F8502AD" w14:textId="77777777" w:rsidR="00C620CC" w:rsidRPr="00366938" w:rsidRDefault="00C620CC" w:rsidP="00C620CC">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lang w:val="en-US"/>
              </w:rPr>
            </w:pPr>
            <w:r w:rsidRPr="00366938">
              <w:rPr>
                <w:rFonts w:ascii="Times New Roman" w:hAnsi="Times New Roman"/>
                <w:b/>
                <w:bCs/>
                <w:sz w:val="20"/>
                <w:lang w:val="en-US"/>
              </w:rPr>
              <w:t>95% CI</w:t>
            </w:r>
          </w:p>
        </w:tc>
      </w:tr>
      <w:tr w:rsidR="001F0890" w:rsidRPr="00C620CC" w14:paraId="118B4F98" w14:textId="77777777" w:rsidTr="00B50FA7">
        <w:tc>
          <w:tcPr>
            <w:cnfStyle w:val="001000000000" w:firstRow="0" w:lastRow="0" w:firstColumn="1" w:lastColumn="0" w:oddVBand="0" w:evenVBand="0" w:oddHBand="0" w:evenHBand="0" w:firstRowFirstColumn="0" w:firstRowLastColumn="0" w:lastRowFirstColumn="0" w:lastRowLastColumn="0"/>
            <w:tcW w:w="2650" w:type="dxa"/>
          </w:tcPr>
          <w:p w14:paraId="0C3B92A6" w14:textId="77777777" w:rsidR="00C620CC" w:rsidRPr="00366938" w:rsidRDefault="00C620CC" w:rsidP="00C620CC">
            <w:pPr>
              <w:spacing w:before="120" w:after="100" w:afterAutospacing="1" w:line="240" w:lineRule="auto"/>
              <w:rPr>
                <w:rFonts w:ascii="Times New Roman" w:hAnsi="Times New Roman"/>
                <w:sz w:val="20"/>
                <w:lang w:val="en-US"/>
              </w:rPr>
            </w:pPr>
            <w:r w:rsidRPr="00366938">
              <w:rPr>
                <w:rFonts w:ascii="Times New Roman" w:hAnsi="Times New Roman"/>
                <w:sz w:val="20"/>
                <w:lang w:val="en-US"/>
              </w:rPr>
              <w:t>Out for essential shopping</w:t>
            </w:r>
          </w:p>
        </w:tc>
        <w:tc>
          <w:tcPr>
            <w:tcW w:w="1982" w:type="dxa"/>
          </w:tcPr>
          <w:p w14:paraId="6475ACB0" w14:textId="77777777" w:rsidR="00C620CC" w:rsidRPr="00366938" w:rsidRDefault="00C620CC" w:rsidP="00C620CC">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2684</w:t>
            </w:r>
          </w:p>
        </w:tc>
        <w:tc>
          <w:tcPr>
            <w:tcW w:w="2074" w:type="dxa"/>
          </w:tcPr>
          <w:p w14:paraId="116ED998" w14:textId="77777777" w:rsidR="00C620CC" w:rsidRPr="00366938" w:rsidRDefault="00C620CC" w:rsidP="00C620CC">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0.936</w:t>
            </w:r>
          </w:p>
        </w:tc>
        <w:tc>
          <w:tcPr>
            <w:tcW w:w="2123" w:type="dxa"/>
          </w:tcPr>
          <w:p w14:paraId="649E6725" w14:textId="77777777" w:rsidR="00C620CC" w:rsidRPr="00366938" w:rsidRDefault="00C620CC" w:rsidP="00C620CC">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[0.676,1.296]</w:t>
            </w:r>
          </w:p>
        </w:tc>
        <w:tc>
          <w:tcPr>
            <w:tcW w:w="1929" w:type="dxa"/>
          </w:tcPr>
          <w:p w14:paraId="2BE7E8DC" w14:textId="77777777" w:rsidR="00C620CC" w:rsidRPr="00366938" w:rsidRDefault="00C620CC" w:rsidP="00C620CC">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1662</w:t>
            </w:r>
          </w:p>
        </w:tc>
        <w:tc>
          <w:tcPr>
            <w:tcW w:w="1929" w:type="dxa"/>
          </w:tcPr>
          <w:p w14:paraId="7ADD0168" w14:textId="77777777" w:rsidR="00C620CC" w:rsidRPr="00366938" w:rsidRDefault="00C620CC" w:rsidP="00C620CC">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0.885</w:t>
            </w:r>
          </w:p>
        </w:tc>
        <w:tc>
          <w:tcPr>
            <w:tcW w:w="1929" w:type="dxa"/>
          </w:tcPr>
          <w:p w14:paraId="0B8BE98C" w14:textId="77777777" w:rsidR="00C620CC" w:rsidRPr="00366938" w:rsidRDefault="00C620CC" w:rsidP="00C620CC">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[0.589,1.331]</w:t>
            </w:r>
          </w:p>
        </w:tc>
      </w:tr>
      <w:tr w:rsidR="001F0890" w:rsidRPr="00C620CC" w14:paraId="25BBDB9F" w14:textId="77777777" w:rsidTr="00B50F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0" w:type="dxa"/>
          </w:tcPr>
          <w:p w14:paraId="28792262" w14:textId="77777777" w:rsidR="00C620CC" w:rsidRPr="00366938" w:rsidRDefault="00C620CC" w:rsidP="00C620CC">
            <w:pPr>
              <w:spacing w:before="120" w:after="100" w:afterAutospacing="1" w:line="240" w:lineRule="auto"/>
              <w:rPr>
                <w:rFonts w:ascii="Times New Roman" w:hAnsi="Times New Roman"/>
                <w:sz w:val="20"/>
                <w:lang w:val="en-US"/>
              </w:rPr>
            </w:pPr>
            <w:r w:rsidRPr="00366938">
              <w:rPr>
                <w:rFonts w:ascii="Times New Roman" w:hAnsi="Times New Roman"/>
                <w:sz w:val="20"/>
                <w:lang w:val="en-US"/>
              </w:rPr>
              <w:t>Out for non-essential shopping</w:t>
            </w:r>
          </w:p>
        </w:tc>
        <w:tc>
          <w:tcPr>
            <w:tcW w:w="1982" w:type="dxa"/>
          </w:tcPr>
          <w:p w14:paraId="4A28CADD" w14:textId="77777777" w:rsidR="00C620CC" w:rsidRPr="00366938" w:rsidRDefault="00C620CC" w:rsidP="00C620CC">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781</w:t>
            </w:r>
          </w:p>
        </w:tc>
        <w:tc>
          <w:tcPr>
            <w:tcW w:w="2074" w:type="dxa"/>
          </w:tcPr>
          <w:p w14:paraId="19FB6225" w14:textId="77777777" w:rsidR="00C620CC" w:rsidRPr="00366938" w:rsidRDefault="00C620CC" w:rsidP="00C620CC">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1.024</w:t>
            </w:r>
          </w:p>
        </w:tc>
        <w:tc>
          <w:tcPr>
            <w:tcW w:w="2123" w:type="dxa"/>
          </w:tcPr>
          <w:p w14:paraId="5BF0E175" w14:textId="77777777" w:rsidR="00C620CC" w:rsidRPr="00366938" w:rsidRDefault="00C620CC" w:rsidP="00C620CC">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[0.630,1.666]</w:t>
            </w:r>
          </w:p>
        </w:tc>
        <w:tc>
          <w:tcPr>
            <w:tcW w:w="1929" w:type="dxa"/>
          </w:tcPr>
          <w:p w14:paraId="4306324D" w14:textId="77777777" w:rsidR="00C620CC" w:rsidRPr="00366938" w:rsidRDefault="00C620CC" w:rsidP="00C620CC">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467</w:t>
            </w:r>
          </w:p>
        </w:tc>
        <w:tc>
          <w:tcPr>
            <w:tcW w:w="1929" w:type="dxa"/>
          </w:tcPr>
          <w:p w14:paraId="5FC483EB" w14:textId="77777777" w:rsidR="00C620CC" w:rsidRPr="00366938" w:rsidRDefault="00C620CC" w:rsidP="00C620CC">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0.974</w:t>
            </w:r>
            <w:r w:rsidRPr="00366938">
              <w:rPr>
                <w:rFonts w:ascii="Times New Roman" w:hAnsi="Times New Roman"/>
                <w:sz w:val="20"/>
                <w:vertAlign w:val="superscript"/>
                <w:lang w:val="en-US"/>
              </w:rPr>
              <w:t>†</w:t>
            </w:r>
          </w:p>
        </w:tc>
        <w:tc>
          <w:tcPr>
            <w:tcW w:w="1929" w:type="dxa"/>
          </w:tcPr>
          <w:p w14:paraId="1105C74F" w14:textId="77777777" w:rsidR="00C620CC" w:rsidRPr="00366938" w:rsidRDefault="00C620CC" w:rsidP="00C620CC">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[0.527,1.797]</w:t>
            </w:r>
          </w:p>
        </w:tc>
      </w:tr>
      <w:tr w:rsidR="001F0890" w:rsidRPr="00C620CC" w14:paraId="63E4007D" w14:textId="77777777" w:rsidTr="00B50FA7">
        <w:tc>
          <w:tcPr>
            <w:cnfStyle w:val="001000000000" w:firstRow="0" w:lastRow="0" w:firstColumn="1" w:lastColumn="0" w:oddVBand="0" w:evenVBand="0" w:oddHBand="0" w:evenHBand="0" w:firstRowFirstColumn="0" w:firstRowLastColumn="0" w:lastRowFirstColumn="0" w:lastRowLastColumn="0"/>
            <w:tcW w:w="2650" w:type="dxa"/>
          </w:tcPr>
          <w:p w14:paraId="32E525E6" w14:textId="06B53E5F" w:rsidR="00C620CC" w:rsidRPr="00366938" w:rsidRDefault="00C620CC" w:rsidP="00C620CC">
            <w:pPr>
              <w:spacing w:before="120" w:after="100" w:afterAutospacing="1" w:line="240" w:lineRule="auto"/>
              <w:rPr>
                <w:rFonts w:ascii="Times New Roman" w:hAnsi="Times New Roman"/>
                <w:sz w:val="20"/>
                <w:lang w:val="en-US"/>
              </w:rPr>
            </w:pPr>
            <w:r w:rsidRPr="00366938">
              <w:rPr>
                <w:rFonts w:ascii="Times New Roman" w:hAnsi="Times New Roman"/>
                <w:sz w:val="20"/>
                <w:lang w:val="en-US"/>
              </w:rPr>
              <w:t>Out for exercise</w:t>
            </w:r>
            <w:r w:rsidR="001F0890" w:rsidRPr="00366938">
              <w:rPr>
                <w:rFonts w:ascii="Times New Roman" w:hAnsi="Times New Roman"/>
                <w:sz w:val="20"/>
                <w:lang w:val="en-US"/>
              </w:rPr>
              <w:t>/walk</w:t>
            </w:r>
          </w:p>
        </w:tc>
        <w:tc>
          <w:tcPr>
            <w:tcW w:w="1982" w:type="dxa"/>
          </w:tcPr>
          <w:p w14:paraId="1BEBB8CE" w14:textId="77777777" w:rsidR="00C620CC" w:rsidRPr="00366938" w:rsidRDefault="00C620CC" w:rsidP="00C620CC">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2290</w:t>
            </w:r>
          </w:p>
        </w:tc>
        <w:tc>
          <w:tcPr>
            <w:tcW w:w="2074" w:type="dxa"/>
          </w:tcPr>
          <w:p w14:paraId="3D1D7EEB" w14:textId="77777777" w:rsidR="00C620CC" w:rsidRPr="00366938" w:rsidRDefault="00C620CC" w:rsidP="00C620CC">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 xml:space="preserve">1.261*           </w:t>
            </w:r>
          </w:p>
        </w:tc>
        <w:tc>
          <w:tcPr>
            <w:tcW w:w="2123" w:type="dxa"/>
          </w:tcPr>
          <w:p w14:paraId="2F9ACD2C" w14:textId="77777777" w:rsidR="00C620CC" w:rsidRPr="00366938" w:rsidRDefault="00C620CC" w:rsidP="00C620CC">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[1.033,1.539]</w:t>
            </w:r>
          </w:p>
        </w:tc>
        <w:tc>
          <w:tcPr>
            <w:tcW w:w="1929" w:type="dxa"/>
          </w:tcPr>
          <w:p w14:paraId="60BDD59E" w14:textId="77777777" w:rsidR="00C620CC" w:rsidRPr="00366938" w:rsidRDefault="00C620CC" w:rsidP="00C620CC">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1446</w:t>
            </w:r>
          </w:p>
        </w:tc>
        <w:tc>
          <w:tcPr>
            <w:tcW w:w="1929" w:type="dxa"/>
          </w:tcPr>
          <w:p w14:paraId="6DB8F6EC" w14:textId="77777777" w:rsidR="00C620CC" w:rsidRPr="00366938" w:rsidRDefault="00C620CC" w:rsidP="00C620CC">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1.196</w:t>
            </w:r>
          </w:p>
        </w:tc>
        <w:tc>
          <w:tcPr>
            <w:tcW w:w="1929" w:type="dxa"/>
          </w:tcPr>
          <w:p w14:paraId="6BE5A47B" w14:textId="77777777" w:rsidR="00C620CC" w:rsidRPr="00366938" w:rsidRDefault="00C620CC" w:rsidP="00C620CC">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[0.935,1.530]</w:t>
            </w:r>
          </w:p>
        </w:tc>
      </w:tr>
      <w:tr w:rsidR="001F0890" w:rsidRPr="00C620CC" w14:paraId="603E10A7" w14:textId="77777777" w:rsidTr="00B50F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0" w:type="dxa"/>
          </w:tcPr>
          <w:p w14:paraId="3CF3945A" w14:textId="77777777" w:rsidR="00C620CC" w:rsidRPr="00366938" w:rsidRDefault="00C620CC" w:rsidP="00C620CC">
            <w:pPr>
              <w:spacing w:before="120" w:after="100" w:afterAutospacing="1" w:line="240" w:lineRule="auto"/>
              <w:rPr>
                <w:rFonts w:ascii="Times New Roman" w:hAnsi="Times New Roman"/>
                <w:sz w:val="20"/>
                <w:lang w:val="en-US"/>
              </w:rPr>
            </w:pPr>
            <w:r w:rsidRPr="00366938">
              <w:rPr>
                <w:rFonts w:ascii="Times New Roman" w:hAnsi="Times New Roman"/>
                <w:sz w:val="20"/>
                <w:lang w:val="en-US"/>
              </w:rPr>
              <w:t>Traveling to and from work</w:t>
            </w:r>
          </w:p>
        </w:tc>
        <w:tc>
          <w:tcPr>
            <w:tcW w:w="1982" w:type="dxa"/>
          </w:tcPr>
          <w:p w14:paraId="678F0B79" w14:textId="77777777" w:rsidR="00C620CC" w:rsidRPr="00366938" w:rsidRDefault="00C620CC" w:rsidP="00C620CC">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613</w:t>
            </w:r>
          </w:p>
        </w:tc>
        <w:tc>
          <w:tcPr>
            <w:tcW w:w="2074" w:type="dxa"/>
          </w:tcPr>
          <w:p w14:paraId="75B8056F" w14:textId="77777777" w:rsidR="00C620CC" w:rsidRPr="00366938" w:rsidRDefault="00C620CC" w:rsidP="00C620CC">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0.885</w:t>
            </w:r>
          </w:p>
        </w:tc>
        <w:tc>
          <w:tcPr>
            <w:tcW w:w="2123" w:type="dxa"/>
          </w:tcPr>
          <w:p w14:paraId="2FB5636B" w14:textId="77777777" w:rsidR="00C620CC" w:rsidRPr="00366938" w:rsidRDefault="00C620CC" w:rsidP="00C620CC">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[0.581,1.349]</w:t>
            </w:r>
          </w:p>
        </w:tc>
        <w:tc>
          <w:tcPr>
            <w:tcW w:w="1929" w:type="dxa"/>
          </w:tcPr>
          <w:p w14:paraId="5CB3CF85" w14:textId="77777777" w:rsidR="00C620CC" w:rsidRPr="00366938" w:rsidRDefault="00C620CC" w:rsidP="00C620CC">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230</w:t>
            </w:r>
          </w:p>
        </w:tc>
        <w:tc>
          <w:tcPr>
            <w:tcW w:w="1929" w:type="dxa"/>
          </w:tcPr>
          <w:p w14:paraId="792CFE60" w14:textId="77777777" w:rsidR="00C620CC" w:rsidRPr="00366938" w:rsidRDefault="00C620CC" w:rsidP="00C620CC">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1.546</w:t>
            </w:r>
            <w:r w:rsidRPr="00366938">
              <w:rPr>
                <w:rFonts w:ascii="Times New Roman" w:hAnsi="Times New Roman"/>
                <w:sz w:val="20"/>
                <w:vertAlign w:val="superscript"/>
                <w:lang w:val="en-US"/>
              </w:rPr>
              <w:t>†</w:t>
            </w:r>
          </w:p>
        </w:tc>
        <w:tc>
          <w:tcPr>
            <w:tcW w:w="1929" w:type="dxa"/>
          </w:tcPr>
          <w:p w14:paraId="4E2799A4" w14:textId="77777777" w:rsidR="00C620CC" w:rsidRPr="00366938" w:rsidRDefault="00C620CC" w:rsidP="00C620CC">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[0.812, 2.943]</w:t>
            </w:r>
          </w:p>
        </w:tc>
      </w:tr>
      <w:tr w:rsidR="001F0890" w:rsidRPr="00C620CC" w14:paraId="357BCE0B" w14:textId="77777777" w:rsidTr="00B50FA7">
        <w:tc>
          <w:tcPr>
            <w:cnfStyle w:val="001000000000" w:firstRow="0" w:lastRow="0" w:firstColumn="1" w:lastColumn="0" w:oddVBand="0" w:evenVBand="0" w:oddHBand="0" w:evenHBand="0" w:firstRowFirstColumn="0" w:firstRowLastColumn="0" w:lastRowFirstColumn="0" w:lastRowLastColumn="0"/>
            <w:tcW w:w="2650" w:type="dxa"/>
          </w:tcPr>
          <w:p w14:paraId="4811BBF9" w14:textId="77777777" w:rsidR="00C620CC" w:rsidRPr="00366938" w:rsidRDefault="00C620CC" w:rsidP="00C620CC">
            <w:pPr>
              <w:spacing w:before="120" w:after="100" w:afterAutospacing="1" w:line="240" w:lineRule="auto"/>
              <w:rPr>
                <w:rFonts w:ascii="Times New Roman" w:hAnsi="Times New Roman"/>
                <w:sz w:val="20"/>
                <w:lang w:val="en-US"/>
              </w:rPr>
            </w:pPr>
            <w:r w:rsidRPr="00366938">
              <w:rPr>
                <w:rFonts w:ascii="Times New Roman" w:hAnsi="Times New Roman"/>
                <w:sz w:val="20"/>
                <w:lang w:val="en-US"/>
              </w:rPr>
              <w:t xml:space="preserve">At work </w:t>
            </w:r>
          </w:p>
        </w:tc>
        <w:tc>
          <w:tcPr>
            <w:tcW w:w="1982" w:type="dxa"/>
          </w:tcPr>
          <w:p w14:paraId="6B65091C" w14:textId="77777777" w:rsidR="00C620CC" w:rsidRPr="00366938" w:rsidRDefault="00C620CC" w:rsidP="00C620CC">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613</w:t>
            </w:r>
          </w:p>
        </w:tc>
        <w:tc>
          <w:tcPr>
            <w:tcW w:w="2074" w:type="dxa"/>
          </w:tcPr>
          <w:p w14:paraId="1E1B6638" w14:textId="77777777" w:rsidR="00C620CC" w:rsidRPr="00366938" w:rsidRDefault="00C620CC" w:rsidP="00C620CC">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 xml:space="preserve">1.947*            </w:t>
            </w:r>
          </w:p>
        </w:tc>
        <w:tc>
          <w:tcPr>
            <w:tcW w:w="2123" w:type="dxa"/>
          </w:tcPr>
          <w:p w14:paraId="1C2D2D51" w14:textId="77777777" w:rsidR="00C620CC" w:rsidRPr="00366938" w:rsidRDefault="00C620CC" w:rsidP="00C620CC">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[1.108,3.421]</w:t>
            </w:r>
          </w:p>
        </w:tc>
        <w:tc>
          <w:tcPr>
            <w:tcW w:w="1929" w:type="dxa"/>
          </w:tcPr>
          <w:p w14:paraId="0C302E08" w14:textId="77777777" w:rsidR="00C620CC" w:rsidRPr="00366938" w:rsidRDefault="00C620CC" w:rsidP="00C620CC">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230</w:t>
            </w:r>
          </w:p>
        </w:tc>
        <w:tc>
          <w:tcPr>
            <w:tcW w:w="1929" w:type="dxa"/>
          </w:tcPr>
          <w:p w14:paraId="2F62A5D3" w14:textId="77777777" w:rsidR="00C620CC" w:rsidRPr="00366938" w:rsidRDefault="00C620CC" w:rsidP="00C620CC">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2.824</w:t>
            </w:r>
            <w:r w:rsidRPr="00366938">
              <w:rPr>
                <w:rFonts w:ascii="Times New Roman" w:hAnsi="Times New Roman"/>
                <w:b/>
                <w:bCs/>
                <w:sz w:val="20"/>
                <w:lang w:val="en-US"/>
              </w:rPr>
              <w:t>*</w:t>
            </w:r>
            <w:r w:rsidRPr="00366938">
              <w:rPr>
                <w:rFonts w:ascii="Times New Roman" w:hAnsi="Times New Roman"/>
                <w:sz w:val="20"/>
                <w:vertAlign w:val="superscript"/>
                <w:lang w:val="en-US"/>
              </w:rPr>
              <w:t>†</w:t>
            </w:r>
          </w:p>
        </w:tc>
        <w:tc>
          <w:tcPr>
            <w:tcW w:w="1929" w:type="dxa"/>
          </w:tcPr>
          <w:p w14:paraId="76805CFA" w14:textId="77777777" w:rsidR="00C620CC" w:rsidRPr="00366938" w:rsidRDefault="00C620CC" w:rsidP="00C620CC">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[1.246, 6.399]</w:t>
            </w:r>
          </w:p>
        </w:tc>
      </w:tr>
      <w:tr w:rsidR="001F0890" w:rsidRPr="00C620CC" w14:paraId="650BF0CD" w14:textId="77777777" w:rsidTr="00B50F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0" w:type="dxa"/>
          </w:tcPr>
          <w:p w14:paraId="699C5323" w14:textId="77777777" w:rsidR="00C620CC" w:rsidRPr="00366938" w:rsidRDefault="00C620CC" w:rsidP="00C620CC">
            <w:pPr>
              <w:spacing w:before="120" w:after="100" w:afterAutospacing="1" w:line="240" w:lineRule="auto"/>
              <w:rPr>
                <w:rFonts w:ascii="Times New Roman" w:hAnsi="Times New Roman"/>
                <w:sz w:val="20"/>
                <w:lang w:val="en-US"/>
              </w:rPr>
            </w:pPr>
            <w:r w:rsidRPr="00366938">
              <w:rPr>
                <w:rFonts w:ascii="Times New Roman" w:hAnsi="Times New Roman"/>
                <w:sz w:val="20"/>
                <w:lang w:val="en-US"/>
              </w:rPr>
              <w:t>Out for a medical need</w:t>
            </w:r>
          </w:p>
        </w:tc>
        <w:tc>
          <w:tcPr>
            <w:tcW w:w="1982" w:type="dxa"/>
          </w:tcPr>
          <w:p w14:paraId="2D2E4912" w14:textId="77777777" w:rsidR="00C620CC" w:rsidRPr="00366938" w:rsidRDefault="00C620CC" w:rsidP="00C620CC">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722</w:t>
            </w:r>
          </w:p>
        </w:tc>
        <w:tc>
          <w:tcPr>
            <w:tcW w:w="2074" w:type="dxa"/>
          </w:tcPr>
          <w:p w14:paraId="63B60BD5" w14:textId="77777777" w:rsidR="00C620CC" w:rsidRPr="00366938" w:rsidRDefault="00C620CC" w:rsidP="00C620CC">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1.395</w:t>
            </w:r>
          </w:p>
        </w:tc>
        <w:tc>
          <w:tcPr>
            <w:tcW w:w="2123" w:type="dxa"/>
          </w:tcPr>
          <w:p w14:paraId="59F0D17B" w14:textId="77777777" w:rsidR="00C620CC" w:rsidRPr="00366938" w:rsidRDefault="00C620CC" w:rsidP="00C620CC">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[0.837,2.323]</w:t>
            </w:r>
          </w:p>
        </w:tc>
        <w:tc>
          <w:tcPr>
            <w:tcW w:w="1929" w:type="dxa"/>
          </w:tcPr>
          <w:p w14:paraId="06A13321" w14:textId="77777777" w:rsidR="00C620CC" w:rsidRPr="00366938" w:rsidRDefault="00C620CC" w:rsidP="00C620CC">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512</w:t>
            </w:r>
          </w:p>
        </w:tc>
        <w:tc>
          <w:tcPr>
            <w:tcW w:w="1929" w:type="dxa"/>
          </w:tcPr>
          <w:p w14:paraId="71332B7D" w14:textId="77777777" w:rsidR="00C620CC" w:rsidRPr="00366938" w:rsidRDefault="00C620CC" w:rsidP="00C620CC">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 xml:space="preserve">1.270            </w:t>
            </w:r>
          </w:p>
        </w:tc>
        <w:tc>
          <w:tcPr>
            <w:tcW w:w="1929" w:type="dxa"/>
          </w:tcPr>
          <w:p w14:paraId="53184495" w14:textId="77777777" w:rsidR="00C620CC" w:rsidRPr="00366938" w:rsidRDefault="00C620CC" w:rsidP="00C620CC">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[0.677, 2.385]</w:t>
            </w:r>
          </w:p>
        </w:tc>
      </w:tr>
      <w:tr w:rsidR="001F0890" w:rsidRPr="00C620CC" w14:paraId="73B155A8" w14:textId="77777777" w:rsidTr="00B50FA7">
        <w:tc>
          <w:tcPr>
            <w:cnfStyle w:val="001000000000" w:firstRow="0" w:lastRow="0" w:firstColumn="1" w:lastColumn="0" w:oddVBand="0" w:evenVBand="0" w:oddHBand="0" w:evenHBand="0" w:firstRowFirstColumn="0" w:firstRowLastColumn="0" w:lastRowFirstColumn="0" w:lastRowLastColumn="0"/>
            <w:tcW w:w="2650" w:type="dxa"/>
          </w:tcPr>
          <w:p w14:paraId="1621DF29" w14:textId="77777777" w:rsidR="00C620CC" w:rsidRPr="00366938" w:rsidRDefault="00C620CC" w:rsidP="00C620CC">
            <w:pPr>
              <w:spacing w:before="120" w:after="100" w:afterAutospacing="1" w:line="240" w:lineRule="auto"/>
              <w:rPr>
                <w:rFonts w:ascii="Times New Roman" w:hAnsi="Times New Roman"/>
                <w:sz w:val="20"/>
                <w:lang w:val="en-US"/>
              </w:rPr>
            </w:pPr>
            <w:r w:rsidRPr="00366938">
              <w:rPr>
                <w:rFonts w:ascii="Times New Roman" w:hAnsi="Times New Roman"/>
                <w:sz w:val="20"/>
                <w:lang w:val="en-US"/>
              </w:rPr>
              <w:t>Out to care for vulnerable persons</w:t>
            </w:r>
          </w:p>
        </w:tc>
        <w:tc>
          <w:tcPr>
            <w:tcW w:w="1982" w:type="dxa"/>
          </w:tcPr>
          <w:p w14:paraId="2C7AF6F2" w14:textId="77777777" w:rsidR="00C620CC" w:rsidRPr="00366938" w:rsidRDefault="00C620CC" w:rsidP="00C620CC">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489</w:t>
            </w:r>
          </w:p>
        </w:tc>
        <w:tc>
          <w:tcPr>
            <w:tcW w:w="2074" w:type="dxa"/>
          </w:tcPr>
          <w:p w14:paraId="04606D98" w14:textId="77777777" w:rsidR="00C620CC" w:rsidRPr="00366938" w:rsidRDefault="00C620CC" w:rsidP="00C620CC">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1.090</w:t>
            </w:r>
            <w:r w:rsidRPr="00366938">
              <w:rPr>
                <w:rFonts w:ascii="Times New Roman" w:hAnsi="Times New Roman"/>
                <w:sz w:val="20"/>
                <w:vertAlign w:val="superscript"/>
                <w:lang w:val="en-US"/>
              </w:rPr>
              <w:t>†</w:t>
            </w:r>
          </w:p>
        </w:tc>
        <w:tc>
          <w:tcPr>
            <w:tcW w:w="2123" w:type="dxa"/>
          </w:tcPr>
          <w:p w14:paraId="0259253B" w14:textId="77777777" w:rsidR="00C620CC" w:rsidRPr="00366938" w:rsidRDefault="00C620CC" w:rsidP="00C620CC">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[0.684,1.736]</w:t>
            </w:r>
          </w:p>
        </w:tc>
        <w:tc>
          <w:tcPr>
            <w:tcW w:w="1929" w:type="dxa"/>
          </w:tcPr>
          <w:p w14:paraId="30F60713" w14:textId="77777777" w:rsidR="00C620CC" w:rsidRPr="00366938" w:rsidRDefault="00C620CC" w:rsidP="00C620CC">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233</w:t>
            </w:r>
          </w:p>
        </w:tc>
        <w:tc>
          <w:tcPr>
            <w:tcW w:w="1929" w:type="dxa"/>
          </w:tcPr>
          <w:p w14:paraId="697A380C" w14:textId="77777777" w:rsidR="00C620CC" w:rsidRPr="00366938" w:rsidRDefault="00C620CC" w:rsidP="00C620CC">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1.134</w:t>
            </w:r>
            <w:r w:rsidRPr="00366938">
              <w:rPr>
                <w:rFonts w:ascii="Times New Roman" w:hAnsi="Times New Roman"/>
                <w:sz w:val="20"/>
                <w:vertAlign w:val="superscript"/>
                <w:lang w:val="en-US"/>
              </w:rPr>
              <w:t>†</w:t>
            </w:r>
          </w:p>
        </w:tc>
        <w:tc>
          <w:tcPr>
            <w:tcW w:w="1929" w:type="dxa"/>
          </w:tcPr>
          <w:p w14:paraId="10C51488" w14:textId="77777777" w:rsidR="00C620CC" w:rsidRPr="00366938" w:rsidRDefault="00C620CC" w:rsidP="00C620CC">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[0.588, 2.188]</w:t>
            </w:r>
          </w:p>
        </w:tc>
      </w:tr>
      <w:tr w:rsidR="001F0890" w:rsidRPr="00C620CC" w14:paraId="38E3CE9C" w14:textId="77777777" w:rsidTr="00B50F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0" w:type="dxa"/>
          </w:tcPr>
          <w:p w14:paraId="75300D55" w14:textId="77777777" w:rsidR="00C620CC" w:rsidRPr="00366938" w:rsidRDefault="00C620CC" w:rsidP="00C620CC">
            <w:pPr>
              <w:spacing w:before="120" w:after="100" w:afterAutospacing="1" w:line="240" w:lineRule="auto"/>
              <w:rPr>
                <w:rFonts w:ascii="Times New Roman" w:hAnsi="Times New Roman"/>
                <w:sz w:val="20"/>
                <w:lang w:val="en-US"/>
              </w:rPr>
            </w:pPr>
            <w:r w:rsidRPr="00366938">
              <w:rPr>
                <w:rFonts w:ascii="Times New Roman" w:hAnsi="Times New Roman"/>
                <w:sz w:val="20"/>
                <w:lang w:val="en-US"/>
              </w:rPr>
              <w:t xml:space="preserve">Meeting friends / family </w:t>
            </w:r>
          </w:p>
        </w:tc>
        <w:tc>
          <w:tcPr>
            <w:tcW w:w="1982" w:type="dxa"/>
          </w:tcPr>
          <w:p w14:paraId="4F7C6718" w14:textId="77777777" w:rsidR="00C620CC" w:rsidRPr="00366938" w:rsidRDefault="00C620CC" w:rsidP="00C620CC">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400</w:t>
            </w:r>
          </w:p>
        </w:tc>
        <w:tc>
          <w:tcPr>
            <w:tcW w:w="2074" w:type="dxa"/>
          </w:tcPr>
          <w:p w14:paraId="728BEF3D" w14:textId="77777777" w:rsidR="00C620CC" w:rsidRPr="00366938" w:rsidRDefault="00C620CC" w:rsidP="00C620CC">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1.199</w:t>
            </w:r>
            <w:r w:rsidRPr="00366938">
              <w:rPr>
                <w:rFonts w:ascii="Times New Roman" w:hAnsi="Times New Roman"/>
                <w:sz w:val="20"/>
                <w:vertAlign w:val="superscript"/>
                <w:lang w:val="en-US"/>
              </w:rPr>
              <w:t>†</w:t>
            </w:r>
          </w:p>
        </w:tc>
        <w:tc>
          <w:tcPr>
            <w:tcW w:w="2123" w:type="dxa"/>
          </w:tcPr>
          <w:p w14:paraId="7D65EA19" w14:textId="77777777" w:rsidR="00C620CC" w:rsidRPr="00366938" w:rsidRDefault="00C620CC" w:rsidP="00C620CC">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[0.732,1.964]</w:t>
            </w:r>
          </w:p>
        </w:tc>
        <w:tc>
          <w:tcPr>
            <w:tcW w:w="1929" w:type="dxa"/>
          </w:tcPr>
          <w:p w14:paraId="49D2B37F" w14:textId="77777777" w:rsidR="00C620CC" w:rsidRPr="00366938" w:rsidRDefault="00C620CC" w:rsidP="00C620CC">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250</w:t>
            </w:r>
          </w:p>
        </w:tc>
        <w:tc>
          <w:tcPr>
            <w:tcW w:w="1929" w:type="dxa"/>
          </w:tcPr>
          <w:p w14:paraId="333CF710" w14:textId="77777777" w:rsidR="00C620CC" w:rsidRPr="00366938" w:rsidRDefault="00C620CC" w:rsidP="00C620CC">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1.156</w:t>
            </w:r>
            <w:r w:rsidRPr="00366938">
              <w:rPr>
                <w:rFonts w:ascii="Times New Roman" w:hAnsi="Times New Roman"/>
                <w:sz w:val="20"/>
                <w:vertAlign w:val="superscript"/>
                <w:lang w:val="en-US"/>
              </w:rPr>
              <w:t>†</w:t>
            </w:r>
          </w:p>
        </w:tc>
        <w:tc>
          <w:tcPr>
            <w:tcW w:w="1929" w:type="dxa"/>
          </w:tcPr>
          <w:p w14:paraId="44DEF82E" w14:textId="77777777" w:rsidR="00C620CC" w:rsidRPr="00366938" w:rsidRDefault="00C620CC" w:rsidP="00C620CC">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[0.633, 2.112]</w:t>
            </w:r>
          </w:p>
        </w:tc>
      </w:tr>
      <w:tr w:rsidR="001F0890" w:rsidRPr="00C620CC" w14:paraId="05E992EC" w14:textId="77777777" w:rsidTr="00B50FA7">
        <w:tc>
          <w:tcPr>
            <w:cnfStyle w:val="001000000000" w:firstRow="0" w:lastRow="0" w:firstColumn="1" w:lastColumn="0" w:oddVBand="0" w:evenVBand="0" w:oddHBand="0" w:evenHBand="0" w:firstRowFirstColumn="0" w:firstRowLastColumn="0" w:lastRowFirstColumn="0" w:lastRowLastColumn="0"/>
            <w:tcW w:w="2650" w:type="dxa"/>
          </w:tcPr>
          <w:p w14:paraId="1679FE9B" w14:textId="77777777" w:rsidR="00C620CC" w:rsidRPr="00366938" w:rsidRDefault="00C620CC" w:rsidP="00C620CC">
            <w:pPr>
              <w:spacing w:before="120" w:after="100" w:afterAutospacing="1" w:line="240" w:lineRule="auto"/>
              <w:rPr>
                <w:rFonts w:ascii="Times New Roman" w:hAnsi="Times New Roman"/>
                <w:sz w:val="20"/>
                <w:lang w:val="en-US"/>
              </w:rPr>
            </w:pPr>
            <w:r w:rsidRPr="00366938">
              <w:rPr>
                <w:rFonts w:ascii="Times New Roman" w:hAnsi="Times New Roman"/>
                <w:sz w:val="20"/>
                <w:lang w:val="en-US"/>
              </w:rPr>
              <w:t>Outdoors for recreational activity</w:t>
            </w:r>
          </w:p>
        </w:tc>
        <w:tc>
          <w:tcPr>
            <w:tcW w:w="1982" w:type="dxa"/>
          </w:tcPr>
          <w:p w14:paraId="6129422B" w14:textId="77777777" w:rsidR="00C620CC" w:rsidRPr="00366938" w:rsidRDefault="00C620CC" w:rsidP="00C620CC">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816</w:t>
            </w:r>
          </w:p>
        </w:tc>
        <w:tc>
          <w:tcPr>
            <w:tcW w:w="2074" w:type="dxa"/>
          </w:tcPr>
          <w:p w14:paraId="06DC5EDD" w14:textId="77777777" w:rsidR="00C620CC" w:rsidRPr="00366938" w:rsidRDefault="00C620CC" w:rsidP="00C620CC">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 xml:space="preserve">1.382           </w:t>
            </w:r>
          </w:p>
        </w:tc>
        <w:tc>
          <w:tcPr>
            <w:tcW w:w="2123" w:type="dxa"/>
          </w:tcPr>
          <w:p w14:paraId="4F3005B2" w14:textId="77777777" w:rsidR="00C620CC" w:rsidRPr="00366938" w:rsidRDefault="00C620CC" w:rsidP="00C620CC">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[0.977,1.954]</w:t>
            </w:r>
          </w:p>
        </w:tc>
        <w:tc>
          <w:tcPr>
            <w:tcW w:w="1929" w:type="dxa"/>
          </w:tcPr>
          <w:p w14:paraId="00576D76" w14:textId="77777777" w:rsidR="00C620CC" w:rsidRPr="00366938" w:rsidRDefault="00C620CC" w:rsidP="00C620CC">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509</w:t>
            </w:r>
          </w:p>
        </w:tc>
        <w:tc>
          <w:tcPr>
            <w:tcW w:w="1929" w:type="dxa"/>
          </w:tcPr>
          <w:p w14:paraId="350EFBA5" w14:textId="77777777" w:rsidR="00C620CC" w:rsidRPr="00366938" w:rsidRDefault="00C620CC" w:rsidP="00C620CC">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1.235</w:t>
            </w:r>
          </w:p>
        </w:tc>
        <w:tc>
          <w:tcPr>
            <w:tcW w:w="1929" w:type="dxa"/>
          </w:tcPr>
          <w:p w14:paraId="1AD8B021" w14:textId="77777777" w:rsidR="00C620CC" w:rsidRPr="00366938" w:rsidRDefault="00C620CC" w:rsidP="00C620CC">
            <w:pPr>
              <w:spacing w:before="120"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[0.794, 1.922]</w:t>
            </w:r>
          </w:p>
        </w:tc>
      </w:tr>
      <w:tr w:rsidR="001F0890" w:rsidRPr="00C620CC" w14:paraId="277CEA0C" w14:textId="77777777" w:rsidTr="00B50F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0" w:type="dxa"/>
          </w:tcPr>
          <w:p w14:paraId="6CB60C4C" w14:textId="77777777" w:rsidR="00C620CC" w:rsidRPr="00366938" w:rsidRDefault="00C620CC" w:rsidP="00C620CC">
            <w:pPr>
              <w:spacing w:before="120" w:after="100" w:afterAutospacing="1" w:line="240" w:lineRule="auto"/>
              <w:rPr>
                <w:rFonts w:ascii="Times New Roman" w:hAnsi="Times New Roman"/>
                <w:sz w:val="20"/>
                <w:lang w:val="en-US"/>
              </w:rPr>
            </w:pPr>
            <w:r w:rsidRPr="00366938">
              <w:rPr>
                <w:rFonts w:ascii="Times New Roman" w:hAnsi="Times New Roman"/>
                <w:sz w:val="20"/>
                <w:lang w:val="en-US"/>
              </w:rPr>
              <w:t>On public transport</w:t>
            </w:r>
          </w:p>
        </w:tc>
        <w:tc>
          <w:tcPr>
            <w:tcW w:w="1982" w:type="dxa"/>
          </w:tcPr>
          <w:p w14:paraId="1F02B207" w14:textId="730611D2" w:rsidR="00C620CC" w:rsidRPr="00366938" w:rsidRDefault="00C620CC" w:rsidP="00C620CC">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275</w:t>
            </w:r>
          </w:p>
        </w:tc>
        <w:tc>
          <w:tcPr>
            <w:tcW w:w="2074" w:type="dxa"/>
          </w:tcPr>
          <w:p w14:paraId="4574781B" w14:textId="71135596" w:rsidR="00C620CC" w:rsidRPr="00366938" w:rsidRDefault="00C620CC" w:rsidP="00C620CC">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1.744</w:t>
            </w:r>
            <w:r w:rsidR="000B5631" w:rsidRPr="00366938">
              <w:rPr>
                <w:rFonts w:ascii="Times New Roman" w:hAnsi="Times New Roman"/>
                <w:sz w:val="20"/>
                <w:vertAlign w:val="superscript"/>
                <w:lang w:val="en-US"/>
              </w:rPr>
              <w:t>†</w:t>
            </w:r>
          </w:p>
        </w:tc>
        <w:tc>
          <w:tcPr>
            <w:tcW w:w="2123" w:type="dxa"/>
          </w:tcPr>
          <w:p w14:paraId="20307B2D" w14:textId="77777777" w:rsidR="00C620CC" w:rsidRPr="00366938" w:rsidRDefault="00C620CC" w:rsidP="00C620CC">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[0.489,6.217]</w:t>
            </w:r>
          </w:p>
        </w:tc>
        <w:tc>
          <w:tcPr>
            <w:tcW w:w="1929" w:type="dxa"/>
          </w:tcPr>
          <w:p w14:paraId="7EF23F3E" w14:textId="77777777" w:rsidR="00C620CC" w:rsidRPr="00366938" w:rsidRDefault="00C620CC" w:rsidP="00C620CC">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167</w:t>
            </w:r>
          </w:p>
        </w:tc>
        <w:tc>
          <w:tcPr>
            <w:tcW w:w="1929" w:type="dxa"/>
          </w:tcPr>
          <w:p w14:paraId="2E711BD2" w14:textId="77777777" w:rsidR="00C620CC" w:rsidRPr="00366938" w:rsidRDefault="00C620CC" w:rsidP="00C620CC">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2.063</w:t>
            </w:r>
            <w:r w:rsidRPr="00366938">
              <w:rPr>
                <w:rFonts w:ascii="Times New Roman" w:hAnsi="Times New Roman"/>
                <w:sz w:val="20"/>
                <w:vertAlign w:val="superscript"/>
                <w:lang w:val="en-US"/>
              </w:rPr>
              <w:t>†</w:t>
            </w:r>
          </w:p>
        </w:tc>
        <w:tc>
          <w:tcPr>
            <w:tcW w:w="1929" w:type="dxa"/>
          </w:tcPr>
          <w:p w14:paraId="44450927" w14:textId="574F9420" w:rsidR="00C620CC" w:rsidRPr="00366938" w:rsidRDefault="00C620CC" w:rsidP="00C620CC">
            <w:pPr>
              <w:spacing w:before="120"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en-US"/>
              </w:rPr>
            </w:pPr>
            <w:r w:rsidRPr="00366938">
              <w:rPr>
                <w:rFonts w:ascii="Times New Roman" w:hAnsi="Times New Roman"/>
                <w:sz w:val="20"/>
                <w:lang w:val="en-US"/>
              </w:rPr>
              <w:t>[0.363,11.723]</w:t>
            </w:r>
          </w:p>
        </w:tc>
      </w:tr>
    </w:tbl>
    <w:p w14:paraId="7E2B8FC5" w14:textId="329D4AE9" w:rsidR="00C620CC" w:rsidRPr="00C620CC" w:rsidRDefault="00C620CC" w:rsidP="00C620CC">
      <w:pPr>
        <w:widowControl w:val="0"/>
        <w:autoSpaceDE w:val="0"/>
        <w:autoSpaceDN w:val="0"/>
        <w:adjustRightInd w:val="0"/>
        <w:spacing w:after="0" w:line="240" w:lineRule="auto"/>
        <w:rPr>
          <w:rFonts w:ascii="Times New Roman" w:eastAsiaTheme="minorEastAsia" w:hAnsi="Times New Roman"/>
          <w:sz w:val="20"/>
          <w:lang w:val="en-US" w:eastAsia="en-GB"/>
        </w:rPr>
      </w:pPr>
      <w:bookmarkStart w:id="11" w:name="_Hlk68011851"/>
      <w:r w:rsidRPr="00C620CC">
        <w:rPr>
          <w:rFonts w:ascii="Times New Roman" w:eastAsiaTheme="minorEastAsia" w:hAnsi="Times New Roman"/>
          <w:sz w:val="20"/>
          <w:vertAlign w:val="superscript"/>
          <w:lang w:val="en-US" w:eastAsia="en-GB"/>
        </w:rPr>
        <w:t>*</w:t>
      </w:r>
      <w:r w:rsidRPr="00C620CC">
        <w:rPr>
          <w:rFonts w:ascii="Times New Roman" w:eastAsiaTheme="minorEastAsia" w:hAnsi="Times New Roman"/>
          <w:sz w:val="20"/>
          <w:lang w:val="en-US" w:eastAsia="en-GB"/>
        </w:rPr>
        <w:t xml:space="preserve"> </w:t>
      </w:r>
      <w:r w:rsidRPr="00C620CC">
        <w:rPr>
          <w:rFonts w:ascii="Times New Roman" w:eastAsiaTheme="minorEastAsia" w:hAnsi="Times New Roman"/>
          <w:i/>
          <w:iCs/>
          <w:sz w:val="20"/>
          <w:lang w:val="en-US" w:eastAsia="en-GB"/>
        </w:rPr>
        <w:t>p</w:t>
      </w:r>
      <w:r w:rsidRPr="00C620CC">
        <w:rPr>
          <w:rFonts w:ascii="Times New Roman" w:eastAsiaTheme="minorEastAsia" w:hAnsi="Times New Roman"/>
          <w:sz w:val="20"/>
          <w:lang w:val="en-US" w:eastAsia="en-GB"/>
        </w:rPr>
        <w:t xml:space="preserve"> &lt; 0.05, </w:t>
      </w:r>
      <w:r w:rsidRPr="00C620CC">
        <w:rPr>
          <w:rFonts w:ascii="Times New Roman" w:eastAsiaTheme="minorEastAsia" w:hAnsi="Times New Roman"/>
          <w:sz w:val="20"/>
          <w:vertAlign w:val="superscript"/>
          <w:lang w:val="en-US" w:eastAsia="en-GB"/>
        </w:rPr>
        <w:t>**</w:t>
      </w:r>
      <w:r w:rsidRPr="00C620CC">
        <w:rPr>
          <w:rFonts w:ascii="Times New Roman" w:eastAsiaTheme="minorEastAsia" w:hAnsi="Times New Roman"/>
          <w:sz w:val="20"/>
          <w:lang w:val="en-US" w:eastAsia="en-GB"/>
        </w:rPr>
        <w:t xml:space="preserve"> </w:t>
      </w:r>
      <w:r w:rsidRPr="00C620CC">
        <w:rPr>
          <w:rFonts w:ascii="Times New Roman" w:eastAsiaTheme="minorEastAsia" w:hAnsi="Times New Roman"/>
          <w:i/>
          <w:iCs/>
          <w:sz w:val="20"/>
          <w:lang w:val="en-US" w:eastAsia="en-GB"/>
        </w:rPr>
        <w:t>p</w:t>
      </w:r>
      <w:r w:rsidRPr="00C620CC">
        <w:rPr>
          <w:rFonts w:ascii="Times New Roman" w:eastAsiaTheme="minorEastAsia" w:hAnsi="Times New Roman"/>
          <w:sz w:val="20"/>
          <w:lang w:val="en-US" w:eastAsia="en-GB"/>
        </w:rPr>
        <w:t xml:space="preserve"> &lt; 0.01, </w:t>
      </w:r>
      <w:r w:rsidRPr="00C620CC">
        <w:rPr>
          <w:rFonts w:ascii="Times New Roman" w:eastAsiaTheme="minorEastAsia" w:hAnsi="Times New Roman"/>
          <w:sz w:val="20"/>
          <w:vertAlign w:val="superscript"/>
          <w:lang w:val="en-US" w:eastAsia="en-GB"/>
        </w:rPr>
        <w:t>***</w:t>
      </w:r>
      <w:r w:rsidRPr="00C620CC">
        <w:rPr>
          <w:rFonts w:ascii="Times New Roman" w:eastAsiaTheme="minorEastAsia" w:hAnsi="Times New Roman"/>
          <w:sz w:val="20"/>
          <w:lang w:val="en-US" w:eastAsia="en-GB"/>
        </w:rPr>
        <w:t xml:space="preserve"> </w:t>
      </w:r>
      <w:r w:rsidRPr="00C620CC">
        <w:rPr>
          <w:rFonts w:ascii="Times New Roman" w:eastAsiaTheme="minorEastAsia" w:hAnsi="Times New Roman"/>
          <w:i/>
          <w:iCs/>
          <w:sz w:val="20"/>
          <w:lang w:val="en-US" w:eastAsia="en-GB"/>
        </w:rPr>
        <w:t>p</w:t>
      </w:r>
      <w:r w:rsidRPr="00C620CC">
        <w:rPr>
          <w:rFonts w:ascii="Times New Roman" w:eastAsiaTheme="minorEastAsia" w:hAnsi="Times New Roman"/>
          <w:sz w:val="20"/>
          <w:lang w:val="en-US" w:eastAsia="en-GB"/>
        </w:rPr>
        <w:t xml:space="preserve"> &lt; 0.001; </w:t>
      </w:r>
      <w:bookmarkEnd w:id="11"/>
      <w:r w:rsidRPr="002520AC">
        <w:rPr>
          <w:rFonts w:ascii="Times New Roman" w:hAnsi="Times New Roman"/>
          <w:sz w:val="20"/>
          <w:vertAlign w:val="superscript"/>
          <w:lang w:val="en-US"/>
        </w:rPr>
        <w:t>†</w:t>
      </w:r>
      <w:r w:rsidRPr="002520AC">
        <w:rPr>
          <w:rFonts w:ascii="Times New Roman" w:hAnsi="Times New Roman"/>
          <w:sz w:val="20"/>
          <w:lang w:val="en-US"/>
        </w:rPr>
        <w:t xml:space="preserve"> = Region was calculated as a binary variable</w:t>
      </w:r>
    </w:p>
    <w:p w14:paraId="0E3A2D0E" w14:textId="77777777" w:rsidR="00C620CC" w:rsidRDefault="00C620CC" w:rsidP="00EB7005">
      <w:pPr>
        <w:rPr>
          <w:rFonts w:ascii="Times New Roman" w:hAnsi="Times New Roman"/>
        </w:rPr>
      </w:pPr>
    </w:p>
    <w:p w14:paraId="4C29C4CF" w14:textId="2D72D453" w:rsidR="002C4CD4" w:rsidRPr="00E70E49" w:rsidRDefault="002C4CD4" w:rsidP="00D44FC3">
      <w:pPr>
        <w:rPr>
          <w:rFonts w:ascii="Times New Roman" w:hAnsi="Times New Roman"/>
          <w:b/>
          <w:bCs/>
          <w:sz w:val="22"/>
          <w:szCs w:val="22"/>
        </w:rPr>
      </w:pPr>
      <w:r w:rsidRPr="00E70E49">
        <w:rPr>
          <w:rFonts w:ascii="Times New Roman" w:hAnsi="Times New Roman"/>
          <w:b/>
          <w:bCs/>
          <w:sz w:val="22"/>
          <w:szCs w:val="22"/>
        </w:rPr>
        <w:t xml:space="preserve">Conclusion </w:t>
      </w:r>
    </w:p>
    <w:p w14:paraId="45348F49" w14:textId="4527FB92" w:rsidR="00F5741D" w:rsidRDefault="00D44FC3" w:rsidP="00F5741D">
      <w:pPr>
        <w:jc w:val="both"/>
        <w:rPr>
          <w:rFonts w:ascii="Times New Roman" w:hAnsi="Times New Roman"/>
          <w:sz w:val="22"/>
          <w:szCs w:val="22"/>
        </w:rPr>
      </w:pPr>
      <w:r w:rsidRPr="00E70E49">
        <w:rPr>
          <w:rFonts w:ascii="Times New Roman" w:hAnsi="Times New Roman"/>
          <w:sz w:val="22"/>
          <w:szCs w:val="22"/>
        </w:rPr>
        <w:t>Overall, compliance for the two</w:t>
      </w:r>
      <w:r w:rsidR="00B435C7" w:rsidRPr="00E70E49">
        <w:rPr>
          <w:rFonts w:ascii="Times New Roman" w:hAnsi="Times New Roman"/>
          <w:sz w:val="22"/>
          <w:szCs w:val="22"/>
        </w:rPr>
        <w:t xml:space="preserve"> </w:t>
      </w:r>
      <w:r w:rsidR="007C0868" w:rsidRPr="00E70E49">
        <w:rPr>
          <w:rFonts w:ascii="Times New Roman" w:hAnsi="Times New Roman"/>
          <w:sz w:val="22"/>
          <w:szCs w:val="22"/>
        </w:rPr>
        <w:t>vaccination</w:t>
      </w:r>
      <w:r w:rsidRPr="00E70E49">
        <w:rPr>
          <w:rFonts w:ascii="Times New Roman" w:hAnsi="Times New Roman"/>
          <w:sz w:val="22"/>
          <w:szCs w:val="22"/>
        </w:rPr>
        <w:t xml:space="preserve"> groups was very high</w:t>
      </w:r>
      <w:r w:rsidR="002C4CD4" w:rsidRPr="00E70E49">
        <w:rPr>
          <w:rFonts w:ascii="Times New Roman" w:hAnsi="Times New Roman"/>
          <w:sz w:val="22"/>
          <w:szCs w:val="22"/>
        </w:rPr>
        <w:t>.</w:t>
      </w:r>
      <w:r w:rsidRPr="00E70E49">
        <w:rPr>
          <w:rFonts w:ascii="Times New Roman" w:hAnsi="Times New Roman"/>
          <w:sz w:val="22"/>
          <w:szCs w:val="22"/>
        </w:rPr>
        <w:t xml:space="preserve"> </w:t>
      </w:r>
      <w:r w:rsidR="002C4CD4" w:rsidRPr="00E70E49">
        <w:rPr>
          <w:rFonts w:ascii="Times New Roman" w:hAnsi="Times New Roman"/>
          <w:sz w:val="22"/>
          <w:szCs w:val="22"/>
        </w:rPr>
        <w:t xml:space="preserve">Vaccine uptake was associated with </w:t>
      </w:r>
      <w:r w:rsidR="000A476D">
        <w:rPr>
          <w:rFonts w:ascii="Times New Roman" w:hAnsi="Times New Roman"/>
          <w:sz w:val="22"/>
          <w:szCs w:val="22"/>
        </w:rPr>
        <w:t xml:space="preserve">riskier </w:t>
      </w:r>
      <w:r w:rsidRPr="00E70E49">
        <w:rPr>
          <w:rFonts w:ascii="Times New Roman" w:hAnsi="Times New Roman"/>
          <w:sz w:val="22"/>
          <w:szCs w:val="22"/>
        </w:rPr>
        <w:t xml:space="preserve">behaviours such as </w:t>
      </w:r>
      <w:r w:rsidR="000A476D" w:rsidRPr="000A476D">
        <w:rPr>
          <w:rFonts w:ascii="Times New Roman" w:hAnsi="Times New Roman"/>
          <w:i/>
          <w:iCs/>
          <w:sz w:val="22"/>
          <w:szCs w:val="22"/>
        </w:rPr>
        <w:t>not</w:t>
      </w:r>
      <w:r w:rsidR="000A476D">
        <w:rPr>
          <w:rFonts w:ascii="Times New Roman" w:hAnsi="Times New Roman"/>
          <w:sz w:val="22"/>
          <w:szCs w:val="22"/>
        </w:rPr>
        <w:t xml:space="preserve"> </w:t>
      </w:r>
      <w:r w:rsidRPr="00E70E49">
        <w:rPr>
          <w:rFonts w:ascii="Times New Roman" w:hAnsi="Times New Roman"/>
          <w:sz w:val="22"/>
          <w:szCs w:val="22"/>
        </w:rPr>
        <w:t>keeping a physical distance in a shop</w:t>
      </w:r>
      <w:r w:rsidR="00B73836">
        <w:rPr>
          <w:rFonts w:ascii="Times New Roman" w:hAnsi="Times New Roman"/>
          <w:sz w:val="22"/>
          <w:szCs w:val="22"/>
        </w:rPr>
        <w:t>,</w:t>
      </w:r>
      <w:r w:rsidRPr="00E70E49">
        <w:rPr>
          <w:rFonts w:ascii="Times New Roman" w:hAnsi="Times New Roman"/>
          <w:sz w:val="22"/>
          <w:szCs w:val="22"/>
        </w:rPr>
        <w:t xml:space="preserve"> at work</w:t>
      </w:r>
      <w:r w:rsidR="00B73836">
        <w:rPr>
          <w:rFonts w:ascii="Times New Roman" w:hAnsi="Times New Roman"/>
          <w:sz w:val="22"/>
          <w:szCs w:val="22"/>
        </w:rPr>
        <w:t>, and while exercising</w:t>
      </w:r>
      <w:r w:rsidR="00B73836" w:rsidRPr="00F749E8">
        <w:rPr>
          <w:rFonts w:ascii="Times New Roman" w:hAnsi="Times New Roman"/>
          <w:sz w:val="22"/>
          <w:szCs w:val="22"/>
        </w:rPr>
        <w:t xml:space="preserve">, </w:t>
      </w:r>
      <w:r w:rsidR="000A476D" w:rsidRPr="00F749E8">
        <w:rPr>
          <w:rFonts w:ascii="Times New Roman" w:hAnsi="Times New Roman"/>
          <w:sz w:val="22"/>
          <w:szCs w:val="22"/>
        </w:rPr>
        <w:t>but also with safe behaviours like</w:t>
      </w:r>
      <w:r w:rsidR="007C0868" w:rsidRPr="00F749E8">
        <w:rPr>
          <w:rFonts w:ascii="Times New Roman" w:hAnsi="Times New Roman"/>
          <w:sz w:val="22"/>
          <w:szCs w:val="22"/>
        </w:rPr>
        <w:t xml:space="preserve"> ventilating rooms</w:t>
      </w:r>
      <w:r w:rsidR="00F749E8">
        <w:rPr>
          <w:rFonts w:ascii="Times New Roman" w:hAnsi="Times New Roman"/>
          <w:sz w:val="22"/>
          <w:szCs w:val="22"/>
        </w:rPr>
        <w:t xml:space="preserve">, </w:t>
      </w:r>
      <w:r w:rsidR="00B620C0">
        <w:rPr>
          <w:rFonts w:ascii="Times New Roman" w:hAnsi="Times New Roman"/>
          <w:sz w:val="22"/>
          <w:szCs w:val="22"/>
        </w:rPr>
        <w:t xml:space="preserve">and wearing a face covering </w:t>
      </w:r>
      <w:r w:rsidR="00F749E8">
        <w:rPr>
          <w:rFonts w:ascii="Times New Roman" w:hAnsi="Times New Roman"/>
          <w:sz w:val="22"/>
          <w:szCs w:val="22"/>
        </w:rPr>
        <w:t>at work or when exercising or going for a walk</w:t>
      </w:r>
      <w:r w:rsidR="007C0868" w:rsidRPr="00F749E8">
        <w:rPr>
          <w:rFonts w:ascii="Times New Roman" w:hAnsi="Times New Roman"/>
          <w:sz w:val="22"/>
          <w:szCs w:val="22"/>
        </w:rPr>
        <w:t>.</w:t>
      </w:r>
      <w:r w:rsidRPr="00E70E49">
        <w:rPr>
          <w:rFonts w:ascii="Times New Roman" w:hAnsi="Times New Roman"/>
          <w:sz w:val="22"/>
          <w:szCs w:val="22"/>
        </w:rPr>
        <w:t xml:space="preserve"> </w:t>
      </w:r>
      <w:r w:rsidR="007C0868" w:rsidRPr="00F3755B">
        <w:rPr>
          <w:rFonts w:ascii="Times New Roman" w:hAnsi="Times New Roman"/>
          <w:sz w:val="22"/>
          <w:szCs w:val="22"/>
        </w:rPr>
        <w:t>However,</w:t>
      </w:r>
      <w:r w:rsidRPr="00F3755B">
        <w:rPr>
          <w:rFonts w:ascii="Times New Roman" w:hAnsi="Times New Roman"/>
          <w:sz w:val="22"/>
          <w:szCs w:val="22"/>
        </w:rPr>
        <w:t xml:space="preserve"> the interpretation of these findings requires caution due to confounds</w:t>
      </w:r>
      <w:r w:rsidR="009E334D" w:rsidRPr="00F3755B">
        <w:rPr>
          <w:rFonts w:ascii="Times New Roman" w:hAnsi="Times New Roman"/>
          <w:sz w:val="22"/>
          <w:szCs w:val="22"/>
        </w:rPr>
        <w:t xml:space="preserve"> such as age</w:t>
      </w:r>
      <w:r w:rsidR="00F749E8" w:rsidRPr="00F3755B">
        <w:rPr>
          <w:rFonts w:ascii="Times New Roman" w:hAnsi="Times New Roman"/>
          <w:sz w:val="22"/>
          <w:szCs w:val="22"/>
        </w:rPr>
        <w:t xml:space="preserve">, </w:t>
      </w:r>
      <w:r w:rsidR="007C0868" w:rsidRPr="00F3755B">
        <w:rPr>
          <w:rFonts w:ascii="Times New Roman" w:hAnsi="Times New Roman"/>
          <w:sz w:val="22"/>
          <w:szCs w:val="22"/>
        </w:rPr>
        <w:t>level of deprivation</w:t>
      </w:r>
      <w:r w:rsidR="00F749E8" w:rsidRPr="00F3755B">
        <w:rPr>
          <w:rFonts w:ascii="Times New Roman" w:hAnsi="Times New Roman"/>
          <w:sz w:val="22"/>
          <w:szCs w:val="22"/>
        </w:rPr>
        <w:t xml:space="preserve">, and </w:t>
      </w:r>
      <w:r w:rsidR="00F3755B">
        <w:rPr>
          <w:rFonts w:ascii="Times New Roman" w:hAnsi="Times New Roman"/>
          <w:sz w:val="22"/>
          <w:szCs w:val="22"/>
        </w:rPr>
        <w:t>other</w:t>
      </w:r>
      <w:r w:rsidR="00FE448C" w:rsidRPr="00F3755B">
        <w:rPr>
          <w:rFonts w:ascii="Times New Roman" w:hAnsi="Times New Roman"/>
          <w:sz w:val="22"/>
          <w:szCs w:val="22"/>
        </w:rPr>
        <w:t xml:space="preserve"> factors such as </w:t>
      </w:r>
      <w:r w:rsidR="00F749E8" w:rsidRPr="00F3755B">
        <w:rPr>
          <w:rFonts w:ascii="Times New Roman" w:hAnsi="Times New Roman"/>
          <w:color w:val="000000"/>
          <w:sz w:val="22"/>
          <w:szCs w:val="22"/>
        </w:rPr>
        <w:t xml:space="preserve">working in health &amp; social care and thinking </w:t>
      </w:r>
      <w:r w:rsidR="00FE448C" w:rsidRPr="00F3755B">
        <w:rPr>
          <w:rFonts w:ascii="Times New Roman" w:hAnsi="Times New Roman"/>
          <w:color w:val="000000"/>
          <w:sz w:val="22"/>
          <w:szCs w:val="22"/>
        </w:rPr>
        <w:t xml:space="preserve">that the risk of </w:t>
      </w:r>
      <w:r w:rsidR="00F749E8" w:rsidRPr="00F3755B">
        <w:rPr>
          <w:rFonts w:ascii="Times New Roman" w:hAnsi="Times New Roman"/>
          <w:color w:val="000000"/>
          <w:sz w:val="22"/>
          <w:szCs w:val="22"/>
        </w:rPr>
        <w:t>COVID is exaggerated</w:t>
      </w:r>
      <w:r w:rsidRPr="00F3755B">
        <w:rPr>
          <w:rFonts w:ascii="Times New Roman" w:hAnsi="Times New Roman"/>
          <w:sz w:val="22"/>
          <w:szCs w:val="22"/>
        </w:rPr>
        <w:t>.</w:t>
      </w:r>
      <w:r w:rsidRPr="00E70E49">
        <w:rPr>
          <w:rFonts w:ascii="Times New Roman" w:hAnsi="Times New Roman"/>
          <w:sz w:val="22"/>
          <w:szCs w:val="22"/>
        </w:rPr>
        <w:t xml:space="preserve"> </w:t>
      </w:r>
      <w:r w:rsidR="009E334D" w:rsidRPr="00E70E49">
        <w:rPr>
          <w:rFonts w:ascii="Times New Roman" w:hAnsi="Times New Roman"/>
          <w:sz w:val="22"/>
          <w:szCs w:val="22"/>
        </w:rPr>
        <w:t xml:space="preserve">It is also important to highlight that these models only explain a really small percentage of </w:t>
      </w:r>
      <w:r w:rsidR="007C0868" w:rsidRPr="00E70E49">
        <w:rPr>
          <w:rFonts w:ascii="Times New Roman" w:hAnsi="Times New Roman"/>
          <w:sz w:val="22"/>
          <w:szCs w:val="22"/>
        </w:rPr>
        <w:t xml:space="preserve">the overall </w:t>
      </w:r>
      <w:r w:rsidR="009E334D" w:rsidRPr="00E70E49">
        <w:rPr>
          <w:rFonts w:ascii="Times New Roman" w:hAnsi="Times New Roman"/>
          <w:sz w:val="22"/>
          <w:szCs w:val="22"/>
        </w:rPr>
        <w:t xml:space="preserve">variance so caution should be used when interpreting these </w:t>
      </w:r>
      <w:r w:rsidR="00F43548" w:rsidRPr="00E70E49">
        <w:rPr>
          <w:rFonts w:ascii="Times New Roman" w:hAnsi="Times New Roman"/>
          <w:sz w:val="22"/>
          <w:szCs w:val="22"/>
        </w:rPr>
        <w:t>estimates</w:t>
      </w:r>
      <w:r w:rsidR="009E334D" w:rsidRPr="00E70E49">
        <w:rPr>
          <w:rFonts w:ascii="Times New Roman" w:hAnsi="Times New Roman"/>
          <w:sz w:val="22"/>
          <w:szCs w:val="22"/>
        </w:rPr>
        <w:t xml:space="preserve">. </w:t>
      </w:r>
    </w:p>
    <w:p w14:paraId="1E7BB201" w14:textId="77777777" w:rsidR="00B620C0" w:rsidRDefault="00B620C0">
      <w:pPr>
        <w:spacing w:after="160" w:line="259" w:lineRule="auto"/>
        <w:rPr>
          <w:rFonts w:ascii="Times New Roman" w:hAnsi="Times New Roman"/>
          <w:b/>
          <w:bCs/>
          <w:sz w:val="22"/>
          <w:szCs w:val="22"/>
        </w:rPr>
      </w:pPr>
      <w:r>
        <w:rPr>
          <w:rFonts w:ascii="Times New Roman" w:hAnsi="Times New Roman"/>
          <w:b/>
          <w:bCs/>
          <w:sz w:val="22"/>
          <w:szCs w:val="22"/>
        </w:rPr>
        <w:br w:type="page"/>
      </w:r>
    </w:p>
    <w:p w14:paraId="0F0B4A38" w14:textId="0F467ED0" w:rsidR="004B32DF" w:rsidRPr="00E70E49" w:rsidRDefault="002652B3" w:rsidP="00F5741D">
      <w:pPr>
        <w:jc w:val="both"/>
        <w:rPr>
          <w:rFonts w:ascii="Times New Roman" w:hAnsi="Times New Roman"/>
          <w:sz w:val="22"/>
          <w:szCs w:val="22"/>
        </w:rPr>
      </w:pPr>
      <w:r w:rsidRPr="00E70E49">
        <w:rPr>
          <w:rFonts w:ascii="Times New Roman" w:hAnsi="Times New Roman"/>
          <w:b/>
          <w:bCs/>
          <w:sz w:val="22"/>
          <w:szCs w:val="22"/>
        </w:rPr>
        <w:lastRenderedPageBreak/>
        <w:t>REFERENCES</w:t>
      </w:r>
    </w:p>
    <w:p w14:paraId="3F2B03EF" w14:textId="77777777" w:rsidR="004B32DF" w:rsidRPr="00E70E49" w:rsidRDefault="004B32DF" w:rsidP="00F65C26">
      <w:pPr>
        <w:rPr>
          <w:rFonts w:ascii="Times New Roman" w:hAnsi="Times New Roman"/>
          <w:sz w:val="22"/>
          <w:szCs w:val="22"/>
        </w:rPr>
      </w:pPr>
      <w:bookmarkStart w:id="12" w:name="_Hlk69301957"/>
      <w:r w:rsidRPr="00E70E49">
        <w:rPr>
          <w:rFonts w:ascii="Times New Roman" w:hAnsi="Times New Roman"/>
          <w:sz w:val="22"/>
          <w:szCs w:val="22"/>
        </w:rPr>
        <w:t xml:space="preserve">Smith LE, Potts HWW, </w:t>
      </w:r>
      <w:proofErr w:type="spellStart"/>
      <w:r w:rsidRPr="00E70E49">
        <w:rPr>
          <w:rFonts w:ascii="Times New Roman" w:hAnsi="Times New Roman"/>
          <w:sz w:val="22"/>
          <w:szCs w:val="22"/>
        </w:rPr>
        <w:t>Amlôt</w:t>
      </w:r>
      <w:proofErr w:type="spellEnd"/>
      <w:r w:rsidRPr="00E70E49">
        <w:rPr>
          <w:rFonts w:ascii="Times New Roman" w:hAnsi="Times New Roman"/>
          <w:sz w:val="22"/>
          <w:szCs w:val="22"/>
        </w:rPr>
        <w:t xml:space="preserve"> R, Fear NT, Michie S, Rubin GJ (2020). </w:t>
      </w:r>
      <w:bookmarkStart w:id="13" w:name="_Hlk69302934"/>
      <w:r w:rsidRPr="00E70E49">
        <w:rPr>
          <w:rFonts w:ascii="Times New Roman" w:hAnsi="Times New Roman"/>
          <w:sz w:val="22"/>
          <w:szCs w:val="22"/>
        </w:rPr>
        <w:t xml:space="preserve">Adherence to the test, trace and isolate system: Results from a time series of 21 nationally representative surveys in the UK, 3 September 2020. Scientific Advisory Group for Emergencies, 23 Oct 2020. https://www.gov.uk/government/publications/adherence-to-the-test-trace-and-isolate-system-results-from-a-time-series-of-21-nationally-representative-surveys-in-the-uk-3-september-2020 (Also available on </w:t>
      </w:r>
      <w:proofErr w:type="spellStart"/>
      <w:r w:rsidRPr="00E70E49">
        <w:rPr>
          <w:rFonts w:ascii="Times New Roman" w:hAnsi="Times New Roman"/>
          <w:sz w:val="22"/>
          <w:szCs w:val="22"/>
        </w:rPr>
        <w:t>medRxiv</w:t>
      </w:r>
      <w:proofErr w:type="spellEnd"/>
      <w:r w:rsidRPr="00E70E49">
        <w:rPr>
          <w:rFonts w:ascii="Times New Roman" w:hAnsi="Times New Roman"/>
          <w:sz w:val="22"/>
          <w:szCs w:val="22"/>
        </w:rPr>
        <w:t>: 2020.09.15.20191957.)</w:t>
      </w:r>
    </w:p>
    <w:bookmarkEnd w:id="12"/>
    <w:bookmarkEnd w:id="13"/>
    <w:p w14:paraId="4DD293FF" w14:textId="2F5842C8" w:rsidR="004B32DF" w:rsidRPr="00E70E49" w:rsidRDefault="004B32DF" w:rsidP="00F65C26">
      <w:pPr>
        <w:rPr>
          <w:rFonts w:ascii="Times New Roman" w:hAnsi="Times New Roman"/>
          <w:sz w:val="22"/>
          <w:szCs w:val="22"/>
        </w:rPr>
      </w:pPr>
      <w:r w:rsidRPr="00E70E49">
        <w:rPr>
          <w:rFonts w:ascii="Times New Roman" w:hAnsi="Times New Roman"/>
          <w:sz w:val="22"/>
          <w:szCs w:val="22"/>
        </w:rPr>
        <w:t xml:space="preserve">Smith LE, Potts HW, </w:t>
      </w:r>
      <w:proofErr w:type="spellStart"/>
      <w:r w:rsidR="00F65C26" w:rsidRPr="00E70E49">
        <w:rPr>
          <w:rFonts w:ascii="Times New Roman" w:hAnsi="Times New Roman"/>
          <w:sz w:val="22"/>
          <w:szCs w:val="22"/>
        </w:rPr>
        <w:t>Amlôt</w:t>
      </w:r>
      <w:proofErr w:type="spellEnd"/>
      <w:r w:rsidR="00F65C26" w:rsidRPr="00E70E49">
        <w:rPr>
          <w:rFonts w:ascii="Times New Roman" w:hAnsi="Times New Roman"/>
          <w:sz w:val="22"/>
          <w:szCs w:val="22"/>
        </w:rPr>
        <w:t xml:space="preserve"> R, </w:t>
      </w:r>
      <w:r w:rsidRPr="00E70E49">
        <w:rPr>
          <w:rFonts w:ascii="Times New Roman" w:hAnsi="Times New Roman"/>
          <w:sz w:val="22"/>
          <w:szCs w:val="22"/>
        </w:rPr>
        <w:t xml:space="preserve">Fear NT, Michie S, Rubin GJ (in press). Adherence to the test, trace and isolate system: Results from a series of 37 nationally representative surveys in the UK (the COVID-19 Rapid Survey of Adherence to Interventions and Responses [CORSAIR] study). </w:t>
      </w:r>
      <w:r w:rsidRPr="00E70E49">
        <w:rPr>
          <w:rFonts w:ascii="Times New Roman" w:hAnsi="Times New Roman"/>
          <w:i/>
          <w:iCs/>
          <w:sz w:val="22"/>
          <w:szCs w:val="22"/>
        </w:rPr>
        <w:t>BMJ</w:t>
      </w:r>
      <w:r w:rsidRPr="00E70E49">
        <w:rPr>
          <w:rFonts w:ascii="Times New Roman" w:hAnsi="Times New Roman"/>
          <w:sz w:val="22"/>
          <w:szCs w:val="22"/>
        </w:rPr>
        <w:t>.</w:t>
      </w:r>
    </w:p>
    <w:p w14:paraId="22847814" w14:textId="77777777" w:rsidR="004B32DF" w:rsidRPr="00E70E49" w:rsidRDefault="004B32DF" w:rsidP="004B32DF">
      <w:pPr>
        <w:autoSpaceDE w:val="0"/>
        <w:autoSpaceDN w:val="0"/>
        <w:adjustRightInd w:val="0"/>
        <w:spacing w:after="0" w:line="240" w:lineRule="auto"/>
        <w:rPr>
          <w:rFonts w:ascii="Times New Roman" w:hAnsi="Times New Roman"/>
          <w:sz w:val="22"/>
          <w:szCs w:val="22"/>
        </w:rPr>
      </w:pPr>
    </w:p>
    <w:p w14:paraId="577A9148" w14:textId="442D37C4" w:rsidR="00F65C26" w:rsidRPr="00E70E49" w:rsidRDefault="00F65C26" w:rsidP="00F65C26">
      <w:pPr>
        <w:rPr>
          <w:rFonts w:ascii="Times New Roman" w:hAnsi="Times New Roman"/>
          <w:sz w:val="22"/>
          <w:szCs w:val="22"/>
        </w:rPr>
      </w:pPr>
      <w:r w:rsidRPr="00E70E49">
        <w:rPr>
          <w:rFonts w:ascii="Times New Roman" w:hAnsi="Times New Roman"/>
          <w:sz w:val="22"/>
          <w:szCs w:val="22"/>
        </w:rPr>
        <w:t>Dataset used:</w:t>
      </w:r>
    </w:p>
    <w:p w14:paraId="142450A0" w14:textId="5D8C0037" w:rsidR="00F65C26" w:rsidRPr="00E70E49" w:rsidRDefault="00F65C26" w:rsidP="00F65C26">
      <w:pPr>
        <w:pStyle w:val="ListParagraph"/>
        <w:numPr>
          <w:ilvl w:val="0"/>
          <w:numId w:val="1"/>
        </w:numPr>
        <w:rPr>
          <w:rFonts w:ascii="Times New Roman" w:hAnsi="Times New Roman"/>
          <w:sz w:val="22"/>
          <w:szCs w:val="22"/>
        </w:rPr>
      </w:pPr>
      <w:r w:rsidRPr="00E70E49">
        <w:rPr>
          <w:rFonts w:ascii="Times New Roman" w:hAnsi="Times New Roman"/>
          <w:sz w:val="22"/>
          <w:szCs w:val="22"/>
        </w:rPr>
        <w:t>Department of Health and Social Care tracker</w:t>
      </w:r>
    </w:p>
    <w:p w14:paraId="5035B8F4" w14:textId="77777777" w:rsidR="00F65C26" w:rsidRPr="00E70E49" w:rsidRDefault="00F65C26" w:rsidP="00F65C26">
      <w:pPr>
        <w:pStyle w:val="ListParagraph"/>
        <w:numPr>
          <w:ilvl w:val="1"/>
          <w:numId w:val="1"/>
        </w:numPr>
        <w:rPr>
          <w:rFonts w:ascii="Times New Roman" w:hAnsi="Times New Roman"/>
          <w:sz w:val="22"/>
          <w:szCs w:val="22"/>
        </w:rPr>
      </w:pPr>
      <w:r w:rsidRPr="00E70E49">
        <w:rPr>
          <w:rFonts w:ascii="Times New Roman" w:hAnsi="Times New Roman"/>
          <w:sz w:val="22"/>
          <w:szCs w:val="22"/>
        </w:rPr>
        <w:t>Tracking DHSC marketing, coronavirus attitudes, beliefs, knowledge, reported behaviour, satisfaction with Government response, credibility of Government.</w:t>
      </w:r>
    </w:p>
    <w:p w14:paraId="380556A3" w14:textId="7E6C3CA2" w:rsidR="00F65C26" w:rsidRPr="00E70E49" w:rsidRDefault="00F65C26" w:rsidP="00F65C26">
      <w:pPr>
        <w:pStyle w:val="ListParagraph"/>
        <w:numPr>
          <w:ilvl w:val="1"/>
          <w:numId w:val="1"/>
        </w:numPr>
        <w:rPr>
          <w:rFonts w:ascii="Times New Roman" w:hAnsi="Times New Roman"/>
          <w:sz w:val="22"/>
          <w:szCs w:val="22"/>
        </w:rPr>
      </w:pPr>
      <w:r w:rsidRPr="00E70E49">
        <w:rPr>
          <w:rFonts w:ascii="Times New Roman" w:hAnsi="Times New Roman"/>
          <w:sz w:val="22"/>
          <w:szCs w:val="22"/>
        </w:rPr>
        <w:t>Data collected weekly (Monday to Wednesday) since late January 2020.</w:t>
      </w:r>
    </w:p>
    <w:p w14:paraId="3FD97791" w14:textId="77777777" w:rsidR="00F65C26" w:rsidRPr="00E70E49" w:rsidRDefault="00F65C26" w:rsidP="00F65C26">
      <w:pPr>
        <w:pStyle w:val="ListParagraph"/>
        <w:numPr>
          <w:ilvl w:val="1"/>
          <w:numId w:val="1"/>
        </w:numPr>
        <w:rPr>
          <w:rFonts w:ascii="Times New Roman" w:hAnsi="Times New Roman"/>
          <w:sz w:val="22"/>
          <w:szCs w:val="22"/>
        </w:rPr>
      </w:pPr>
      <w:r w:rsidRPr="00E70E49">
        <w:rPr>
          <w:rFonts w:ascii="Times New Roman" w:hAnsi="Times New Roman"/>
          <w:sz w:val="22"/>
          <w:szCs w:val="22"/>
        </w:rPr>
        <w:t>N~2000 per wave.</w:t>
      </w:r>
    </w:p>
    <w:p w14:paraId="14CCD30A" w14:textId="77777777" w:rsidR="00F65C26" w:rsidRPr="00E70E49" w:rsidRDefault="00F65C26" w:rsidP="00F65C26">
      <w:pPr>
        <w:pStyle w:val="ListParagraph"/>
        <w:numPr>
          <w:ilvl w:val="1"/>
          <w:numId w:val="1"/>
        </w:numPr>
        <w:rPr>
          <w:rFonts w:ascii="Times New Roman" w:hAnsi="Times New Roman"/>
          <w:sz w:val="22"/>
          <w:szCs w:val="22"/>
        </w:rPr>
      </w:pPr>
      <w:r w:rsidRPr="00E70E49">
        <w:rPr>
          <w:rFonts w:ascii="Times New Roman" w:hAnsi="Times New Roman"/>
          <w:sz w:val="22"/>
          <w:szCs w:val="22"/>
        </w:rPr>
        <w:t>Market research company commissioned: BMG Research.</w:t>
      </w:r>
    </w:p>
    <w:p w14:paraId="1BACFB51" w14:textId="77777777" w:rsidR="00F65C26" w:rsidRPr="00E70E49" w:rsidRDefault="00F65C26" w:rsidP="004B32DF">
      <w:pPr>
        <w:rPr>
          <w:rFonts w:ascii="Times New Roman" w:hAnsi="Times New Roman"/>
          <w:i/>
          <w:iCs/>
          <w:sz w:val="22"/>
          <w:szCs w:val="22"/>
        </w:rPr>
      </w:pPr>
    </w:p>
    <w:p w14:paraId="3444BCCA" w14:textId="128BE3C0" w:rsidR="004B32DF" w:rsidRPr="00E70E49" w:rsidRDefault="004B32DF" w:rsidP="004B32DF">
      <w:pPr>
        <w:rPr>
          <w:rFonts w:ascii="Times New Roman" w:hAnsi="Times New Roman"/>
          <w:i/>
          <w:iCs/>
          <w:sz w:val="22"/>
          <w:szCs w:val="22"/>
        </w:rPr>
      </w:pPr>
      <w:r w:rsidRPr="00E70E49">
        <w:rPr>
          <w:rFonts w:ascii="Times New Roman" w:hAnsi="Times New Roman"/>
          <w:i/>
          <w:iCs/>
          <w:sz w:val="22"/>
          <w:szCs w:val="22"/>
        </w:rPr>
        <w:t>Please note that this work has been conducted rapidly, and has not been peer reviewed or subject to normal quality control measures.</w:t>
      </w:r>
    </w:p>
    <w:p w14:paraId="042479FA" w14:textId="75AAD164" w:rsidR="00124CEA" w:rsidRDefault="00EF605A" w:rsidP="004B32DF">
      <w:pPr>
        <w:rPr>
          <w:rFonts w:ascii="Times New Roman" w:hAnsi="Times New Roman"/>
          <w:sz w:val="22"/>
          <w:szCs w:val="22"/>
        </w:rPr>
      </w:pPr>
      <w:r>
        <w:rPr>
          <w:rFonts w:ascii="Times New Roman" w:hAnsi="Times New Roman"/>
          <w:sz w:val="22"/>
          <w:szCs w:val="22"/>
        </w:rPr>
        <w:t xml:space="preserve">UCL Behavioural Science </w:t>
      </w:r>
      <w:r w:rsidR="00124CEA">
        <w:rPr>
          <w:rFonts w:ascii="Times New Roman" w:hAnsi="Times New Roman"/>
          <w:sz w:val="22"/>
          <w:szCs w:val="22"/>
        </w:rPr>
        <w:t xml:space="preserve">PRU: Dr </w:t>
      </w:r>
      <w:r w:rsidR="00124CEA" w:rsidRPr="00124CEA">
        <w:rPr>
          <w:rFonts w:ascii="Times New Roman" w:hAnsi="Times New Roman"/>
          <w:sz w:val="22"/>
          <w:szCs w:val="22"/>
        </w:rPr>
        <w:t>Carly Meyer</w:t>
      </w:r>
      <w:r w:rsidR="00124CEA">
        <w:rPr>
          <w:rFonts w:ascii="Times New Roman" w:hAnsi="Times New Roman"/>
          <w:sz w:val="22"/>
          <w:szCs w:val="22"/>
        </w:rPr>
        <w:t xml:space="preserve"> (UCL)</w:t>
      </w:r>
      <w:r w:rsidR="00124CEA" w:rsidRPr="00124CEA">
        <w:rPr>
          <w:rFonts w:ascii="Times New Roman" w:hAnsi="Times New Roman"/>
          <w:sz w:val="22"/>
          <w:szCs w:val="22"/>
        </w:rPr>
        <w:t xml:space="preserve">, </w:t>
      </w:r>
      <w:r w:rsidR="00124CEA">
        <w:rPr>
          <w:rFonts w:ascii="Times New Roman" w:hAnsi="Times New Roman"/>
          <w:sz w:val="22"/>
          <w:szCs w:val="22"/>
        </w:rPr>
        <w:t xml:space="preserve">Dr </w:t>
      </w:r>
      <w:r w:rsidR="00124CEA" w:rsidRPr="00124CEA">
        <w:rPr>
          <w:rFonts w:ascii="Times New Roman" w:hAnsi="Times New Roman"/>
          <w:sz w:val="22"/>
          <w:szCs w:val="22"/>
        </w:rPr>
        <w:t>Vivi Antonopoulou</w:t>
      </w:r>
      <w:r w:rsidR="00124CEA">
        <w:rPr>
          <w:rFonts w:ascii="Times New Roman" w:hAnsi="Times New Roman"/>
          <w:sz w:val="22"/>
          <w:szCs w:val="22"/>
        </w:rPr>
        <w:t xml:space="preserve"> (UCL)</w:t>
      </w:r>
    </w:p>
    <w:p w14:paraId="6BD2AA40" w14:textId="1BEB0E25" w:rsidR="004B32DF" w:rsidRPr="00E70E49" w:rsidRDefault="00124CEA" w:rsidP="004B32DF">
      <w:pPr>
        <w:rPr>
          <w:rFonts w:ascii="Times New Roman" w:hAnsi="Times New Roman"/>
          <w:sz w:val="22"/>
          <w:szCs w:val="22"/>
        </w:rPr>
      </w:pPr>
      <w:r>
        <w:rPr>
          <w:rFonts w:ascii="Times New Roman" w:hAnsi="Times New Roman"/>
          <w:sz w:val="22"/>
          <w:szCs w:val="22"/>
        </w:rPr>
        <w:t xml:space="preserve">CORSAIR: </w:t>
      </w:r>
      <w:r w:rsidR="004B32DF" w:rsidRPr="00E70E49">
        <w:rPr>
          <w:rFonts w:ascii="Times New Roman" w:hAnsi="Times New Roman"/>
          <w:sz w:val="22"/>
          <w:szCs w:val="22"/>
        </w:rPr>
        <w:t xml:space="preserve">Professor Henry W.W. Potts (UCL), Dr Louise E. Smith (KCL), Professor Nicola T. Fear (KCL), Professor Susan Michie (UCL), Professor Richard </w:t>
      </w:r>
      <w:proofErr w:type="spellStart"/>
      <w:r w:rsidR="004B32DF" w:rsidRPr="00E70E49">
        <w:rPr>
          <w:rFonts w:ascii="Times New Roman" w:hAnsi="Times New Roman"/>
          <w:sz w:val="22"/>
          <w:szCs w:val="22"/>
        </w:rPr>
        <w:t>Amlȏt</w:t>
      </w:r>
      <w:proofErr w:type="spellEnd"/>
      <w:r w:rsidR="004B32DF" w:rsidRPr="00E70E49">
        <w:rPr>
          <w:rFonts w:ascii="Times New Roman" w:hAnsi="Times New Roman"/>
          <w:sz w:val="22"/>
          <w:szCs w:val="22"/>
        </w:rPr>
        <w:t xml:space="preserve"> (PHE), </w:t>
      </w:r>
      <w:r w:rsidR="00F65C26" w:rsidRPr="00E70E49">
        <w:rPr>
          <w:rFonts w:ascii="Times New Roman" w:hAnsi="Times New Roman"/>
          <w:sz w:val="22"/>
          <w:szCs w:val="22"/>
        </w:rPr>
        <w:t>Professor</w:t>
      </w:r>
      <w:r w:rsidR="004B32DF" w:rsidRPr="00E70E49">
        <w:rPr>
          <w:rFonts w:ascii="Times New Roman" w:hAnsi="Times New Roman"/>
          <w:sz w:val="22"/>
          <w:szCs w:val="22"/>
        </w:rPr>
        <w:t xml:space="preserve"> G James Rubin (KCL)</w:t>
      </w:r>
    </w:p>
    <w:p w14:paraId="44B108AF" w14:textId="56A6E7EE" w:rsidR="00124CEA" w:rsidRDefault="004B32DF" w:rsidP="001B3CD0">
      <w:pPr>
        <w:rPr>
          <w:rFonts w:ascii="Times New Roman" w:hAnsi="Times New Roman"/>
          <w:sz w:val="22"/>
          <w:szCs w:val="22"/>
        </w:rPr>
      </w:pPr>
      <w:r w:rsidRPr="00E70E49">
        <w:rPr>
          <w:rFonts w:ascii="Times New Roman" w:hAnsi="Times New Roman"/>
          <w:sz w:val="22"/>
          <w:szCs w:val="22"/>
        </w:rPr>
        <w:t xml:space="preserve">Contact details: </w:t>
      </w:r>
    </w:p>
    <w:p w14:paraId="5C1C84CE" w14:textId="50B3CE86" w:rsidR="00124CEA" w:rsidRDefault="00124CEA" w:rsidP="001B3CD0">
      <w:pPr>
        <w:rPr>
          <w:rFonts w:ascii="Times New Roman" w:hAnsi="Times New Roman"/>
          <w:sz w:val="22"/>
          <w:szCs w:val="22"/>
        </w:rPr>
      </w:pPr>
      <w:r w:rsidRPr="00124CEA">
        <w:rPr>
          <w:rFonts w:ascii="Times New Roman" w:hAnsi="Times New Roman"/>
          <w:sz w:val="22"/>
          <w:szCs w:val="22"/>
        </w:rPr>
        <w:t>carly.meyer@ucl.ac.uk</w:t>
      </w:r>
      <w:r>
        <w:rPr>
          <w:rFonts w:ascii="Times New Roman" w:hAnsi="Times New Roman"/>
          <w:sz w:val="22"/>
          <w:szCs w:val="22"/>
        </w:rPr>
        <w:t xml:space="preserve">, </w:t>
      </w:r>
      <w:r w:rsidRPr="00124CEA">
        <w:rPr>
          <w:rFonts w:ascii="Times New Roman" w:hAnsi="Times New Roman"/>
          <w:sz w:val="22"/>
          <w:szCs w:val="22"/>
        </w:rPr>
        <w:t>v.antonopoulou@ucl.ac.uk</w:t>
      </w:r>
    </w:p>
    <w:p w14:paraId="7CC4A746" w14:textId="0CAC2FC3" w:rsidR="008D4EC8" w:rsidRPr="001B3CD0" w:rsidRDefault="00B50FA7" w:rsidP="001B3CD0">
      <w:pPr>
        <w:rPr>
          <w:rFonts w:ascii="Times New Roman" w:hAnsi="Times New Roman"/>
          <w:color w:val="0563C1" w:themeColor="hyperlink"/>
          <w:sz w:val="22"/>
          <w:szCs w:val="22"/>
          <w:u w:val="single"/>
        </w:rPr>
      </w:pPr>
      <w:hyperlink r:id="rId11" w:history="1">
        <w:r w:rsidR="00F65C26" w:rsidRPr="00E70E49">
          <w:rPr>
            <w:rStyle w:val="Hyperlink"/>
            <w:rFonts w:ascii="Times New Roman" w:hAnsi="Times New Roman"/>
            <w:sz w:val="22"/>
            <w:szCs w:val="22"/>
          </w:rPr>
          <w:t>h.potts@ucl.ac.uk</w:t>
        </w:r>
      </w:hyperlink>
      <w:r w:rsidR="00F65C26" w:rsidRPr="00E70E49">
        <w:rPr>
          <w:rFonts w:ascii="Times New Roman" w:hAnsi="Times New Roman"/>
          <w:sz w:val="22"/>
          <w:szCs w:val="22"/>
        </w:rPr>
        <w:t xml:space="preserve">, </w:t>
      </w:r>
      <w:hyperlink r:id="rId12" w:history="1">
        <w:r w:rsidR="00F65C26" w:rsidRPr="00E70E49">
          <w:rPr>
            <w:rStyle w:val="Hyperlink"/>
            <w:rFonts w:ascii="Times New Roman" w:hAnsi="Times New Roman"/>
            <w:sz w:val="22"/>
            <w:szCs w:val="22"/>
          </w:rPr>
          <w:t>louise.e.smith@kcl.ac.uk</w:t>
        </w:r>
      </w:hyperlink>
      <w:r w:rsidR="004B32DF" w:rsidRPr="00E70E49">
        <w:rPr>
          <w:rFonts w:ascii="Times New Roman" w:hAnsi="Times New Roman"/>
          <w:sz w:val="22"/>
          <w:szCs w:val="22"/>
        </w:rPr>
        <w:t xml:space="preserve">, </w:t>
      </w:r>
      <w:hyperlink r:id="rId13" w:history="1">
        <w:r w:rsidR="00F65C26" w:rsidRPr="00E70E49">
          <w:rPr>
            <w:rStyle w:val="Hyperlink"/>
            <w:rFonts w:ascii="Times New Roman" w:hAnsi="Times New Roman"/>
            <w:sz w:val="22"/>
            <w:szCs w:val="22"/>
          </w:rPr>
          <w:t>richard.amlot@phe.gov.uk</w:t>
        </w:r>
      </w:hyperlink>
      <w:r w:rsidR="004B32DF" w:rsidRPr="00E70E49">
        <w:rPr>
          <w:rFonts w:ascii="Times New Roman" w:hAnsi="Times New Roman"/>
          <w:sz w:val="22"/>
          <w:szCs w:val="22"/>
        </w:rPr>
        <w:t xml:space="preserve">, </w:t>
      </w:r>
      <w:hyperlink r:id="rId14" w:history="1">
        <w:r w:rsidR="00F65C26" w:rsidRPr="00E70E49">
          <w:rPr>
            <w:rStyle w:val="Hyperlink"/>
            <w:rFonts w:ascii="Times New Roman" w:hAnsi="Times New Roman"/>
            <w:sz w:val="22"/>
            <w:szCs w:val="22"/>
          </w:rPr>
          <w:t>gideon.rubin@kcl.ac.uk</w:t>
        </w:r>
      </w:hyperlink>
    </w:p>
    <w:sectPr w:rsidR="008D4EC8" w:rsidRPr="001B3CD0" w:rsidSect="002D0E30">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70C09" w14:textId="77777777" w:rsidR="00B50FA7" w:rsidRDefault="00B50FA7" w:rsidP="00B53E58">
      <w:pPr>
        <w:spacing w:after="0" w:line="240" w:lineRule="auto"/>
      </w:pPr>
      <w:r>
        <w:separator/>
      </w:r>
    </w:p>
  </w:endnote>
  <w:endnote w:type="continuationSeparator" w:id="0">
    <w:p w14:paraId="79700765" w14:textId="77777777" w:rsidR="00B50FA7" w:rsidRDefault="00B50FA7" w:rsidP="00B53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1836404"/>
      <w:docPartObj>
        <w:docPartGallery w:val="Page Numbers (Bottom of Page)"/>
        <w:docPartUnique/>
      </w:docPartObj>
    </w:sdtPr>
    <w:sdtEndPr>
      <w:rPr>
        <w:noProof/>
      </w:rPr>
    </w:sdtEndPr>
    <w:sdtContent>
      <w:p w14:paraId="7003DA33" w14:textId="734ED1CC" w:rsidR="00B50FA7" w:rsidRDefault="00B50F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CFB8A5" w14:textId="790C82D3" w:rsidR="00B50FA7" w:rsidRPr="004C6CE2" w:rsidRDefault="00B50FA7" w:rsidP="004C6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D5201" w14:textId="77777777" w:rsidR="00B50FA7" w:rsidRDefault="00B50FA7" w:rsidP="00B53E58">
      <w:pPr>
        <w:spacing w:after="0" w:line="240" w:lineRule="auto"/>
      </w:pPr>
      <w:r>
        <w:separator/>
      </w:r>
    </w:p>
  </w:footnote>
  <w:footnote w:type="continuationSeparator" w:id="0">
    <w:p w14:paraId="4E71D1D9" w14:textId="77777777" w:rsidR="00B50FA7" w:rsidRDefault="00B50FA7" w:rsidP="00B53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70108" w14:textId="0328F303" w:rsidR="00B50FA7" w:rsidRDefault="00B50FA7" w:rsidP="00B53E58">
    <w:pPr>
      <w:pStyle w:val="Header"/>
      <w:ind w:left="-1418" w:right="-96"/>
    </w:pPr>
    <w:r>
      <w:rPr>
        <w:noProof/>
      </w:rPr>
      <w:drawing>
        <wp:anchor distT="0" distB="0" distL="114300" distR="114300" simplePos="0" relativeHeight="251662336" behindDoc="0" locked="0" layoutInCell="1" allowOverlap="1" wp14:anchorId="471B3929" wp14:editId="373216C7">
          <wp:simplePos x="0" y="0"/>
          <wp:positionH relativeFrom="margin">
            <wp:posOffset>2259330</wp:posOffset>
          </wp:positionH>
          <wp:positionV relativeFrom="paragraph">
            <wp:posOffset>4445</wp:posOffset>
          </wp:positionV>
          <wp:extent cx="2381250" cy="563902"/>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6390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1C8DC93" wp14:editId="36363998">
          <wp:simplePos x="0" y="0"/>
          <wp:positionH relativeFrom="column">
            <wp:posOffset>-520700</wp:posOffset>
          </wp:positionH>
          <wp:positionV relativeFrom="paragraph">
            <wp:posOffset>140335</wp:posOffset>
          </wp:positionV>
          <wp:extent cx="2305685" cy="318135"/>
          <wp:effectExtent l="0" t="0" r="0"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b="88892"/>
                  <a:stretch>
                    <a:fillRect/>
                  </a:stretch>
                </pic:blipFill>
                <pic:spPr bwMode="auto">
                  <a:xfrm>
                    <a:off x="0" y="0"/>
                    <a:ext cx="2305685" cy="318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E08C3EE" wp14:editId="516A48DC">
          <wp:simplePos x="0" y="0"/>
          <wp:positionH relativeFrom="column">
            <wp:posOffset>5388197</wp:posOffset>
          </wp:positionH>
          <wp:positionV relativeFrom="paragraph">
            <wp:posOffset>-272903</wp:posOffset>
          </wp:positionV>
          <wp:extent cx="910064" cy="1116478"/>
          <wp:effectExtent l="0" t="0" r="4445"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064" cy="1116478"/>
                  </a:xfrm>
                  <a:prstGeom prst="rect">
                    <a:avLst/>
                  </a:prstGeom>
                  <a:noFill/>
                  <a:ln>
                    <a:noFill/>
                  </a:ln>
                </pic:spPr>
              </pic:pic>
            </a:graphicData>
          </a:graphic>
        </wp:anchor>
      </w:drawing>
    </w:r>
  </w:p>
  <w:p w14:paraId="17E50E4D" w14:textId="418D88FC" w:rsidR="00B50FA7" w:rsidRDefault="00B50FA7" w:rsidP="00B53E58">
    <w:pPr>
      <w:pStyle w:val="Header"/>
      <w:ind w:left="-1418" w:right="-96"/>
    </w:pPr>
  </w:p>
  <w:p w14:paraId="5F47507F" w14:textId="7F55B3BB" w:rsidR="00B50FA7" w:rsidRDefault="00B50FA7" w:rsidP="00B53E58">
    <w:pPr>
      <w:pStyle w:val="Header"/>
      <w:ind w:left="-1418" w:right="-96"/>
    </w:pPr>
  </w:p>
  <w:p w14:paraId="5C6EC28F" w14:textId="30A1393F" w:rsidR="00B50FA7" w:rsidRDefault="00B50FA7" w:rsidP="00B53E58">
    <w:pPr>
      <w:pStyle w:val="Header"/>
      <w:ind w:left="-1418" w:right="-96"/>
    </w:pPr>
  </w:p>
  <w:p w14:paraId="141313E6" w14:textId="77777777" w:rsidR="00B50FA7" w:rsidRDefault="00B50FA7" w:rsidP="00B53E58">
    <w:pPr>
      <w:pStyle w:val="Header"/>
      <w:ind w:left="-1418" w:right="-96"/>
    </w:pPr>
  </w:p>
  <w:p w14:paraId="0446CF3D" w14:textId="32822A86" w:rsidR="00B50FA7" w:rsidRDefault="00B50FA7" w:rsidP="00B53E58">
    <w:pPr>
      <w:pStyle w:val="Header"/>
      <w:ind w:left="-1418" w:right="-9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57E8F"/>
    <w:multiLevelType w:val="hybridMultilevel"/>
    <w:tmpl w:val="E7706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4D7744"/>
    <w:multiLevelType w:val="hybridMultilevel"/>
    <w:tmpl w:val="5608F3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450705"/>
    <w:multiLevelType w:val="hybridMultilevel"/>
    <w:tmpl w:val="DB003896"/>
    <w:lvl w:ilvl="0" w:tplc="1B62E864">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3" w15:restartNumberingAfterBreak="0">
    <w:nsid w:val="36546BC1"/>
    <w:multiLevelType w:val="hybridMultilevel"/>
    <w:tmpl w:val="C99C1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CB05C0"/>
    <w:multiLevelType w:val="hybridMultilevel"/>
    <w:tmpl w:val="F940CAF6"/>
    <w:lvl w:ilvl="0" w:tplc="C3F66228">
      <w:numFmt w:val="bullet"/>
      <w:lvlText w:val="-"/>
      <w:lvlJc w:val="left"/>
      <w:pPr>
        <w:ind w:left="720" w:hanging="360"/>
      </w:pPr>
      <w:rPr>
        <w:rFonts w:ascii="Times" w:eastAsia="Times New Roman"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605696"/>
    <w:multiLevelType w:val="hybridMultilevel"/>
    <w:tmpl w:val="2474D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DD373B"/>
    <w:multiLevelType w:val="hybridMultilevel"/>
    <w:tmpl w:val="8630797A"/>
    <w:lvl w:ilvl="0" w:tplc="14B2301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7429E5"/>
    <w:multiLevelType w:val="hybridMultilevel"/>
    <w:tmpl w:val="D466D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D6B60BE"/>
    <w:multiLevelType w:val="hybridMultilevel"/>
    <w:tmpl w:val="62A25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866D3A"/>
    <w:multiLevelType w:val="multilevel"/>
    <w:tmpl w:val="50C05932"/>
    <w:lvl w:ilvl="0">
      <w:start w:val="1"/>
      <w:numFmt w:val="decimal"/>
      <w:lvlText w:val="%1"/>
      <w:lvlJc w:val="left"/>
      <w:pPr>
        <w:ind w:left="360" w:hanging="360"/>
      </w:pPr>
      <w:rPr>
        <w:rFonts w:hint="default"/>
      </w:rPr>
    </w:lvl>
    <w:lvl w:ilvl="1">
      <w:start w:val="6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num>
  <w:num w:numId="4">
    <w:abstractNumId w:val="2"/>
  </w:num>
  <w:num w:numId="5">
    <w:abstractNumId w:val="3"/>
  </w:num>
  <w:num w:numId="6">
    <w:abstractNumId w:val="9"/>
  </w:num>
  <w:num w:numId="7">
    <w:abstractNumId w:val="5"/>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E58"/>
    <w:rsid w:val="00012965"/>
    <w:rsid w:val="00013891"/>
    <w:rsid w:val="00020BBB"/>
    <w:rsid w:val="00023C44"/>
    <w:rsid w:val="000335B3"/>
    <w:rsid w:val="000341BA"/>
    <w:rsid w:val="00041318"/>
    <w:rsid w:val="00044F03"/>
    <w:rsid w:val="00050324"/>
    <w:rsid w:val="00053E01"/>
    <w:rsid w:val="000576C1"/>
    <w:rsid w:val="00066B92"/>
    <w:rsid w:val="00067EF9"/>
    <w:rsid w:val="00071285"/>
    <w:rsid w:val="00072679"/>
    <w:rsid w:val="000751E9"/>
    <w:rsid w:val="00076A70"/>
    <w:rsid w:val="00084802"/>
    <w:rsid w:val="00085064"/>
    <w:rsid w:val="00094052"/>
    <w:rsid w:val="000960A2"/>
    <w:rsid w:val="000A04F4"/>
    <w:rsid w:val="000A476D"/>
    <w:rsid w:val="000B31B6"/>
    <w:rsid w:val="000B5631"/>
    <w:rsid w:val="000E1ECF"/>
    <w:rsid w:val="00110855"/>
    <w:rsid w:val="00116544"/>
    <w:rsid w:val="001168F6"/>
    <w:rsid w:val="00124CEA"/>
    <w:rsid w:val="00126B96"/>
    <w:rsid w:val="00132FC7"/>
    <w:rsid w:val="00144070"/>
    <w:rsid w:val="00153432"/>
    <w:rsid w:val="00153AEC"/>
    <w:rsid w:val="001A5C78"/>
    <w:rsid w:val="001B3CD0"/>
    <w:rsid w:val="001B4175"/>
    <w:rsid w:val="001B5F26"/>
    <w:rsid w:val="001F0890"/>
    <w:rsid w:val="00204E5F"/>
    <w:rsid w:val="00206873"/>
    <w:rsid w:val="002131A3"/>
    <w:rsid w:val="002136EC"/>
    <w:rsid w:val="00214994"/>
    <w:rsid w:val="00215934"/>
    <w:rsid w:val="0022566D"/>
    <w:rsid w:val="00232699"/>
    <w:rsid w:val="002457CC"/>
    <w:rsid w:val="002520AC"/>
    <w:rsid w:val="00260875"/>
    <w:rsid w:val="002652B3"/>
    <w:rsid w:val="0027272D"/>
    <w:rsid w:val="00285866"/>
    <w:rsid w:val="00286272"/>
    <w:rsid w:val="00287501"/>
    <w:rsid w:val="0029709B"/>
    <w:rsid w:val="002A64B3"/>
    <w:rsid w:val="002B0500"/>
    <w:rsid w:val="002B2150"/>
    <w:rsid w:val="002B4C6F"/>
    <w:rsid w:val="002C4CD4"/>
    <w:rsid w:val="002D0E30"/>
    <w:rsid w:val="002F0F31"/>
    <w:rsid w:val="00300B60"/>
    <w:rsid w:val="00303D73"/>
    <w:rsid w:val="00311BD4"/>
    <w:rsid w:val="003141B3"/>
    <w:rsid w:val="00323228"/>
    <w:rsid w:val="003326BF"/>
    <w:rsid w:val="00342AB6"/>
    <w:rsid w:val="00355E4A"/>
    <w:rsid w:val="00364D31"/>
    <w:rsid w:val="00366938"/>
    <w:rsid w:val="00375289"/>
    <w:rsid w:val="003971D4"/>
    <w:rsid w:val="003B5CEE"/>
    <w:rsid w:val="003C090E"/>
    <w:rsid w:val="003D4AB6"/>
    <w:rsid w:val="003D573A"/>
    <w:rsid w:val="003F1B0E"/>
    <w:rsid w:val="004122D9"/>
    <w:rsid w:val="00413682"/>
    <w:rsid w:val="00413EC1"/>
    <w:rsid w:val="00416640"/>
    <w:rsid w:val="00416BFF"/>
    <w:rsid w:val="0042625B"/>
    <w:rsid w:val="00432DFF"/>
    <w:rsid w:val="00444E47"/>
    <w:rsid w:val="004463AE"/>
    <w:rsid w:val="00454137"/>
    <w:rsid w:val="00463726"/>
    <w:rsid w:val="004658A4"/>
    <w:rsid w:val="004711C6"/>
    <w:rsid w:val="004902F9"/>
    <w:rsid w:val="00490899"/>
    <w:rsid w:val="004B32DF"/>
    <w:rsid w:val="004B6026"/>
    <w:rsid w:val="004C0C8E"/>
    <w:rsid w:val="004C6CE2"/>
    <w:rsid w:val="004D01F4"/>
    <w:rsid w:val="004D20E6"/>
    <w:rsid w:val="004D3A15"/>
    <w:rsid w:val="004D74A9"/>
    <w:rsid w:val="004E41CB"/>
    <w:rsid w:val="00505C3D"/>
    <w:rsid w:val="00517806"/>
    <w:rsid w:val="00517FF1"/>
    <w:rsid w:val="005200A5"/>
    <w:rsid w:val="00522DB5"/>
    <w:rsid w:val="00523689"/>
    <w:rsid w:val="005370C5"/>
    <w:rsid w:val="005550D1"/>
    <w:rsid w:val="005658F9"/>
    <w:rsid w:val="00565926"/>
    <w:rsid w:val="0058405B"/>
    <w:rsid w:val="00586467"/>
    <w:rsid w:val="00586821"/>
    <w:rsid w:val="005A4FFE"/>
    <w:rsid w:val="005B5943"/>
    <w:rsid w:val="005C06FB"/>
    <w:rsid w:val="005C798B"/>
    <w:rsid w:val="005D6E20"/>
    <w:rsid w:val="005F5C5B"/>
    <w:rsid w:val="006055F1"/>
    <w:rsid w:val="006105F4"/>
    <w:rsid w:val="00610C11"/>
    <w:rsid w:val="00612D29"/>
    <w:rsid w:val="00624B04"/>
    <w:rsid w:val="006336B4"/>
    <w:rsid w:val="00647A8D"/>
    <w:rsid w:val="006530D9"/>
    <w:rsid w:val="00655F3A"/>
    <w:rsid w:val="00656766"/>
    <w:rsid w:val="00675ECD"/>
    <w:rsid w:val="00680DF0"/>
    <w:rsid w:val="0068125A"/>
    <w:rsid w:val="006856A9"/>
    <w:rsid w:val="00691556"/>
    <w:rsid w:val="006953FD"/>
    <w:rsid w:val="006A13FE"/>
    <w:rsid w:val="006A3D43"/>
    <w:rsid w:val="006B1584"/>
    <w:rsid w:val="006B48D7"/>
    <w:rsid w:val="006B6D09"/>
    <w:rsid w:val="006C0B37"/>
    <w:rsid w:val="006D4683"/>
    <w:rsid w:val="006E0272"/>
    <w:rsid w:val="006E0C16"/>
    <w:rsid w:val="00716B83"/>
    <w:rsid w:val="00730139"/>
    <w:rsid w:val="00736254"/>
    <w:rsid w:val="007364E2"/>
    <w:rsid w:val="007420D7"/>
    <w:rsid w:val="00745ED2"/>
    <w:rsid w:val="00751535"/>
    <w:rsid w:val="0075797A"/>
    <w:rsid w:val="00766670"/>
    <w:rsid w:val="007863D0"/>
    <w:rsid w:val="007A2617"/>
    <w:rsid w:val="007A3D4D"/>
    <w:rsid w:val="007C0868"/>
    <w:rsid w:val="007C2F46"/>
    <w:rsid w:val="007D54FF"/>
    <w:rsid w:val="007E0E00"/>
    <w:rsid w:val="007F1803"/>
    <w:rsid w:val="008052F5"/>
    <w:rsid w:val="00807C10"/>
    <w:rsid w:val="0081306A"/>
    <w:rsid w:val="008330C0"/>
    <w:rsid w:val="00841F4E"/>
    <w:rsid w:val="0084217A"/>
    <w:rsid w:val="00844161"/>
    <w:rsid w:val="00861B27"/>
    <w:rsid w:val="0086465C"/>
    <w:rsid w:val="00867859"/>
    <w:rsid w:val="00884DA9"/>
    <w:rsid w:val="008A43D1"/>
    <w:rsid w:val="008A4CB9"/>
    <w:rsid w:val="008D311D"/>
    <w:rsid w:val="008D4EC8"/>
    <w:rsid w:val="008D775E"/>
    <w:rsid w:val="008D79C4"/>
    <w:rsid w:val="008D7F7A"/>
    <w:rsid w:val="008E5FD9"/>
    <w:rsid w:val="008F295F"/>
    <w:rsid w:val="008F2C0F"/>
    <w:rsid w:val="00905258"/>
    <w:rsid w:val="009113D9"/>
    <w:rsid w:val="009162FD"/>
    <w:rsid w:val="00920460"/>
    <w:rsid w:val="009220F0"/>
    <w:rsid w:val="0092561F"/>
    <w:rsid w:val="00954D17"/>
    <w:rsid w:val="00957397"/>
    <w:rsid w:val="0097194C"/>
    <w:rsid w:val="009738D4"/>
    <w:rsid w:val="00981AA8"/>
    <w:rsid w:val="009900B5"/>
    <w:rsid w:val="00997A35"/>
    <w:rsid w:val="009A3400"/>
    <w:rsid w:val="009A6329"/>
    <w:rsid w:val="009B6109"/>
    <w:rsid w:val="009B6CF1"/>
    <w:rsid w:val="009C1A00"/>
    <w:rsid w:val="009C3376"/>
    <w:rsid w:val="009E142F"/>
    <w:rsid w:val="009E334D"/>
    <w:rsid w:val="009F64D1"/>
    <w:rsid w:val="009F69E9"/>
    <w:rsid w:val="00A04D06"/>
    <w:rsid w:val="00A11ADC"/>
    <w:rsid w:val="00A42493"/>
    <w:rsid w:val="00A44D8C"/>
    <w:rsid w:val="00A451D5"/>
    <w:rsid w:val="00A45F91"/>
    <w:rsid w:val="00A53568"/>
    <w:rsid w:val="00A75FE7"/>
    <w:rsid w:val="00A80D3D"/>
    <w:rsid w:val="00A82911"/>
    <w:rsid w:val="00A82B21"/>
    <w:rsid w:val="00A94929"/>
    <w:rsid w:val="00A94ECC"/>
    <w:rsid w:val="00AA0CBD"/>
    <w:rsid w:val="00AA0CD1"/>
    <w:rsid w:val="00AA6D6D"/>
    <w:rsid w:val="00AC0106"/>
    <w:rsid w:val="00AF555B"/>
    <w:rsid w:val="00B063AD"/>
    <w:rsid w:val="00B16625"/>
    <w:rsid w:val="00B17591"/>
    <w:rsid w:val="00B25288"/>
    <w:rsid w:val="00B3327A"/>
    <w:rsid w:val="00B33363"/>
    <w:rsid w:val="00B344C0"/>
    <w:rsid w:val="00B42AED"/>
    <w:rsid w:val="00B435C7"/>
    <w:rsid w:val="00B44E3D"/>
    <w:rsid w:val="00B46B1E"/>
    <w:rsid w:val="00B50FA7"/>
    <w:rsid w:val="00B53E58"/>
    <w:rsid w:val="00B5567B"/>
    <w:rsid w:val="00B61B3B"/>
    <w:rsid w:val="00B620C0"/>
    <w:rsid w:val="00B637AA"/>
    <w:rsid w:val="00B73836"/>
    <w:rsid w:val="00B757E1"/>
    <w:rsid w:val="00B95DF3"/>
    <w:rsid w:val="00BA1BBE"/>
    <w:rsid w:val="00BB502D"/>
    <w:rsid w:val="00BC03B7"/>
    <w:rsid w:val="00BC3960"/>
    <w:rsid w:val="00BF1565"/>
    <w:rsid w:val="00BF4433"/>
    <w:rsid w:val="00BF625B"/>
    <w:rsid w:val="00C05D8B"/>
    <w:rsid w:val="00C27CB8"/>
    <w:rsid w:val="00C44A94"/>
    <w:rsid w:val="00C50218"/>
    <w:rsid w:val="00C52A95"/>
    <w:rsid w:val="00C54C0F"/>
    <w:rsid w:val="00C620CC"/>
    <w:rsid w:val="00C62104"/>
    <w:rsid w:val="00C83929"/>
    <w:rsid w:val="00CA0C37"/>
    <w:rsid w:val="00D25956"/>
    <w:rsid w:val="00D4204C"/>
    <w:rsid w:val="00D44FC3"/>
    <w:rsid w:val="00D51AF4"/>
    <w:rsid w:val="00D65E60"/>
    <w:rsid w:val="00D66296"/>
    <w:rsid w:val="00D72458"/>
    <w:rsid w:val="00D74B2E"/>
    <w:rsid w:val="00D92898"/>
    <w:rsid w:val="00D95BCF"/>
    <w:rsid w:val="00DA0CC9"/>
    <w:rsid w:val="00DA25D2"/>
    <w:rsid w:val="00DC2F07"/>
    <w:rsid w:val="00DD30E1"/>
    <w:rsid w:val="00DD3DB3"/>
    <w:rsid w:val="00E04AB6"/>
    <w:rsid w:val="00E05475"/>
    <w:rsid w:val="00E118F0"/>
    <w:rsid w:val="00E12055"/>
    <w:rsid w:val="00E13029"/>
    <w:rsid w:val="00E155A5"/>
    <w:rsid w:val="00E16FB1"/>
    <w:rsid w:val="00E340CC"/>
    <w:rsid w:val="00E40A9A"/>
    <w:rsid w:val="00E431E3"/>
    <w:rsid w:val="00E43D7C"/>
    <w:rsid w:val="00E50518"/>
    <w:rsid w:val="00E61B12"/>
    <w:rsid w:val="00E70E49"/>
    <w:rsid w:val="00E75AC6"/>
    <w:rsid w:val="00E77391"/>
    <w:rsid w:val="00E82A19"/>
    <w:rsid w:val="00E91549"/>
    <w:rsid w:val="00E9490B"/>
    <w:rsid w:val="00EA67E7"/>
    <w:rsid w:val="00EB12D5"/>
    <w:rsid w:val="00EB583A"/>
    <w:rsid w:val="00EB5978"/>
    <w:rsid w:val="00EB7005"/>
    <w:rsid w:val="00EC2CCC"/>
    <w:rsid w:val="00ED65AF"/>
    <w:rsid w:val="00EF409B"/>
    <w:rsid w:val="00EF605A"/>
    <w:rsid w:val="00F02BDD"/>
    <w:rsid w:val="00F0436F"/>
    <w:rsid w:val="00F204F9"/>
    <w:rsid w:val="00F34187"/>
    <w:rsid w:val="00F3755B"/>
    <w:rsid w:val="00F43548"/>
    <w:rsid w:val="00F43AC2"/>
    <w:rsid w:val="00F445A3"/>
    <w:rsid w:val="00F459D3"/>
    <w:rsid w:val="00F46007"/>
    <w:rsid w:val="00F52F57"/>
    <w:rsid w:val="00F5741D"/>
    <w:rsid w:val="00F60831"/>
    <w:rsid w:val="00F63327"/>
    <w:rsid w:val="00F65C26"/>
    <w:rsid w:val="00F749E8"/>
    <w:rsid w:val="00F75B20"/>
    <w:rsid w:val="00F80455"/>
    <w:rsid w:val="00F80F95"/>
    <w:rsid w:val="00F821ED"/>
    <w:rsid w:val="00F839C4"/>
    <w:rsid w:val="00F8489B"/>
    <w:rsid w:val="00F86DF7"/>
    <w:rsid w:val="00F9182C"/>
    <w:rsid w:val="00F9684A"/>
    <w:rsid w:val="00F97D20"/>
    <w:rsid w:val="00FA1BB3"/>
    <w:rsid w:val="00FE40CA"/>
    <w:rsid w:val="00FE4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CC8317"/>
  <w15:chartTrackingRefBased/>
  <w15:docId w15:val="{FFEA4DB9-1F21-429B-B2CC-423B60B0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F57"/>
    <w:pPr>
      <w:spacing w:after="120" w:line="360" w:lineRule="auto"/>
    </w:pPr>
    <w:rPr>
      <w:rFonts w:ascii="Times" w:hAnsi="Times" w:cs="Times New Roman"/>
      <w:sz w:val="24"/>
      <w:szCs w:val="20"/>
    </w:rPr>
  </w:style>
  <w:style w:type="paragraph" w:styleId="Heading1">
    <w:name w:val="heading 1"/>
    <w:basedOn w:val="Normal"/>
    <w:next w:val="Normal"/>
    <w:link w:val="Heading1Char"/>
    <w:autoRedefine/>
    <w:uiPriority w:val="9"/>
    <w:qFormat/>
    <w:rsid w:val="00920460"/>
    <w:pPr>
      <w:keepNext/>
      <w:keepLines/>
      <w:spacing w:before="240"/>
      <w:outlineLvl w:val="0"/>
    </w:pPr>
    <w:rPr>
      <w:rFonts w:ascii="Times New Roman" w:eastAsiaTheme="majorEastAsia" w:hAnsi="Times New Roman"/>
      <w:b/>
      <w:sz w:val="28"/>
      <w:szCs w:val="32"/>
    </w:rPr>
  </w:style>
  <w:style w:type="paragraph" w:styleId="Heading2">
    <w:name w:val="heading 2"/>
    <w:basedOn w:val="Normal"/>
    <w:next w:val="Normal"/>
    <w:link w:val="Heading2Char"/>
    <w:uiPriority w:val="9"/>
    <w:unhideWhenUsed/>
    <w:qFormat/>
    <w:rsid w:val="005F5C5B"/>
    <w:pPr>
      <w:keepNext/>
      <w:keepLines/>
      <w:spacing w:before="40"/>
      <w:outlineLvl w:val="1"/>
    </w:pPr>
    <w:rPr>
      <w:sz w:val="26"/>
      <w:szCs w:val="26"/>
      <w:u w:val="single"/>
    </w:rPr>
  </w:style>
  <w:style w:type="paragraph" w:styleId="Heading3">
    <w:name w:val="heading 3"/>
    <w:basedOn w:val="Normal"/>
    <w:next w:val="Normal"/>
    <w:link w:val="Heading3Char"/>
    <w:uiPriority w:val="9"/>
    <w:semiHidden/>
    <w:unhideWhenUsed/>
    <w:qFormat/>
    <w:rsid w:val="004B6026"/>
    <w:pPr>
      <w:keepNext/>
      <w:keepLines/>
      <w:spacing w:before="40" w:after="0"/>
      <w:outlineLvl w:val="2"/>
    </w:pPr>
    <w:rPr>
      <w:rFonts w:ascii="Times New Roman" w:eastAsiaTheme="majorEastAsia" w:hAnsi="Times New Roman" w:cstheme="majorBidi"/>
      <w:i/>
      <w:szCs w:val="24"/>
    </w:rPr>
  </w:style>
  <w:style w:type="paragraph" w:styleId="Heading4">
    <w:name w:val="heading 4"/>
    <w:basedOn w:val="Normal"/>
    <w:next w:val="Normal"/>
    <w:link w:val="Heading4Char"/>
    <w:uiPriority w:val="9"/>
    <w:semiHidden/>
    <w:unhideWhenUsed/>
    <w:qFormat/>
    <w:rsid w:val="004B602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F3A"/>
    <w:pPr>
      <w:spacing w:line="240" w:lineRule="auto"/>
      <w:ind w:left="720"/>
      <w:contextualSpacing/>
    </w:pPr>
  </w:style>
  <w:style w:type="paragraph" w:styleId="Caption">
    <w:name w:val="caption"/>
    <w:basedOn w:val="Normal"/>
    <w:next w:val="Normal"/>
    <w:uiPriority w:val="35"/>
    <w:unhideWhenUsed/>
    <w:qFormat/>
    <w:rsid w:val="005F5C5B"/>
    <w:pPr>
      <w:spacing w:after="200"/>
    </w:pPr>
    <w:rPr>
      <w:iCs/>
      <w:szCs w:val="18"/>
    </w:rPr>
  </w:style>
  <w:style w:type="character" w:customStyle="1" w:styleId="Heading1Char">
    <w:name w:val="Heading 1 Char"/>
    <w:basedOn w:val="DefaultParagraphFont"/>
    <w:link w:val="Heading1"/>
    <w:uiPriority w:val="9"/>
    <w:rsid w:val="00920460"/>
    <w:rPr>
      <w:rFonts w:ascii="Times New Roman" w:eastAsiaTheme="majorEastAsia" w:hAnsi="Times New Roman" w:cs="Times New Roman"/>
      <w:b/>
      <w:sz w:val="28"/>
      <w:szCs w:val="32"/>
    </w:rPr>
  </w:style>
  <w:style w:type="character" w:customStyle="1" w:styleId="Heading2Char">
    <w:name w:val="Heading 2 Char"/>
    <w:basedOn w:val="DefaultParagraphFont"/>
    <w:link w:val="Heading2"/>
    <w:uiPriority w:val="9"/>
    <w:rsid w:val="005F5C5B"/>
    <w:rPr>
      <w:rFonts w:ascii="Times" w:eastAsia="Times New Roman" w:hAnsi="Times" w:cs="Times New Roman"/>
      <w:sz w:val="26"/>
      <w:szCs w:val="26"/>
      <w:u w:val="single"/>
    </w:rPr>
  </w:style>
  <w:style w:type="paragraph" w:customStyle="1" w:styleId="Tabletext">
    <w:name w:val="Table text"/>
    <w:basedOn w:val="Normal"/>
    <w:qFormat/>
    <w:rsid w:val="005F5C5B"/>
    <w:pPr>
      <w:spacing w:line="240" w:lineRule="auto"/>
    </w:pPr>
    <w:rPr>
      <w:rFonts w:eastAsia="Calibri"/>
      <w:sz w:val="20"/>
    </w:rPr>
  </w:style>
  <w:style w:type="paragraph" w:styleId="Subtitle">
    <w:name w:val="Subtitle"/>
    <w:basedOn w:val="Normal"/>
    <w:next w:val="Normal"/>
    <w:link w:val="SubtitleChar"/>
    <w:qFormat/>
    <w:rsid w:val="008052F5"/>
    <w:pPr>
      <w:numPr>
        <w:ilvl w:val="1"/>
      </w:numPr>
      <w:ind w:firstLine="720"/>
    </w:pPr>
    <w:rPr>
      <w:rFonts w:eastAsiaTheme="minorEastAsia"/>
      <w:color w:val="0000FF"/>
    </w:rPr>
  </w:style>
  <w:style w:type="character" w:customStyle="1" w:styleId="SubtitleChar">
    <w:name w:val="Subtitle Char"/>
    <w:basedOn w:val="DefaultParagraphFont"/>
    <w:link w:val="Subtitle"/>
    <w:rsid w:val="008052F5"/>
    <w:rPr>
      <w:rFonts w:ascii="Times New Roman" w:eastAsiaTheme="minorEastAsia" w:hAnsi="Times New Roman"/>
      <w:color w:val="0000FF"/>
      <w:sz w:val="24"/>
      <w:lang w:val="en-US"/>
    </w:rPr>
  </w:style>
  <w:style w:type="paragraph" w:customStyle="1" w:styleId="Paragraph">
    <w:name w:val="Paragraph"/>
    <w:basedOn w:val="Normal"/>
    <w:qFormat/>
    <w:rsid w:val="008052F5"/>
  </w:style>
  <w:style w:type="paragraph" w:customStyle="1" w:styleId="EndNoteBibliography">
    <w:name w:val="EndNote Bibliography"/>
    <w:basedOn w:val="Normal"/>
    <w:link w:val="EndNoteBibliographyChar"/>
    <w:autoRedefine/>
    <w:qFormat/>
    <w:rsid w:val="003B5CEE"/>
    <w:pPr>
      <w:spacing w:after="0" w:line="480" w:lineRule="auto"/>
    </w:pPr>
    <w:rPr>
      <w:rFonts w:ascii="Times New Roman" w:hAnsi="Times New Roman"/>
      <w:noProof/>
      <w:szCs w:val="32"/>
      <w:lang w:val="en-US"/>
    </w:rPr>
  </w:style>
  <w:style w:type="character" w:customStyle="1" w:styleId="EndNoteBibliographyChar">
    <w:name w:val="EndNote Bibliography Char"/>
    <w:basedOn w:val="DefaultParagraphFont"/>
    <w:link w:val="EndNoteBibliography"/>
    <w:rsid w:val="003B5CEE"/>
    <w:rPr>
      <w:rFonts w:ascii="Times New Roman" w:hAnsi="Times New Roman" w:cs="Times New Roman"/>
      <w:noProof/>
      <w:sz w:val="24"/>
      <w:szCs w:val="32"/>
      <w:lang w:val="en-US"/>
    </w:rPr>
  </w:style>
  <w:style w:type="character" w:customStyle="1" w:styleId="Heading3Char">
    <w:name w:val="Heading 3 Char"/>
    <w:basedOn w:val="DefaultParagraphFont"/>
    <w:link w:val="Heading3"/>
    <w:uiPriority w:val="9"/>
    <w:semiHidden/>
    <w:rsid w:val="004B6026"/>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semiHidden/>
    <w:rsid w:val="004B6026"/>
    <w:rPr>
      <w:rFonts w:ascii="Times" w:eastAsiaTheme="majorEastAsia" w:hAnsi="Times" w:cstheme="majorBidi"/>
      <w:b/>
      <w:iCs/>
      <w:sz w:val="24"/>
      <w:szCs w:val="20"/>
    </w:rPr>
  </w:style>
  <w:style w:type="paragraph" w:styleId="Header">
    <w:name w:val="header"/>
    <w:basedOn w:val="Normal"/>
    <w:link w:val="HeaderChar"/>
    <w:uiPriority w:val="99"/>
    <w:unhideWhenUsed/>
    <w:rsid w:val="00B53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E58"/>
    <w:rPr>
      <w:rFonts w:ascii="Times" w:hAnsi="Times" w:cs="Times New Roman"/>
      <w:sz w:val="24"/>
      <w:szCs w:val="20"/>
    </w:rPr>
  </w:style>
  <w:style w:type="paragraph" w:styleId="Footer">
    <w:name w:val="footer"/>
    <w:basedOn w:val="Normal"/>
    <w:link w:val="FooterChar"/>
    <w:uiPriority w:val="99"/>
    <w:unhideWhenUsed/>
    <w:rsid w:val="00B53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E58"/>
    <w:rPr>
      <w:rFonts w:ascii="Times" w:hAnsi="Times" w:cs="Times New Roman"/>
      <w:sz w:val="24"/>
      <w:szCs w:val="20"/>
    </w:rPr>
  </w:style>
  <w:style w:type="character" w:styleId="Hyperlink">
    <w:name w:val="Hyperlink"/>
    <w:basedOn w:val="DefaultParagraphFont"/>
    <w:uiPriority w:val="99"/>
    <w:unhideWhenUsed/>
    <w:rsid w:val="00B53E58"/>
    <w:rPr>
      <w:color w:val="0563C1" w:themeColor="hyperlink"/>
      <w:u w:val="single"/>
    </w:rPr>
  </w:style>
  <w:style w:type="character" w:styleId="UnresolvedMention">
    <w:name w:val="Unresolved Mention"/>
    <w:basedOn w:val="DefaultParagraphFont"/>
    <w:uiPriority w:val="99"/>
    <w:semiHidden/>
    <w:unhideWhenUsed/>
    <w:rsid w:val="00B53E58"/>
    <w:rPr>
      <w:color w:val="605E5C"/>
      <w:shd w:val="clear" w:color="auto" w:fill="E1DFDD"/>
    </w:rPr>
  </w:style>
  <w:style w:type="character" w:styleId="CommentReference">
    <w:name w:val="annotation reference"/>
    <w:basedOn w:val="DefaultParagraphFont"/>
    <w:uiPriority w:val="99"/>
    <w:semiHidden/>
    <w:unhideWhenUsed/>
    <w:rsid w:val="002B4C6F"/>
    <w:rPr>
      <w:sz w:val="16"/>
      <w:szCs w:val="16"/>
    </w:rPr>
  </w:style>
  <w:style w:type="paragraph" w:styleId="CommentText">
    <w:name w:val="annotation text"/>
    <w:basedOn w:val="Normal"/>
    <w:link w:val="CommentTextChar"/>
    <w:uiPriority w:val="99"/>
    <w:semiHidden/>
    <w:unhideWhenUsed/>
    <w:rsid w:val="002B4C6F"/>
    <w:pPr>
      <w:spacing w:line="240" w:lineRule="auto"/>
    </w:pPr>
    <w:rPr>
      <w:sz w:val="20"/>
    </w:rPr>
  </w:style>
  <w:style w:type="character" w:customStyle="1" w:styleId="CommentTextChar">
    <w:name w:val="Comment Text Char"/>
    <w:basedOn w:val="DefaultParagraphFont"/>
    <w:link w:val="CommentText"/>
    <w:uiPriority w:val="99"/>
    <w:semiHidden/>
    <w:rsid w:val="002B4C6F"/>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2B4C6F"/>
    <w:rPr>
      <w:b/>
      <w:bCs/>
    </w:rPr>
  </w:style>
  <w:style w:type="character" w:customStyle="1" w:styleId="CommentSubjectChar">
    <w:name w:val="Comment Subject Char"/>
    <w:basedOn w:val="CommentTextChar"/>
    <w:link w:val="CommentSubject"/>
    <w:uiPriority w:val="99"/>
    <w:semiHidden/>
    <w:rsid w:val="002B4C6F"/>
    <w:rPr>
      <w:rFonts w:ascii="Times" w:hAnsi="Times" w:cs="Times New Roman"/>
      <w:b/>
      <w:bCs/>
      <w:sz w:val="20"/>
      <w:szCs w:val="20"/>
    </w:rPr>
  </w:style>
  <w:style w:type="paragraph" w:styleId="BalloonText">
    <w:name w:val="Balloon Text"/>
    <w:basedOn w:val="Normal"/>
    <w:link w:val="BalloonTextChar"/>
    <w:uiPriority w:val="99"/>
    <w:semiHidden/>
    <w:unhideWhenUsed/>
    <w:rsid w:val="002B4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C6F"/>
    <w:rPr>
      <w:rFonts w:ascii="Segoe UI" w:hAnsi="Segoe UI" w:cs="Segoe UI"/>
      <w:sz w:val="18"/>
      <w:szCs w:val="18"/>
    </w:rPr>
  </w:style>
  <w:style w:type="table" w:customStyle="1" w:styleId="TableGrid1">
    <w:name w:val="Table Grid1"/>
    <w:basedOn w:val="TableNormal"/>
    <w:next w:val="TableGrid"/>
    <w:uiPriority w:val="59"/>
    <w:rsid w:val="004B32D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B32D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B32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2DF"/>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4B32DF"/>
    <w:pPr>
      <w:spacing w:after="0" w:line="240" w:lineRule="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4B32DF"/>
    <w:rPr>
      <w:rFonts w:eastAsiaTheme="minorHAnsi"/>
      <w:sz w:val="20"/>
      <w:szCs w:val="20"/>
    </w:rPr>
  </w:style>
  <w:style w:type="character" w:styleId="FootnoteReference">
    <w:name w:val="footnote reference"/>
    <w:basedOn w:val="DefaultParagraphFont"/>
    <w:uiPriority w:val="99"/>
    <w:semiHidden/>
    <w:unhideWhenUsed/>
    <w:rsid w:val="004B32DF"/>
    <w:rPr>
      <w:vertAlign w:val="superscript"/>
    </w:rPr>
  </w:style>
  <w:style w:type="table" w:customStyle="1" w:styleId="TableGrid11">
    <w:name w:val="Table Grid11"/>
    <w:basedOn w:val="TableNormal"/>
    <w:next w:val="TableGrid"/>
    <w:uiPriority w:val="59"/>
    <w:rsid w:val="0009405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7245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
    <w:name w:val="Plain Table 21"/>
    <w:basedOn w:val="TableNormal"/>
    <w:next w:val="PlainTable2"/>
    <w:uiPriority w:val="42"/>
    <w:rsid w:val="00C620CC"/>
    <w:pPr>
      <w:spacing w:after="0" w:line="240" w:lineRule="auto"/>
    </w:pPr>
    <w:rPr>
      <w:rFonts w:eastAsiaTheme="minorEastAsia" w:cs="Times New Roman"/>
      <w:lang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545881">
      <w:bodyDiv w:val="1"/>
      <w:marLeft w:val="0"/>
      <w:marRight w:val="0"/>
      <w:marTop w:val="0"/>
      <w:marBottom w:val="0"/>
      <w:divBdr>
        <w:top w:val="none" w:sz="0" w:space="0" w:color="auto"/>
        <w:left w:val="none" w:sz="0" w:space="0" w:color="auto"/>
        <w:bottom w:val="none" w:sz="0" w:space="0" w:color="auto"/>
        <w:right w:val="none" w:sz="0" w:space="0" w:color="auto"/>
      </w:divBdr>
    </w:div>
    <w:div w:id="670645248">
      <w:bodyDiv w:val="1"/>
      <w:marLeft w:val="0"/>
      <w:marRight w:val="0"/>
      <w:marTop w:val="0"/>
      <w:marBottom w:val="0"/>
      <w:divBdr>
        <w:top w:val="none" w:sz="0" w:space="0" w:color="auto"/>
        <w:left w:val="none" w:sz="0" w:space="0" w:color="auto"/>
        <w:bottom w:val="none" w:sz="0" w:space="0" w:color="auto"/>
        <w:right w:val="none" w:sz="0" w:space="0" w:color="auto"/>
      </w:divBdr>
    </w:div>
    <w:div w:id="871261109">
      <w:bodyDiv w:val="1"/>
      <w:marLeft w:val="0"/>
      <w:marRight w:val="0"/>
      <w:marTop w:val="0"/>
      <w:marBottom w:val="0"/>
      <w:divBdr>
        <w:top w:val="none" w:sz="0" w:space="0" w:color="auto"/>
        <w:left w:val="none" w:sz="0" w:space="0" w:color="auto"/>
        <w:bottom w:val="none" w:sz="0" w:space="0" w:color="auto"/>
        <w:right w:val="none" w:sz="0" w:space="0" w:color="auto"/>
      </w:divBdr>
    </w:div>
    <w:div w:id="885676268">
      <w:bodyDiv w:val="1"/>
      <w:marLeft w:val="0"/>
      <w:marRight w:val="0"/>
      <w:marTop w:val="0"/>
      <w:marBottom w:val="0"/>
      <w:divBdr>
        <w:top w:val="none" w:sz="0" w:space="0" w:color="auto"/>
        <w:left w:val="none" w:sz="0" w:space="0" w:color="auto"/>
        <w:bottom w:val="none" w:sz="0" w:space="0" w:color="auto"/>
        <w:right w:val="none" w:sz="0" w:space="0" w:color="auto"/>
      </w:divBdr>
    </w:div>
    <w:div w:id="1132674476">
      <w:bodyDiv w:val="1"/>
      <w:marLeft w:val="0"/>
      <w:marRight w:val="0"/>
      <w:marTop w:val="0"/>
      <w:marBottom w:val="0"/>
      <w:divBdr>
        <w:top w:val="none" w:sz="0" w:space="0" w:color="auto"/>
        <w:left w:val="none" w:sz="0" w:space="0" w:color="auto"/>
        <w:bottom w:val="none" w:sz="0" w:space="0" w:color="auto"/>
        <w:right w:val="none" w:sz="0" w:space="0" w:color="auto"/>
      </w:divBdr>
    </w:div>
    <w:div w:id="1243181068">
      <w:bodyDiv w:val="1"/>
      <w:marLeft w:val="0"/>
      <w:marRight w:val="0"/>
      <w:marTop w:val="0"/>
      <w:marBottom w:val="0"/>
      <w:divBdr>
        <w:top w:val="none" w:sz="0" w:space="0" w:color="auto"/>
        <w:left w:val="none" w:sz="0" w:space="0" w:color="auto"/>
        <w:bottom w:val="none" w:sz="0" w:space="0" w:color="auto"/>
        <w:right w:val="none" w:sz="0" w:space="0" w:color="auto"/>
      </w:divBdr>
    </w:div>
    <w:div w:id="1814172258">
      <w:bodyDiv w:val="1"/>
      <w:marLeft w:val="0"/>
      <w:marRight w:val="0"/>
      <w:marTop w:val="0"/>
      <w:marBottom w:val="0"/>
      <w:divBdr>
        <w:top w:val="none" w:sz="0" w:space="0" w:color="auto"/>
        <w:left w:val="none" w:sz="0" w:space="0" w:color="auto"/>
        <w:bottom w:val="none" w:sz="0" w:space="0" w:color="auto"/>
        <w:right w:val="none" w:sz="0" w:space="0" w:color="auto"/>
      </w:divBdr>
    </w:div>
    <w:div w:id="21226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chard.amlot@ph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uise.e.smith@kcl.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potts@ucl.ac.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ideon.rubin@kcl.ac.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B765CF4DBFAF4F80B6A90F818ED323" ma:contentTypeVersion="13" ma:contentTypeDescription="Create a new document." ma:contentTypeScope="" ma:versionID="cff31a119faa7436bbf9903dab0dd905">
  <xsd:schema xmlns:xsd="http://www.w3.org/2001/XMLSchema" xmlns:xs="http://www.w3.org/2001/XMLSchema" xmlns:p="http://schemas.microsoft.com/office/2006/metadata/properties" xmlns:ns3="c654bb1c-410e-4a38-b505-6f07733a1d60" xmlns:ns4="0ea1de50-1813-4d1d-b536-0d1728e64504" targetNamespace="http://schemas.microsoft.com/office/2006/metadata/properties" ma:root="true" ma:fieldsID="51303e9344c03dbc554cb40a31641007" ns3:_="" ns4:_="">
    <xsd:import namespace="c654bb1c-410e-4a38-b505-6f07733a1d60"/>
    <xsd:import namespace="0ea1de50-1813-4d1d-b536-0d1728e645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4bb1c-410e-4a38-b505-6f07733a1d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1de50-1813-4d1d-b536-0d1728e645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FF3B5A-9339-4C63-B028-BAC3C7324F16}">
  <ds:schemaRefs>
    <ds:schemaRef ds:uri="http://schemas.openxmlformats.org/officeDocument/2006/bibliography"/>
  </ds:schemaRefs>
</ds:datastoreItem>
</file>

<file path=customXml/itemProps2.xml><?xml version="1.0" encoding="utf-8"?>
<ds:datastoreItem xmlns:ds="http://schemas.openxmlformats.org/officeDocument/2006/customXml" ds:itemID="{93F5F400-59D2-465F-A53B-A2B7D7FC4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4bb1c-410e-4a38-b505-6f07733a1d60"/>
    <ds:schemaRef ds:uri="0ea1de50-1813-4d1d-b536-0d1728e64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A99DFE-A8B9-4639-B9AD-87EA40155496}">
  <ds:schemaRefs>
    <ds:schemaRef ds:uri="http://schemas.microsoft.com/sharepoint/v3/contenttype/forms"/>
  </ds:schemaRefs>
</ds:datastoreItem>
</file>

<file path=customXml/itemProps4.xml><?xml version="1.0" encoding="utf-8"?>
<ds:datastoreItem xmlns:ds="http://schemas.openxmlformats.org/officeDocument/2006/customXml" ds:itemID="{4E5EC1B3-401D-444B-B4DA-6F92669EAB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3933</Words>
  <Characters>22424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Louise</dc:creator>
  <cp:keywords/>
  <dc:description/>
  <cp:lastModifiedBy>Carly Meyer</cp:lastModifiedBy>
  <cp:revision>3</cp:revision>
  <dcterms:created xsi:type="dcterms:W3CDTF">2021-04-15T16:30:00Z</dcterms:created>
  <dcterms:modified xsi:type="dcterms:W3CDTF">2021-04-15T16:48:00Z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0x010100B7B765CF4DBFAF4F80B6A90F818ED323</vt:lpwstr>
  </property>
</Properties>
</file>