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92" w:rsidRDefault="00CF0439" w:rsidP="00242192">
      <w:pPr>
        <w:jc w:val="right"/>
      </w:pPr>
      <w:r>
        <w:rPr>
          <w:noProof/>
          <w:lang w:eastAsia="en-GB"/>
        </w:rPr>
        <mc:AlternateContent>
          <mc:Choice Requires="wps">
            <w:drawing>
              <wp:anchor distT="0" distB="0" distL="114300" distR="114300" simplePos="0" relativeHeight="251657216" behindDoc="0" locked="0" layoutInCell="1" allowOverlap="1" wp14:anchorId="5381BFB0" wp14:editId="33A3A851">
                <wp:simplePos x="0" y="0"/>
                <wp:positionH relativeFrom="column">
                  <wp:posOffset>-594360</wp:posOffset>
                </wp:positionH>
                <wp:positionV relativeFrom="paragraph">
                  <wp:posOffset>39370</wp:posOffset>
                </wp:positionV>
                <wp:extent cx="4286250" cy="604520"/>
                <wp:effectExtent l="5715" t="1079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04520"/>
                        </a:xfrm>
                        <a:prstGeom prst="rect">
                          <a:avLst/>
                        </a:prstGeom>
                        <a:solidFill>
                          <a:srgbClr val="FFFFFF"/>
                        </a:solidFill>
                        <a:ln w="9525">
                          <a:solidFill>
                            <a:srgbClr val="FFFFFF"/>
                          </a:solidFill>
                          <a:miter lim="800000"/>
                          <a:headEnd/>
                          <a:tailEnd/>
                        </a:ln>
                      </wps:spPr>
                      <wps:txbx>
                        <w:txbxContent>
                          <w:p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rsidR="00C216C6" w:rsidRDefault="00C216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81BFB0" id="_x0000_t202" coordsize="21600,21600" o:spt="202" path="m,l,21600r21600,l21600,xe">
                <v:stroke joinstyle="miter"/>
                <v:path gradientshapeok="t" o:connecttype="rect"/>
              </v:shapetype>
              <v:shape id="Text Box 2" o:spid="_x0000_s1026" type="#_x0000_t202" style="position:absolute;left:0;text-align:left;margin-left:-46.8pt;margin-top:3.1pt;width:337.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" strokecolor="white">
                <v:textbox>
                  <w:txbxContent>
                    <w:p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rsidR="00C216C6" w:rsidRDefault="00C216C6"/>
                  </w:txbxContent>
                </v:textbox>
              </v:shape>
            </w:pict>
          </mc:Fallback>
        </mc:AlternateContent>
      </w:r>
      <w:r>
        <w:rPr>
          <w:noProof/>
          <w:lang w:eastAsia="en-GB"/>
        </w:rPr>
        <w:drawing>
          <wp:inline distT="0" distB="0" distL="0" distR="0" wp14:anchorId="287CFC0D" wp14:editId="5DDE4348">
            <wp:extent cx="1609725" cy="55816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558165"/>
                    </a:xfrm>
                    <a:prstGeom prst="rect">
                      <a:avLst/>
                    </a:prstGeom>
                    <a:noFill/>
                  </pic:spPr>
                </pic:pic>
              </a:graphicData>
            </a:graphic>
          </wp:inline>
        </w:drawing>
      </w:r>
    </w:p>
    <w:p w:rsidR="009024C7" w:rsidRPr="00AB22DD" w:rsidRDefault="009024C7" w:rsidP="002611C7">
      <w:pPr>
        <w:rPr>
          <w:rFonts w:ascii="Calibri" w:hAnsi="Calibri"/>
          <w:b/>
          <w:sz w:val="28"/>
          <w:szCs w:val="28"/>
        </w:rPr>
      </w:pPr>
    </w:p>
    <w:p w:rsidR="00736549" w:rsidRDefault="00736549" w:rsidP="002611C7">
      <w:pPr>
        <w:rPr>
          <w:rFonts w:ascii="Calibri" w:hAnsi="Calibri"/>
          <w:b/>
          <w:sz w:val="28"/>
          <w:szCs w:val="28"/>
        </w:rPr>
      </w:pPr>
    </w:p>
    <w:p w:rsidR="00736549" w:rsidRDefault="00736549" w:rsidP="002611C7">
      <w:pPr>
        <w:rPr>
          <w:rFonts w:ascii="Calibri" w:hAnsi="Calibri"/>
          <w:b/>
          <w:sz w:val="28"/>
          <w:szCs w:val="28"/>
        </w:rPr>
      </w:pPr>
    </w:p>
    <w:p w:rsidR="00736549" w:rsidRDefault="00CA0CE8" w:rsidP="00D008A9">
      <w:pPr>
        <w:jc w:val="center"/>
        <w:rPr>
          <w:rFonts w:ascii="Calibri" w:hAnsi="Calibri"/>
          <w:b/>
          <w:sz w:val="28"/>
          <w:szCs w:val="28"/>
        </w:rPr>
      </w:pPr>
      <w:r>
        <w:rPr>
          <w:rFonts w:ascii="Calibri" w:hAnsi="Calibri"/>
          <w:b/>
          <w:sz w:val="28"/>
          <w:szCs w:val="28"/>
        </w:rPr>
        <w:t>Theme 1</w:t>
      </w:r>
      <w:r w:rsidR="00731B32">
        <w:rPr>
          <w:rFonts w:ascii="Calibri" w:hAnsi="Calibri"/>
          <w:b/>
          <w:sz w:val="28"/>
          <w:szCs w:val="28"/>
        </w:rPr>
        <w:t xml:space="preserve"> Public and Patient Involvement </w:t>
      </w:r>
      <w:r w:rsidR="00D008A9">
        <w:rPr>
          <w:rFonts w:ascii="Calibri" w:hAnsi="Calibri"/>
          <w:b/>
          <w:sz w:val="28"/>
          <w:szCs w:val="28"/>
        </w:rPr>
        <w:t>Plan</w:t>
      </w:r>
    </w:p>
    <w:p w:rsidR="00736549" w:rsidRDefault="00736549" w:rsidP="002611C7">
      <w:pPr>
        <w:rPr>
          <w:rFonts w:ascii="Calibri" w:hAnsi="Calibri"/>
          <w:b/>
          <w:sz w:val="28"/>
          <w:szCs w:val="28"/>
        </w:rPr>
      </w:pPr>
    </w:p>
    <w:p w:rsidR="00CF0439" w:rsidRPr="00CF0439" w:rsidRDefault="00CF0439" w:rsidP="00CF0439">
      <w:pPr>
        <w:rPr>
          <w:rFonts w:ascii="Calibri" w:hAnsi="Calibri"/>
          <w:sz w:val="22"/>
          <w:szCs w:val="22"/>
        </w:rPr>
      </w:pPr>
      <w:r w:rsidRPr="00CF0439">
        <w:rPr>
          <w:rFonts w:ascii="Calibri" w:hAnsi="Calibri"/>
          <w:sz w:val="22"/>
          <w:szCs w:val="22"/>
        </w:rPr>
        <w:t>This document outlines the Public &amp; Patient In</w:t>
      </w:r>
      <w:r w:rsidR="002C54E0">
        <w:rPr>
          <w:rFonts w:ascii="Calibri" w:hAnsi="Calibri"/>
          <w:sz w:val="22"/>
          <w:szCs w:val="22"/>
        </w:rPr>
        <w:t>volvement (PPI) plan for Theme 1</w:t>
      </w:r>
      <w:r w:rsidR="00CA0CE8">
        <w:rPr>
          <w:rFonts w:ascii="Calibri" w:hAnsi="Calibri"/>
          <w:sz w:val="22"/>
          <w:szCs w:val="22"/>
        </w:rPr>
        <w:t xml:space="preserve">. </w:t>
      </w:r>
      <w:r w:rsidRPr="00CF0439">
        <w:rPr>
          <w:rFonts w:ascii="Calibri" w:hAnsi="Calibri"/>
          <w:sz w:val="22"/>
          <w:szCs w:val="22"/>
        </w:rPr>
        <w:t>This plan wil</w:t>
      </w:r>
      <w:r w:rsidR="00421CC4">
        <w:rPr>
          <w:rFonts w:ascii="Calibri" w:hAnsi="Calibri"/>
          <w:sz w:val="22"/>
          <w:szCs w:val="22"/>
        </w:rPr>
        <w:t>l guide PPI activity for Theme 1</w:t>
      </w:r>
      <w:r w:rsidRPr="00CF0439">
        <w:rPr>
          <w:rFonts w:ascii="Calibri" w:hAnsi="Calibri"/>
          <w:sz w:val="22"/>
          <w:szCs w:val="22"/>
        </w:rPr>
        <w:t xml:space="preserve"> research projects. </w:t>
      </w:r>
      <w:r w:rsidR="001A2F4A">
        <w:rPr>
          <w:rFonts w:ascii="Calibri" w:hAnsi="Calibri"/>
          <w:sz w:val="22"/>
          <w:szCs w:val="22"/>
        </w:rPr>
        <w:t xml:space="preserve">We will review this plan regularly, as </w:t>
      </w:r>
      <w:r w:rsidR="00421CC4">
        <w:rPr>
          <w:rFonts w:ascii="Calibri" w:hAnsi="Calibri"/>
          <w:sz w:val="22"/>
          <w:szCs w:val="22"/>
        </w:rPr>
        <w:t>the project develops</w:t>
      </w:r>
      <w:r w:rsidR="001A2F4A">
        <w:rPr>
          <w:rFonts w:ascii="Calibri" w:hAnsi="Calibri"/>
          <w:sz w:val="22"/>
          <w:szCs w:val="22"/>
        </w:rPr>
        <w:t xml:space="preserve"> and based on feedback from the HPRU central management, our researchers and the members of the public who take part in the activities.</w:t>
      </w:r>
    </w:p>
    <w:p w:rsidR="00CF0439" w:rsidRDefault="00CF0439" w:rsidP="00CF0439">
      <w:pPr>
        <w:rPr>
          <w:rFonts w:ascii="Calibri" w:hAnsi="Calibri"/>
          <w:sz w:val="22"/>
          <w:szCs w:val="22"/>
        </w:rPr>
      </w:pPr>
    </w:p>
    <w:p w:rsidR="00CF0439" w:rsidRDefault="00CF0439" w:rsidP="00CF0439">
      <w:pPr>
        <w:rPr>
          <w:rFonts w:ascii="Calibri" w:hAnsi="Calibri"/>
          <w:sz w:val="22"/>
          <w:szCs w:val="22"/>
        </w:rPr>
      </w:pPr>
      <w:r w:rsidRPr="00CF0439">
        <w:rPr>
          <w:rFonts w:ascii="Calibri" w:hAnsi="Calibri"/>
          <w:sz w:val="22"/>
          <w:szCs w:val="22"/>
        </w:rPr>
        <w:t>In line with EPR HPRU PPI policy, this plan only focuses on activities where the public are actively involved in our research projects and does not include public engagement or research dissemination activities.</w:t>
      </w:r>
    </w:p>
    <w:p w:rsidR="004C541F" w:rsidRDefault="004C541F" w:rsidP="00CF0439">
      <w:pPr>
        <w:rPr>
          <w:rFonts w:ascii="Calibri" w:hAnsi="Calibri"/>
          <w:sz w:val="22"/>
          <w:szCs w:val="22"/>
        </w:rPr>
      </w:pPr>
    </w:p>
    <w:p w:rsidR="004C541F" w:rsidRDefault="004C541F" w:rsidP="00CF0439">
      <w:pPr>
        <w:rPr>
          <w:rFonts w:ascii="Calibri" w:hAnsi="Calibri"/>
          <w:sz w:val="22"/>
          <w:szCs w:val="22"/>
        </w:rPr>
      </w:pPr>
      <w:r>
        <w:rPr>
          <w:rFonts w:ascii="Calibri" w:hAnsi="Calibri"/>
          <w:sz w:val="22"/>
          <w:szCs w:val="22"/>
        </w:rPr>
        <w:t>Five projects are being pursued within the theme:</w:t>
      </w:r>
    </w:p>
    <w:p w:rsidR="004C541F" w:rsidRDefault="004C541F" w:rsidP="00CF0439">
      <w:pPr>
        <w:rPr>
          <w:rFonts w:ascii="Calibri" w:hAnsi="Calibri"/>
          <w:sz w:val="22"/>
          <w:szCs w:val="22"/>
        </w:rPr>
      </w:pPr>
    </w:p>
    <w:p w:rsidR="004C541F" w:rsidRDefault="004C541F" w:rsidP="004C541F">
      <w:pPr>
        <w:pStyle w:val="ListParagraph"/>
        <w:numPr>
          <w:ilvl w:val="0"/>
          <w:numId w:val="42"/>
        </w:numPr>
        <w:rPr>
          <w:rFonts w:ascii="Calibri" w:hAnsi="Calibri"/>
          <w:sz w:val="22"/>
          <w:szCs w:val="22"/>
        </w:rPr>
      </w:pPr>
      <w:r>
        <w:rPr>
          <w:rFonts w:ascii="Calibri" w:hAnsi="Calibri"/>
          <w:sz w:val="22"/>
          <w:szCs w:val="22"/>
        </w:rPr>
        <w:t>An experiment assessing whether different wording about the risk of side-effects reduces the chances of a volunteer experiencing side-effects after taking a tablet.</w:t>
      </w:r>
    </w:p>
    <w:p w:rsidR="004C541F" w:rsidRDefault="004C541F" w:rsidP="004C541F">
      <w:pPr>
        <w:pStyle w:val="ListParagraph"/>
        <w:numPr>
          <w:ilvl w:val="0"/>
          <w:numId w:val="42"/>
        </w:numPr>
        <w:rPr>
          <w:rFonts w:ascii="Calibri" w:hAnsi="Calibri"/>
          <w:sz w:val="22"/>
          <w:szCs w:val="22"/>
        </w:rPr>
      </w:pPr>
      <w:r>
        <w:rPr>
          <w:rFonts w:ascii="Calibri" w:hAnsi="Calibri"/>
          <w:sz w:val="22"/>
          <w:szCs w:val="22"/>
        </w:rPr>
        <w:t xml:space="preserve">A study to develop ways of supporting the psychological wellbeing of members of an organisation which is affected by a terrorist attack or disaster. </w:t>
      </w:r>
    </w:p>
    <w:p w:rsidR="004C541F" w:rsidRDefault="004C541F" w:rsidP="004C541F">
      <w:pPr>
        <w:pStyle w:val="ListParagraph"/>
        <w:numPr>
          <w:ilvl w:val="0"/>
          <w:numId w:val="42"/>
        </w:numPr>
        <w:rPr>
          <w:rFonts w:ascii="Calibri" w:hAnsi="Calibri"/>
          <w:sz w:val="22"/>
          <w:szCs w:val="22"/>
        </w:rPr>
      </w:pPr>
      <w:r>
        <w:rPr>
          <w:rFonts w:ascii="Calibri" w:hAnsi="Calibri"/>
          <w:sz w:val="22"/>
          <w:szCs w:val="22"/>
        </w:rPr>
        <w:t xml:space="preserve">A study which involves interviewing healthcare workers who assisted with the Ebola response in West Africa, in order to identify ways of supporting such workers better in any future deployments for a disease outbreak. </w:t>
      </w:r>
    </w:p>
    <w:p w:rsidR="004C541F" w:rsidRDefault="004C541F" w:rsidP="004C541F">
      <w:pPr>
        <w:pStyle w:val="ListParagraph"/>
        <w:numPr>
          <w:ilvl w:val="0"/>
          <w:numId w:val="42"/>
        </w:numPr>
        <w:rPr>
          <w:rFonts w:ascii="Calibri" w:hAnsi="Calibri"/>
          <w:sz w:val="22"/>
          <w:szCs w:val="22"/>
        </w:rPr>
      </w:pPr>
      <w:r>
        <w:rPr>
          <w:rFonts w:ascii="Calibri" w:hAnsi="Calibri"/>
          <w:sz w:val="22"/>
          <w:szCs w:val="22"/>
        </w:rPr>
        <w:t>A study tracking whether parental concerns about the flu vaccination predict whether a parent observes side effects in their child after vaccination.</w:t>
      </w:r>
    </w:p>
    <w:p w:rsidR="004C541F" w:rsidRPr="004C541F" w:rsidRDefault="004C541F" w:rsidP="004C541F">
      <w:pPr>
        <w:pStyle w:val="ListParagraph"/>
        <w:numPr>
          <w:ilvl w:val="0"/>
          <w:numId w:val="42"/>
        </w:numPr>
        <w:rPr>
          <w:rFonts w:ascii="Calibri" w:hAnsi="Calibri"/>
          <w:sz w:val="22"/>
          <w:szCs w:val="22"/>
        </w:rPr>
      </w:pPr>
      <w:r>
        <w:rPr>
          <w:rFonts w:ascii="Calibri" w:hAnsi="Calibri"/>
          <w:sz w:val="22"/>
          <w:szCs w:val="22"/>
        </w:rPr>
        <w:t xml:space="preserve">A study to assess whether patients caught up in an apparent chemical incident for which no chemical is ever identified are satisfied with the information they receive, and what additional needs they may have. </w:t>
      </w:r>
    </w:p>
    <w:p w:rsidR="00731B32" w:rsidRDefault="00731B32" w:rsidP="002611C7">
      <w:pPr>
        <w:rPr>
          <w:rFonts w:ascii="Calibri" w:hAnsi="Calibri"/>
          <w:sz w:val="22"/>
          <w:szCs w:val="22"/>
        </w:rPr>
      </w:pPr>
    </w:p>
    <w:p w:rsidR="00731B32" w:rsidRDefault="00632BCE" w:rsidP="002611C7">
      <w:pPr>
        <w:rPr>
          <w:rFonts w:ascii="Calibri" w:hAnsi="Calibri"/>
          <w:sz w:val="22"/>
          <w:szCs w:val="22"/>
        </w:rPr>
      </w:pPr>
      <w:r>
        <w:rPr>
          <w:rFonts w:ascii="Calibri" w:hAnsi="Calibri"/>
          <w:sz w:val="22"/>
          <w:szCs w:val="22"/>
        </w:rPr>
        <w:t xml:space="preserve">The activities we will engage in in order to pursue this </w:t>
      </w:r>
      <w:r w:rsidR="009046A3">
        <w:rPr>
          <w:rFonts w:ascii="Calibri" w:hAnsi="Calibri"/>
          <w:sz w:val="22"/>
          <w:szCs w:val="22"/>
        </w:rPr>
        <w:t>plan</w:t>
      </w:r>
      <w:r>
        <w:rPr>
          <w:rFonts w:ascii="Calibri" w:hAnsi="Calibri"/>
          <w:sz w:val="22"/>
          <w:szCs w:val="22"/>
        </w:rPr>
        <w:t xml:space="preserve"> are outlined </w:t>
      </w:r>
      <w:r w:rsidR="00D52F31">
        <w:rPr>
          <w:rFonts w:ascii="Calibri" w:hAnsi="Calibri"/>
          <w:sz w:val="22"/>
          <w:szCs w:val="22"/>
        </w:rPr>
        <w:t>in the table below:</w:t>
      </w:r>
    </w:p>
    <w:p w:rsidR="009759BC" w:rsidRDefault="009759BC" w:rsidP="002611C7">
      <w:pPr>
        <w:rPr>
          <w:rFonts w:ascii="Calibri" w:hAnsi="Calibri"/>
          <w:sz w:val="22"/>
          <w:szCs w:val="22"/>
        </w:rPr>
      </w:pPr>
    </w:p>
    <w:p w:rsidR="009759BC" w:rsidRDefault="009759BC" w:rsidP="002611C7">
      <w:pPr>
        <w:rPr>
          <w:rFonts w:ascii="Calibri" w:hAnsi="Calibri"/>
          <w:sz w:val="22"/>
          <w:szCs w:val="22"/>
        </w:rPr>
      </w:pPr>
    </w:p>
    <w:p w:rsidR="009759BC" w:rsidRDefault="009759BC" w:rsidP="002611C7">
      <w:pPr>
        <w:rPr>
          <w:rFonts w:ascii="Calibri" w:hAnsi="Calibri"/>
          <w:sz w:val="22"/>
          <w:szCs w:val="22"/>
        </w:rPr>
      </w:pPr>
    </w:p>
    <w:p w:rsidR="009759BC" w:rsidRDefault="009759BC" w:rsidP="002611C7">
      <w:pPr>
        <w:rPr>
          <w:rFonts w:ascii="Calibri" w:hAnsi="Calibri"/>
          <w:sz w:val="22"/>
          <w:szCs w:val="22"/>
        </w:rPr>
      </w:pPr>
    </w:p>
    <w:p w:rsidR="00CF0439" w:rsidRDefault="00CF0439" w:rsidP="002611C7">
      <w:pPr>
        <w:rPr>
          <w:rFonts w:ascii="Calibri" w:hAnsi="Calibri"/>
          <w:sz w:val="22"/>
          <w:szCs w:val="22"/>
        </w:rPr>
      </w:pPr>
    </w:p>
    <w:p w:rsidR="00CF0439" w:rsidRDefault="00CF0439" w:rsidP="002611C7">
      <w:pPr>
        <w:rPr>
          <w:rFonts w:ascii="Calibri" w:hAnsi="Calibri"/>
          <w:sz w:val="22"/>
          <w:szCs w:val="22"/>
        </w:rPr>
      </w:pPr>
    </w:p>
    <w:tbl>
      <w:tblPr>
        <w:tblW w:w="1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3777"/>
        <w:gridCol w:w="2795"/>
        <w:gridCol w:w="3058"/>
        <w:gridCol w:w="3022"/>
      </w:tblGrid>
      <w:tr w:rsidR="00A6486E" w:rsidRPr="00AA607E" w:rsidTr="00A6486E">
        <w:tc>
          <w:tcPr>
            <w:tcW w:w="2111" w:type="dxa"/>
            <w:shd w:val="clear" w:color="auto" w:fill="auto"/>
          </w:tcPr>
          <w:p w:rsidR="00A6486E" w:rsidRPr="00AA607E" w:rsidRDefault="00A6486E" w:rsidP="00F1104B">
            <w:pPr>
              <w:jc w:val="center"/>
              <w:rPr>
                <w:rFonts w:ascii="Calibri" w:hAnsi="Calibri"/>
                <w:b/>
                <w:sz w:val="22"/>
                <w:szCs w:val="22"/>
              </w:rPr>
            </w:pPr>
            <w:r>
              <w:rPr>
                <w:rFonts w:ascii="Calibri" w:hAnsi="Calibri"/>
                <w:b/>
                <w:sz w:val="22"/>
                <w:szCs w:val="22"/>
              </w:rPr>
              <w:lastRenderedPageBreak/>
              <w:t>PPI activity</w:t>
            </w:r>
          </w:p>
        </w:tc>
        <w:tc>
          <w:tcPr>
            <w:tcW w:w="3777" w:type="dxa"/>
            <w:shd w:val="clear" w:color="auto" w:fill="auto"/>
          </w:tcPr>
          <w:p w:rsidR="00A6486E" w:rsidRPr="00AA607E" w:rsidRDefault="00A6486E" w:rsidP="00F1104B">
            <w:pPr>
              <w:jc w:val="center"/>
              <w:rPr>
                <w:rFonts w:ascii="Calibri" w:hAnsi="Calibri"/>
                <w:b/>
                <w:sz w:val="22"/>
                <w:szCs w:val="22"/>
              </w:rPr>
            </w:pPr>
            <w:r>
              <w:rPr>
                <w:rFonts w:ascii="Calibri" w:hAnsi="Calibri"/>
                <w:b/>
                <w:sz w:val="22"/>
                <w:szCs w:val="22"/>
              </w:rPr>
              <w:t>Aim</w:t>
            </w:r>
          </w:p>
        </w:tc>
        <w:tc>
          <w:tcPr>
            <w:tcW w:w="2795" w:type="dxa"/>
            <w:shd w:val="clear" w:color="auto" w:fill="auto"/>
          </w:tcPr>
          <w:p w:rsidR="00A6486E" w:rsidRPr="00AA607E" w:rsidRDefault="00A6486E" w:rsidP="00F1104B">
            <w:pPr>
              <w:jc w:val="center"/>
              <w:rPr>
                <w:rFonts w:ascii="Calibri" w:hAnsi="Calibri"/>
                <w:b/>
                <w:sz w:val="22"/>
                <w:szCs w:val="22"/>
              </w:rPr>
            </w:pPr>
            <w:r w:rsidRPr="00DE101B">
              <w:rPr>
                <w:rFonts w:ascii="Calibri" w:hAnsi="Calibri"/>
                <w:b/>
                <w:sz w:val="22"/>
                <w:szCs w:val="22"/>
              </w:rPr>
              <w:t>Schedule</w:t>
            </w:r>
          </w:p>
        </w:tc>
        <w:tc>
          <w:tcPr>
            <w:tcW w:w="3058" w:type="dxa"/>
            <w:shd w:val="clear" w:color="auto" w:fill="auto"/>
          </w:tcPr>
          <w:p w:rsidR="00A6486E" w:rsidRPr="00AA607E" w:rsidRDefault="00A6486E" w:rsidP="00F1104B">
            <w:pPr>
              <w:jc w:val="center"/>
              <w:rPr>
                <w:rFonts w:ascii="Calibri" w:hAnsi="Calibri"/>
                <w:b/>
                <w:sz w:val="22"/>
                <w:szCs w:val="22"/>
              </w:rPr>
            </w:pPr>
            <w:r>
              <w:rPr>
                <w:rFonts w:ascii="Calibri" w:hAnsi="Calibri"/>
                <w:b/>
                <w:sz w:val="22"/>
                <w:szCs w:val="22"/>
              </w:rPr>
              <w:t>Indicators of success</w:t>
            </w:r>
          </w:p>
        </w:tc>
        <w:tc>
          <w:tcPr>
            <w:tcW w:w="3022" w:type="dxa"/>
          </w:tcPr>
          <w:p w:rsidR="00A6486E" w:rsidRDefault="00A6486E" w:rsidP="00F1104B">
            <w:pPr>
              <w:jc w:val="center"/>
              <w:rPr>
                <w:rFonts w:ascii="Calibri" w:hAnsi="Calibri"/>
                <w:b/>
                <w:sz w:val="22"/>
                <w:szCs w:val="22"/>
              </w:rPr>
            </w:pPr>
            <w:r>
              <w:rPr>
                <w:rFonts w:ascii="Calibri" w:hAnsi="Calibri"/>
                <w:b/>
                <w:sz w:val="22"/>
                <w:szCs w:val="22"/>
              </w:rPr>
              <w:t>Completion</w:t>
            </w:r>
          </w:p>
        </w:tc>
      </w:tr>
      <w:tr w:rsidR="005B484E" w:rsidRPr="00AA607E" w:rsidTr="00442E1B">
        <w:tc>
          <w:tcPr>
            <w:tcW w:w="14763" w:type="dxa"/>
            <w:gridSpan w:val="5"/>
            <w:shd w:val="clear" w:color="auto" w:fill="auto"/>
          </w:tcPr>
          <w:p w:rsidR="005B484E" w:rsidRDefault="005B484E" w:rsidP="005B484E">
            <w:pPr>
              <w:rPr>
                <w:rFonts w:ascii="Calibri" w:hAnsi="Calibri"/>
                <w:b/>
                <w:sz w:val="22"/>
                <w:szCs w:val="22"/>
              </w:rPr>
            </w:pPr>
            <w:r>
              <w:rPr>
                <w:rFonts w:ascii="Calibri" w:hAnsi="Calibri"/>
                <w:b/>
                <w:i/>
                <w:sz w:val="22"/>
                <w:szCs w:val="22"/>
              </w:rPr>
              <w:t>Side effects of medication study</w:t>
            </w:r>
            <w:r w:rsidRPr="005B484E">
              <w:rPr>
                <w:rFonts w:ascii="Calibri" w:hAnsi="Calibri"/>
                <w:i/>
                <w:sz w:val="22"/>
                <w:szCs w:val="22"/>
              </w:rPr>
              <w:t>: Benefits from study are targeted at general public</w:t>
            </w:r>
            <w:r>
              <w:rPr>
                <w:rFonts w:ascii="Calibri" w:hAnsi="Calibri"/>
                <w:i/>
                <w:sz w:val="22"/>
                <w:szCs w:val="22"/>
              </w:rPr>
              <w:t>. PPI involves feedback from general public and participants</w:t>
            </w:r>
          </w:p>
        </w:tc>
      </w:tr>
      <w:tr w:rsidR="00A6486E" w:rsidRPr="00AA607E" w:rsidTr="00A6486E">
        <w:tc>
          <w:tcPr>
            <w:tcW w:w="2111" w:type="dxa"/>
            <w:shd w:val="clear" w:color="auto" w:fill="auto"/>
          </w:tcPr>
          <w:p w:rsidR="00A6486E" w:rsidRPr="0054662F" w:rsidRDefault="00A6486E" w:rsidP="00342F1A">
            <w:pPr>
              <w:rPr>
                <w:rFonts w:ascii="Calibri" w:hAnsi="Calibri"/>
                <w:sz w:val="22"/>
                <w:szCs w:val="22"/>
              </w:rPr>
            </w:pPr>
            <w:r w:rsidRPr="0054662F">
              <w:rPr>
                <w:rFonts w:ascii="Calibri" w:hAnsi="Calibri"/>
                <w:sz w:val="22"/>
                <w:szCs w:val="22"/>
              </w:rPr>
              <w:t>Workshop with lay public</w:t>
            </w:r>
          </w:p>
        </w:tc>
        <w:tc>
          <w:tcPr>
            <w:tcW w:w="3777" w:type="dxa"/>
            <w:shd w:val="clear" w:color="auto" w:fill="auto"/>
          </w:tcPr>
          <w:p w:rsidR="00A6486E" w:rsidRPr="0054662F" w:rsidRDefault="00A6486E" w:rsidP="00342F1A">
            <w:pPr>
              <w:pStyle w:val="NormalWeb"/>
              <w:shd w:val="clear" w:color="auto" w:fill="FFFFFF"/>
              <w:rPr>
                <w:rFonts w:ascii="Calibri" w:hAnsi="Calibri"/>
                <w:color w:val="000000"/>
                <w:sz w:val="22"/>
                <w:szCs w:val="22"/>
              </w:rPr>
            </w:pPr>
            <w:r w:rsidRPr="0054662F">
              <w:rPr>
                <w:rFonts w:ascii="Calibri" w:hAnsi="Calibri"/>
                <w:color w:val="000000"/>
                <w:sz w:val="22"/>
                <w:szCs w:val="22"/>
              </w:rPr>
              <w:t>To discuss and obtain feedback on research plans, specifically regarding the presentation of the proposed study, clarity of the information sheet and questionnaires, information provided about the proposed intervention and the timing of participant information. </w:t>
            </w:r>
          </w:p>
          <w:p w:rsidR="00A6486E" w:rsidRPr="0054662F" w:rsidRDefault="00A6486E" w:rsidP="00342F1A">
            <w:pPr>
              <w:rPr>
                <w:rFonts w:ascii="Calibri" w:hAnsi="Calibri"/>
                <w:sz w:val="22"/>
                <w:szCs w:val="22"/>
              </w:rPr>
            </w:pPr>
          </w:p>
        </w:tc>
        <w:tc>
          <w:tcPr>
            <w:tcW w:w="2795" w:type="dxa"/>
            <w:shd w:val="clear" w:color="auto" w:fill="auto"/>
          </w:tcPr>
          <w:p w:rsidR="00A6486E" w:rsidRPr="0054662F" w:rsidRDefault="00A6486E" w:rsidP="00342F1A">
            <w:pPr>
              <w:rPr>
                <w:rFonts w:ascii="Calibri" w:hAnsi="Calibri"/>
                <w:sz w:val="22"/>
                <w:szCs w:val="22"/>
              </w:rPr>
            </w:pPr>
            <w:r>
              <w:rPr>
                <w:rFonts w:ascii="Calibri" w:hAnsi="Calibri"/>
                <w:sz w:val="22"/>
                <w:szCs w:val="22"/>
              </w:rPr>
              <w:t>4 March 2015</w:t>
            </w:r>
          </w:p>
        </w:tc>
        <w:tc>
          <w:tcPr>
            <w:tcW w:w="3058" w:type="dxa"/>
            <w:shd w:val="clear" w:color="auto" w:fill="auto"/>
          </w:tcPr>
          <w:p w:rsidR="00A6486E" w:rsidRPr="0054662F" w:rsidRDefault="00A6486E" w:rsidP="00342F1A">
            <w:pPr>
              <w:pStyle w:val="NormalWeb"/>
              <w:shd w:val="clear" w:color="auto" w:fill="FFFFFF"/>
              <w:rPr>
                <w:rFonts w:ascii="Calibri" w:hAnsi="Calibri"/>
                <w:color w:val="000000"/>
                <w:sz w:val="22"/>
                <w:szCs w:val="22"/>
              </w:rPr>
            </w:pPr>
            <w:r w:rsidRPr="0054662F">
              <w:rPr>
                <w:rFonts w:ascii="Calibri" w:hAnsi="Calibri"/>
                <w:color w:val="000000"/>
                <w:sz w:val="22"/>
                <w:szCs w:val="22"/>
              </w:rPr>
              <w:t>Researcher feedback indicated that this workshop supported the research plans with suggestions for some changes to increase the clarity/conduct of the study.</w:t>
            </w:r>
          </w:p>
          <w:p w:rsidR="00A6486E" w:rsidRPr="0054662F" w:rsidRDefault="00A6486E" w:rsidP="00342F1A">
            <w:pPr>
              <w:pStyle w:val="NormalWeb"/>
              <w:shd w:val="clear" w:color="auto" w:fill="FFFFFF"/>
              <w:rPr>
                <w:rFonts w:ascii="Calibri" w:hAnsi="Calibri"/>
                <w:color w:val="000000"/>
                <w:sz w:val="22"/>
                <w:szCs w:val="22"/>
              </w:rPr>
            </w:pPr>
          </w:p>
          <w:p w:rsidR="00A6486E" w:rsidRPr="0054662F" w:rsidRDefault="00A6486E" w:rsidP="00342F1A">
            <w:pPr>
              <w:pStyle w:val="NormalWeb"/>
              <w:shd w:val="clear" w:color="auto" w:fill="FFFFFF"/>
              <w:rPr>
                <w:rFonts w:ascii="Calibri" w:hAnsi="Calibri"/>
                <w:sz w:val="22"/>
                <w:szCs w:val="22"/>
              </w:rPr>
            </w:pPr>
            <w:r w:rsidRPr="0054662F">
              <w:rPr>
                <w:rFonts w:ascii="Calibri" w:hAnsi="Calibri"/>
                <w:color w:val="000000"/>
                <w:sz w:val="22"/>
                <w:szCs w:val="22"/>
              </w:rPr>
              <w:t>Public feedback indicated the study design was appropriate.</w:t>
            </w:r>
          </w:p>
        </w:tc>
        <w:tc>
          <w:tcPr>
            <w:tcW w:w="3022" w:type="dxa"/>
          </w:tcPr>
          <w:p w:rsidR="00A6486E" w:rsidRDefault="003C69DA" w:rsidP="00422D3A">
            <w:pPr>
              <w:pStyle w:val="NormalWeb"/>
              <w:shd w:val="clear" w:color="auto" w:fill="FFFFFF"/>
              <w:rPr>
                <w:rFonts w:ascii="Calibri" w:hAnsi="Calibri"/>
                <w:color w:val="000000"/>
                <w:sz w:val="22"/>
                <w:szCs w:val="22"/>
              </w:rPr>
            </w:pPr>
            <w:r>
              <w:rPr>
                <w:rFonts w:ascii="Calibri" w:hAnsi="Calibri"/>
                <w:color w:val="000000"/>
                <w:sz w:val="22"/>
                <w:szCs w:val="22"/>
              </w:rPr>
              <w:t>Completed</w:t>
            </w:r>
            <w:r w:rsidR="00422D3A">
              <w:rPr>
                <w:rFonts w:ascii="Calibri" w:hAnsi="Calibri"/>
                <w:color w:val="000000"/>
                <w:sz w:val="22"/>
                <w:szCs w:val="22"/>
              </w:rPr>
              <w:t xml:space="preserve">. Feedback identified multiple minor issues with the questionnaires and information sheets, all of which were addressed. </w:t>
            </w:r>
          </w:p>
          <w:p w:rsidR="00422D3A" w:rsidRDefault="00422D3A" w:rsidP="00422D3A">
            <w:pPr>
              <w:pStyle w:val="NormalWeb"/>
              <w:shd w:val="clear" w:color="auto" w:fill="FFFFFF"/>
              <w:rPr>
                <w:rFonts w:ascii="Calibri" w:hAnsi="Calibri"/>
                <w:color w:val="000000"/>
                <w:sz w:val="22"/>
                <w:szCs w:val="22"/>
              </w:rPr>
            </w:pPr>
          </w:p>
          <w:p w:rsidR="00422D3A" w:rsidRPr="0054662F" w:rsidRDefault="00422D3A" w:rsidP="00422D3A">
            <w:pPr>
              <w:pStyle w:val="NormalWeb"/>
              <w:shd w:val="clear" w:color="auto" w:fill="FFFFFF"/>
              <w:rPr>
                <w:rFonts w:ascii="Calibri" w:hAnsi="Calibri"/>
                <w:color w:val="000000"/>
                <w:sz w:val="22"/>
                <w:szCs w:val="22"/>
              </w:rPr>
            </w:pPr>
            <w:r>
              <w:rPr>
                <w:rFonts w:ascii="Calibri" w:hAnsi="Calibri"/>
                <w:color w:val="000000"/>
                <w:sz w:val="22"/>
                <w:szCs w:val="22"/>
              </w:rPr>
              <w:t xml:space="preserve">Discussion also endorsed the suitability and ethics of our proposed study. </w:t>
            </w:r>
          </w:p>
        </w:tc>
      </w:tr>
      <w:tr w:rsidR="00A6486E" w:rsidRPr="00AA607E" w:rsidTr="00A6486E">
        <w:tc>
          <w:tcPr>
            <w:tcW w:w="2111" w:type="dxa"/>
            <w:shd w:val="clear" w:color="auto" w:fill="auto"/>
          </w:tcPr>
          <w:p w:rsidR="00A6486E" w:rsidRPr="0054662F" w:rsidRDefault="00A6486E" w:rsidP="00342F1A">
            <w:pPr>
              <w:rPr>
                <w:rFonts w:ascii="Calibri" w:hAnsi="Calibri"/>
                <w:sz w:val="22"/>
                <w:szCs w:val="22"/>
              </w:rPr>
            </w:pPr>
            <w:r>
              <w:rPr>
                <w:rFonts w:ascii="Calibri" w:hAnsi="Calibri"/>
                <w:sz w:val="22"/>
                <w:szCs w:val="22"/>
              </w:rPr>
              <w:t>Feedback from participants at the end of the study on the appropriateness of the study design</w:t>
            </w:r>
          </w:p>
        </w:tc>
        <w:tc>
          <w:tcPr>
            <w:tcW w:w="3777" w:type="dxa"/>
            <w:shd w:val="clear" w:color="auto" w:fill="auto"/>
          </w:tcPr>
          <w:p w:rsidR="00A6486E" w:rsidRPr="0054662F" w:rsidRDefault="00A6486E" w:rsidP="00342F1A">
            <w:pPr>
              <w:pStyle w:val="NormalWeb"/>
              <w:shd w:val="clear" w:color="auto" w:fill="FFFFFF"/>
              <w:rPr>
                <w:rFonts w:ascii="Calibri" w:hAnsi="Calibri"/>
                <w:color w:val="000000"/>
                <w:sz w:val="22"/>
                <w:szCs w:val="22"/>
              </w:rPr>
            </w:pPr>
            <w:r>
              <w:rPr>
                <w:rFonts w:ascii="Calibri" w:hAnsi="Calibri"/>
                <w:color w:val="000000"/>
                <w:sz w:val="22"/>
                <w:szCs w:val="22"/>
              </w:rPr>
              <w:t>To identify ways of improving the design and conduct of future studies in this area</w:t>
            </w:r>
          </w:p>
        </w:tc>
        <w:tc>
          <w:tcPr>
            <w:tcW w:w="2795" w:type="dxa"/>
            <w:shd w:val="clear" w:color="auto" w:fill="auto"/>
          </w:tcPr>
          <w:p w:rsidR="00A6486E" w:rsidRDefault="005F634E" w:rsidP="00342F1A">
            <w:pPr>
              <w:rPr>
                <w:rFonts w:ascii="Calibri" w:hAnsi="Calibri"/>
                <w:sz w:val="22"/>
                <w:szCs w:val="22"/>
              </w:rPr>
            </w:pPr>
            <w:r>
              <w:rPr>
                <w:rFonts w:ascii="Calibri" w:hAnsi="Calibri"/>
                <w:sz w:val="22"/>
                <w:szCs w:val="22"/>
              </w:rPr>
              <w:t>1st February 2017</w:t>
            </w:r>
          </w:p>
        </w:tc>
        <w:tc>
          <w:tcPr>
            <w:tcW w:w="3058" w:type="dxa"/>
            <w:shd w:val="clear" w:color="auto" w:fill="auto"/>
          </w:tcPr>
          <w:p w:rsidR="00A6486E" w:rsidRPr="0054662F" w:rsidRDefault="005F6AE9" w:rsidP="005F634E">
            <w:pPr>
              <w:pStyle w:val="NormalWeb"/>
              <w:shd w:val="clear" w:color="auto" w:fill="FFFFFF"/>
              <w:rPr>
                <w:rFonts w:ascii="Calibri" w:hAnsi="Calibri"/>
                <w:color w:val="000000"/>
                <w:sz w:val="22"/>
                <w:szCs w:val="22"/>
              </w:rPr>
            </w:pPr>
            <w:r>
              <w:rPr>
                <w:rFonts w:ascii="Calibri" w:hAnsi="Calibri"/>
                <w:color w:val="000000"/>
                <w:sz w:val="22"/>
                <w:szCs w:val="22"/>
              </w:rPr>
              <w:t xml:space="preserve">Useful participant feedback received. </w:t>
            </w:r>
          </w:p>
        </w:tc>
        <w:tc>
          <w:tcPr>
            <w:tcW w:w="3022" w:type="dxa"/>
          </w:tcPr>
          <w:p w:rsidR="00A6486E" w:rsidRDefault="005F634E" w:rsidP="005F634E">
            <w:pPr>
              <w:pStyle w:val="NormalWeb"/>
              <w:shd w:val="clear" w:color="auto" w:fill="FFFFFF"/>
              <w:rPr>
                <w:rFonts w:ascii="Calibri" w:hAnsi="Calibri"/>
                <w:color w:val="000000"/>
                <w:sz w:val="22"/>
                <w:szCs w:val="22"/>
              </w:rPr>
            </w:pPr>
            <w:r>
              <w:rPr>
                <w:rFonts w:ascii="Calibri" w:hAnsi="Calibri"/>
                <w:color w:val="000000"/>
                <w:sz w:val="22"/>
                <w:szCs w:val="22"/>
              </w:rPr>
              <w:t>Completed. Several participants feedback their thoughts on the study which were positive.</w:t>
            </w:r>
          </w:p>
          <w:p w:rsidR="005F6AE9" w:rsidRDefault="005F6AE9" w:rsidP="005F634E">
            <w:pPr>
              <w:pStyle w:val="NormalWeb"/>
              <w:shd w:val="clear" w:color="auto" w:fill="FFFFFF"/>
              <w:rPr>
                <w:rFonts w:ascii="Calibri" w:hAnsi="Calibri"/>
                <w:color w:val="000000"/>
                <w:sz w:val="22"/>
                <w:szCs w:val="22"/>
              </w:rPr>
            </w:pPr>
          </w:p>
          <w:p w:rsidR="005F6AE9" w:rsidRDefault="005F6AE9" w:rsidP="005F634E">
            <w:pPr>
              <w:pStyle w:val="NormalWeb"/>
              <w:shd w:val="clear" w:color="auto" w:fill="FFFFFF"/>
              <w:rPr>
                <w:rFonts w:ascii="Calibri" w:hAnsi="Calibri"/>
                <w:color w:val="000000"/>
                <w:sz w:val="22"/>
                <w:szCs w:val="22"/>
              </w:rPr>
            </w:pPr>
            <w:r>
              <w:rPr>
                <w:rFonts w:ascii="Calibri" w:hAnsi="Calibri"/>
                <w:color w:val="000000"/>
                <w:sz w:val="22"/>
                <w:szCs w:val="22"/>
              </w:rPr>
              <w:t>Participant feedback identified support for the study design, and there was no negative feedback about the use of deception via omission. Participants thought the current design worked well and did not have any suggestions on how it could be improved.</w:t>
            </w:r>
          </w:p>
        </w:tc>
      </w:tr>
      <w:tr w:rsidR="005F634E" w:rsidRPr="00AA607E" w:rsidTr="00A6486E">
        <w:tc>
          <w:tcPr>
            <w:tcW w:w="2111" w:type="dxa"/>
            <w:shd w:val="clear" w:color="auto" w:fill="auto"/>
          </w:tcPr>
          <w:p w:rsidR="005F634E" w:rsidRDefault="005F634E" w:rsidP="00342F1A">
            <w:pPr>
              <w:rPr>
                <w:rFonts w:ascii="Calibri" w:hAnsi="Calibri"/>
                <w:sz w:val="22"/>
                <w:szCs w:val="22"/>
              </w:rPr>
            </w:pPr>
            <w:r>
              <w:rPr>
                <w:rFonts w:ascii="Calibri" w:hAnsi="Calibri"/>
                <w:sz w:val="22"/>
                <w:szCs w:val="22"/>
              </w:rPr>
              <w:t>Editorial on the ethics of deception in research</w:t>
            </w:r>
          </w:p>
        </w:tc>
        <w:tc>
          <w:tcPr>
            <w:tcW w:w="3777" w:type="dxa"/>
            <w:shd w:val="clear" w:color="auto" w:fill="auto"/>
          </w:tcPr>
          <w:p w:rsidR="005F634E" w:rsidRDefault="005F634E" w:rsidP="00B73187">
            <w:pPr>
              <w:pStyle w:val="NormalWeb"/>
              <w:shd w:val="clear" w:color="auto" w:fill="FFFFFF"/>
              <w:rPr>
                <w:rFonts w:ascii="Calibri" w:hAnsi="Calibri"/>
                <w:color w:val="000000"/>
                <w:sz w:val="22"/>
                <w:szCs w:val="22"/>
              </w:rPr>
            </w:pPr>
            <w:r>
              <w:rPr>
                <w:rFonts w:ascii="Calibri" w:hAnsi="Calibri"/>
                <w:color w:val="000000"/>
                <w:sz w:val="22"/>
                <w:szCs w:val="22"/>
              </w:rPr>
              <w:t xml:space="preserve">To disseminate the issues of deception faced in </w:t>
            </w:r>
            <w:r w:rsidR="00B73187">
              <w:rPr>
                <w:rFonts w:ascii="Calibri" w:hAnsi="Calibri"/>
                <w:color w:val="000000"/>
                <w:sz w:val="22"/>
                <w:szCs w:val="22"/>
              </w:rPr>
              <w:t xml:space="preserve">nocebo </w:t>
            </w:r>
            <w:r>
              <w:rPr>
                <w:rFonts w:ascii="Calibri" w:hAnsi="Calibri"/>
                <w:color w:val="000000"/>
                <w:sz w:val="22"/>
                <w:szCs w:val="22"/>
              </w:rPr>
              <w:t xml:space="preserve">research and suggest ways to reduce the negative impact of deception by giving an example of how we achieved this in our study. </w:t>
            </w:r>
          </w:p>
        </w:tc>
        <w:tc>
          <w:tcPr>
            <w:tcW w:w="2795" w:type="dxa"/>
            <w:shd w:val="clear" w:color="auto" w:fill="auto"/>
          </w:tcPr>
          <w:p w:rsidR="005F634E" w:rsidDel="005F634E" w:rsidRDefault="005F634E" w:rsidP="00342F1A">
            <w:pPr>
              <w:rPr>
                <w:rFonts w:ascii="Calibri" w:hAnsi="Calibri"/>
                <w:sz w:val="22"/>
                <w:szCs w:val="22"/>
              </w:rPr>
            </w:pPr>
            <w:r>
              <w:rPr>
                <w:rFonts w:ascii="Calibri" w:hAnsi="Calibri"/>
                <w:sz w:val="22"/>
                <w:szCs w:val="22"/>
              </w:rPr>
              <w:t>In progress – submitted to British Journal of Health Psychology on 12</w:t>
            </w:r>
            <w:r w:rsidRPr="0068498E">
              <w:rPr>
                <w:rFonts w:ascii="Calibri" w:hAnsi="Calibri"/>
                <w:sz w:val="22"/>
                <w:szCs w:val="22"/>
                <w:vertAlign w:val="superscript"/>
              </w:rPr>
              <w:t>th</w:t>
            </w:r>
            <w:r>
              <w:rPr>
                <w:rFonts w:ascii="Calibri" w:hAnsi="Calibri"/>
                <w:sz w:val="22"/>
                <w:szCs w:val="22"/>
              </w:rPr>
              <w:t xml:space="preserve"> March 2018</w:t>
            </w:r>
          </w:p>
        </w:tc>
        <w:tc>
          <w:tcPr>
            <w:tcW w:w="3058" w:type="dxa"/>
            <w:shd w:val="clear" w:color="auto" w:fill="auto"/>
          </w:tcPr>
          <w:p w:rsidR="005F634E" w:rsidRDefault="005F634E" w:rsidP="005F634E">
            <w:pPr>
              <w:pStyle w:val="NormalWeb"/>
              <w:shd w:val="clear" w:color="auto" w:fill="FFFFFF"/>
              <w:rPr>
                <w:rFonts w:ascii="Calibri" w:hAnsi="Calibri"/>
                <w:color w:val="000000"/>
                <w:sz w:val="22"/>
                <w:szCs w:val="22"/>
              </w:rPr>
            </w:pPr>
            <w:r>
              <w:rPr>
                <w:rFonts w:ascii="Calibri" w:hAnsi="Calibri"/>
                <w:color w:val="000000"/>
                <w:sz w:val="22"/>
                <w:szCs w:val="22"/>
              </w:rPr>
              <w:t>Promote the use of strategies (e.g. PPI) to limit the negative effects of deception in future research. And for researchers to think about the need for deception and ways in which they could be less deceptive.</w:t>
            </w:r>
          </w:p>
        </w:tc>
        <w:tc>
          <w:tcPr>
            <w:tcW w:w="3022" w:type="dxa"/>
          </w:tcPr>
          <w:p w:rsidR="005F634E" w:rsidDel="005F634E" w:rsidRDefault="005F634E" w:rsidP="005F634E">
            <w:pPr>
              <w:pStyle w:val="NormalWeb"/>
              <w:shd w:val="clear" w:color="auto" w:fill="FFFFFF"/>
              <w:rPr>
                <w:rFonts w:ascii="Calibri" w:hAnsi="Calibri"/>
                <w:color w:val="000000"/>
                <w:sz w:val="22"/>
                <w:szCs w:val="22"/>
              </w:rPr>
            </w:pPr>
            <w:r>
              <w:rPr>
                <w:rFonts w:ascii="Calibri" w:hAnsi="Calibri"/>
                <w:color w:val="000000"/>
                <w:sz w:val="22"/>
                <w:szCs w:val="22"/>
              </w:rPr>
              <w:t>Ongoing</w:t>
            </w:r>
          </w:p>
        </w:tc>
      </w:tr>
      <w:tr w:rsidR="005B484E" w:rsidRPr="00AA607E" w:rsidTr="00590914">
        <w:tc>
          <w:tcPr>
            <w:tcW w:w="14763" w:type="dxa"/>
            <w:gridSpan w:val="5"/>
            <w:shd w:val="clear" w:color="auto" w:fill="auto"/>
          </w:tcPr>
          <w:p w:rsidR="005B484E" w:rsidRPr="005B484E" w:rsidRDefault="005B484E" w:rsidP="005B484E">
            <w:pPr>
              <w:rPr>
                <w:rFonts w:ascii="Calibri" w:hAnsi="Calibri"/>
                <w:sz w:val="22"/>
                <w:szCs w:val="22"/>
              </w:rPr>
            </w:pPr>
            <w:r>
              <w:rPr>
                <w:rFonts w:ascii="Calibri" w:hAnsi="Calibri"/>
                <w:b/>
                <w:i/>
                <w:sz w:val="22"/>
                <w:szCs w:val="22"/>
              </w:rPr>
              <w:t xml:space="preserve">Group Responses After Disasters and Emergencies: </w:t>
            </w:r>
            <w:r>
              <w:rPr>
                <w:rFonts w:ascii="Calibri" w:hAnsi="Calibri"/>
                <w:i/>
                <w:sz w:val="22"/>
                <w:szCs w:val="22"/>
              </w:rPr>
              <w:t xml:space="preserve">Study will improve wellbeing in occupational groups following disaster (including GPs as an occupational group). PPI will include representatives of these target groups. </w:t>
            </w:r>
          </w:p>
        </w:tc>
      </w:tr>
      <w:tr w:rsidR="00A6486E" w:rsidRPr="00AA607E" w:rsidTr="00A6486E">
        <w:tc>
          <w:tcPr>
            <w:tcW w:w="2111" w:type="dxa"/>
            <w:shd w:val="clear" w:color="auto" w:fill="auto"/>
          </w:tcPr>
          <w:p w:rsidR="00A6486E" w:rsidRPr="00AA607E" w:rsidRDefault="00A6486E" w:rsidP="002064CC">
            <w:pPr>
              <w:rPr>
                <w:rFonts w:ascii="Calibri" w:hAnsi="Calibri"/>
                <w:sz w:val="22"/>
                <w:szCs w:val="22"/>
              </w:rPr>
            </w:pPr>
            <w:r w:rsidRPr="00AA607E">
              <w:rPr>
                <w:rFonts w:ascii="Calibri" w:hAnsi="Calibri"/>
                <w:sz w:val="22"/>
                <w:szCs w:val="22"/>
              </w:rPr>
              <w:t>A brain-sto</w:t>
            </w:r>
            <w:r>
              <w:rPr>
                <w:rFonts w:ascii="Calibri" w:hAnsi="Calibri"/>
                <w:sz w:val="22"/>
                <w:szCs w:val="22"/>
              </w:rPr>
              <w:t>rming session with Senior GPs</w:t>
            </w:r>
          </w:p>
        </w:tc>
        <w:tc>
          <w:tcPr>
            <w:tcW w:w="3777" w:type="dxa"/>
            <w:shd w:val="clear" w:color="auto" w:fill="auto"/>
          </w:tcPr>
          <w:p w:rsidR="00A6486E" w:rsidRDefault="00A6486E" w:rsidP="002064CC">
            <w:pPr>
              <w:pStyle w:val="ListParagraph"/>
              <w:numPr>
                <w:ilvl w:val="0"/>
                <w:numId w:val="35"/>
              </w:numPr>
              <w:ind w:left="254" w:hanging="254"/>
              <w:rPr>
                <w:rFonts w:ascii="Calibri" w:hAnsi="Calibri"/>
                <w:sz w:val="22"/>
                <w:szCs w:val="22"/>
              </w:rPr>
            </w:pPr>
            <w:r>
              <w:rPr>
                <w:rFonts w:ascii="Calibri" w:hAnsi="Calibri"/>
                <w:sz w:val="22"/>
                <w:szCs w:val="22"/>
              </w:rPr>
              <w:t>To ensure the correct questions are being covered and that our language and key topic areas fit with the organisational culture and need.</w:t>
            </w:r>
          </w:p>
          <w:p w:rsidR="00A6486E" w:rsidRPr="002064CC" w:rsidRDefault="00A6486E" w:rsidP="002064CC">
            <w:pPr>
              <w:pStyle w:val="ListParagraph"/>
              <w:ind w:left="254"/>
              <w:rPr>
                <w:rFonts w:ascii="Calibri" w:hAnsi="Calibri"/>
                <w:sz w:val="22"/>
                <w:szCs w:val="22"/>
              </w:rPr>
            </w:pPr>
          </w:p>
          <w:p w:rsidR="00A6486E" w:rsidRPr="002064CC" w:rsidRDefault="00A6486E" w:rsidP="002064CC">
            <w:pPr>
              <w:pStyle w:val="ListParagraph"/>
              <w:numPr>
                <w:ilvl w:val="0"/>
                <w:numId w:val="35"/>
              </w:numPr>
              <w:ind w:left="254" w:hanging="254"/>
              <w:rPr>
                <w:rFonts w:ascii="Calibri" w:hAnsi="Calibri"/>
                <w:sz w:val="22"/>
                <w:szCs w:val="22"/>
              </w:rPr>
            </w:pPr>
            <w:r w:rsidRPr="00AA607E">
              <w:rPr>
                <w:rFonts w:ascii="Calibri" w:hAnsi="Calibri"/>
                <w:sz w:val="22"/>
                <w:szCs w:val="22"/>
              </w:rPr>
              <w:t>To identify ways to recruit research participants</w:t>
            </w:r>
          </w:p>
        </w:tc>
        <w:tc>
          <w:tcPr>
            <w:tcW w:w="2795" w:type="dxa"/>
            <w:shd w:val="clear" w:color="auto" w:fill="auto"/>
          </w:tcPr>
          <w:p w:rsidR="00A6486E" w:rsidRPr="00AA607E" w:rsidRDefault="00A6486E" w:rsidP="002611C7">
            <w:pPr>
              <w:rPr>
                <w:rFonts w:ascii="Calibri" w:hAnsi="Calibri"/>
                <w:sz w:val="22"/>
                <w:szCs w:val="22"/>
              </w:rPr>
            </w:pPr>
            <w:r>
              <w:rPr>
                <w:rFonts w:ascii="Calibri" w:hAnsi="Calibri"/>
                <w:sz w:val="22"/>
                <w:szCs w:val="22"/>
              </w:rPr>
              <w:t>August 2014, November 2014, April 2015</w:t>
            </w:r>
          </w:p>
        </w:tc>
        <w:tc>
          <w:tcPr>
            <w:tcW w:w="3058" w:type="dxa"/>
            <w:shd w:val="clear" w:color="auto" w:fill="auto"/>
          </w:tcPr>
          <w:p w:rsidR="00A6486E" w:rsidRDefault="00A6486E" w:rsidP="008B6139">
            <w:pPr>
              <w:pStyle w:val="ListParagraph"/>
              <w:numPr>
                <w:ilvl w:val="0"/>
                <w:numId w:val="34"/>
              </w:numPr>
              <w:ind w:left="215" w:hanging="215"/>
              <w:rPr>
                <w:rFonts w:ascii="Calibri" w:hAnsi="Calibri"/>
                <w:sz w:val="22"/>
                <w:szCs w:val="22"/>
              </w:rPr>
            </w:pPr>
            <w:r>
              <w:rPr>
                <w:rFonts w:ascii="Calibri" w:hAnsi="Calibri"/>
                <w:sz w:val="22"/>
                <w:szCs w:val="22"/>
              </w:rPr>
              <w:t>Clarity and consensus on interview schedule.</w:t>
            </w:r>
          </w:p>
          <w:p w:rsidR="00A6486E" w:rsidRDefault="00A6486E" w:rsidP="008B5ACA">
            <w:pPr>
              <w:pStyle w:val="ListParagraph"/>
              <w:ind w:left="215"/>
              <w:rPr>
                <w:rFonts w:ascii="Calibri" w:hAnsi="Calibri"/>
                <w:sz w:val="22"/>
                <w:szCs w:val="22"/>
              </w:rPr>
            </w:pPr>
          </w:p>
          <w:p w:rsidR="00A6486E" w:rsidRDefault="00A6486E" w:rsidP="008B5ACA">
            <w:pPr>
              <w:pStyle w:val="ListParagraph"/>
              <w:ind w:left="215"/>
              <w:rPr>
                <w:rFonts w:ascii="Calibri" w:hAnsi="Calibri"/>
                <w:sz w:val="22"/>
                <w:szCs w:val="22"/>
              </w:rPr>
            </w:pPr>
          </w:p>
          <w:p w:rsidR="00A6486E" w:rsidRPr="008B6139" w:rsidRDefault="00A6486E" w:rsidP="008B6139">
            <w:pPr>
              <w:pStyle w:val="ListParagraph"/>
              <w:numPr>
                <w:ilvl w:val="0"/>
                <w:numId w:val="34"/>
              </w:numPr>
              <w:ind w:left="215" w:hanging="215"/>
              <w:rPr>
                <w:rFonts w:ascii="Calibri" w:hAnsi="Calibri"/>
                <w:sz w:val="22"/>
                <w:szCs w:val="22"/>
              </w:rPr>
            </w:pPr>
            <w:r>
              <w:rPr>
                <w:rFonts w:ascii="Calibri" w:hAnsi="Calibri"/>
                <w:sz w:val="22"/>
                <w:szCs w:val="22"/>
              </w:rPr>
              <w:t>New ways to recruit research participants identified</w:t>
            </w:r>
          </w:p>
        </w:tc>
        <w:tc>
          <w:tcPr>
            <w:tcW w:w="3022" w:type="dxa"/>
          </w:tcPr>
          <w:p w:rsidR="00A6486E" w:rsidRPr="003C69DA" w:rsidRDefault="003C69DA" w:rsidP="003C69DA">
            <w:pPr>
              <w:rPr>
                <w:rFonts w:ascii="Calibri" w:hAnsi="Calibri"/>
                <w:sz w:val="22"/>
                <w:szCs w:val="22"/>
              </w:rPr>
            </w:pPr>
            <w:r>
              <w:rPr>
                <w:rFonts w:ascii="Calibri" w:hAnsi="Calibri"/>
                <w:sz w:val="22"/>
                <w:szCs w:val="22"/>
              </w:rPr>
              <w:t>Completed</w:t>
            </w:r>
            <w:r w:rsidR="00275EA0">
              <w:rPr>
                <w:rFonts w:ascii="Calibri" w:hAnsi="Calibri"/>
                <w:sz w:val="22"/>
                <w:szCs w:val="22"/>
              </w:rPr>
              <w:t xml:space="preserve"> – discussion identified several routes to recruiting participants and expanded the scope of the discussion guide. </w:t>
            </w:r>
          </w:p>
        </w:tc>
      </w:tr>
      <w:tr w:rsidR="00A6486E" w:rsidRPr="00AA607E" w:rsidTr="00A6486E">
        <w:tc>
          <w:tcPr>
            <w:tcW w:w="2111" w:type="dxa"/>
            <w:shd w:val="clear" w:color="auto" w:fill="auto"/>
          </w:tcPr>
          <w:p w:rsidR="00A6486E" w:rsidRPr="00AA607E" w:rsidRDefault="00A6486E" w:rsidP="002611C7">
            <w:pPr>
              <w:rPr>
                <w:rFonts w:ascii="Calibri" w:hAnsi="Calibri"/>
                <w:sz w:val="22"/>
                <w:szCs w:val="22"/>
              </w:rPr>
            </w:pPr>
            <w:r>
              <w:rPr>
                <w:rFonts w:ascii="Calibri" w:hAnsi="Calibri"/>
                <w:sz w:val="22"/>
                <w:szCs w:val="22"/>
              </w:rPr>
              <w:t>Email discussions with members of target organisations</w:t>
            </w:r>
          </w:p>
        </w:tc>
        <w:tc>
          <w:tcPr>
            <w:tcW w:w="3777" w:type="dxa"/>
            <w:shd w:val="clear" w:color="auto" w:fill="auto"/>
          </w:tcPr>
          <w:p w:rsidR="00A6486E" w:rsidRDefault="00A6486E" w:rsidP="001A2F4A">
            <w:pPr>
              <w:pStyle w:val="ListParagraph"/>
              <w:numPr>
                <w:ilvl w:val="0"/>
                <w:numId w:val="39"/>
              </w:numPr>
              <w:ind w:left="255" w:hanging="255"/>
              <w:rPr>
                <w:rFonts w:ascii="Calibri" w:hAnsi="Calibri"/>
                <w:sz w:val="22"/>
                <w:szCs w:val="22"/>
              </w:rPr>
            </w:pPr>
            <w:r>
              <w:rPr>
                <w:rFonts w:ascii="Calibri" w:hAnsi="Calibri"/>
                <w:sz w:val="22"/>
                <w:szCs w:val="22"/>
              </w:rPr>
              <w:t>To obtain feedback on literature review findings</w:t>
            </w:r>
          </w:p>
          <w:p w:rsidR="00A6486E" w:rsidRDefault="00A6486E" w:rsidP="00CC644D">
            <w:pPr>
              <w:pStyle w:val="ListParagraph"/>
              <w:ind w:left="254"/>
              <w:rPr>
                <w:rFonts w:ascii="Calibri" w:hAnsi="Calibri"/>
                <w:sz w:val="22"/>
                <w:szCs w:val="22"/>
              </w:rPr>
            </w:pPr>
          </w:p>
          <w:p w:rsidR="00A6486E" w:rsidRPr="008B6139" w:rsidRDefault="00A6486E" w:rsidP="001A2F4A">
            <w:pPr>
              <w:pStyle w:val="ListParagraph"/>
              <w:numPr>
                <w:ilvl w:val="0"/>
                <w:numId w:val="39"/>
              </w:numPr>
              <w:ind w:left="254" w:hanging="254"/>
              <w:rPr>
                <w:rFonts w:ascii="Calibri" w:hAnsi="Calibri"/>
                <w:sz w:val="22"/>
                <w:szCs w:val="22"/>
              </w:rPr>
            </w:pPr>
            <w:r>
              <w:rPr>
                <w:rFonts w:ascii="Calibri" w:hAnsi="Calibri"/>
                <w:sz w:val="22"/>
                <w:szCs w:val="22"/>
              </w:rPr>
              <w:t>To discuss and obtain feedback on research plans</w:t>
            </w:r>
          </w:p>
        </w:tc>
        <w:tc>
          <w:tcPr>
            <w:tcW w:w="2795" w:type="dxa"/>
            <w:shd w:val="clear" w:color="auto" w:fill="auto"/>
          </w:tcPr>
          <w:p w:rsidR="00A6486E" w:rsidRPr="00AA607E" w:rsidRDefault="00A6486E" w:rsidP="00CC644D">
            <w:pPr>
              <w:rPr>
                <w:rFonts w:ascii="Calibri" w:hAnsi="Calibri"/>
                <w:sz w:val="22"/>
                <w:szCs w:val="22"/>
              </w:rPr>
            </w:pPr>
            <w:r>
              <w:rPr>
                <w:rFonts w:ascii="Calibri" w:hAnsi="Calibri"/>
                <w:sz w:val="22"/>
                <w:szCs w:val="22"/>
              </w:rPr>
              <w:t>Ongoing, since August 2014.</w:t>
            </w:r>
          </w:p>
        </w:tc>
        <w:tc>
          <w:tcPr>
            <w:tcW w:w="3058" w:type="dxa"/>
            <w:shd w:val="clear" w:color="auto" w:fill="auto"/>
          </w:tcPr>
          <w:p w:rsidR="00A6486E" w:rsidRPr="00AA607E" w:rsidRDefault="00480104" w:rsidP="008B5ACA">
            <w:pPr>
              <w:pStyle w:val="ListParagraph"/>
              <w:numPr>
                <w:ilvl w:val="0"/>
                <w:numId w:val="34"/>
              </w:numPr>
              <w:ind w:left="215" w:hanging="215"/>
              <w:rPr>
                <w:rFonts w:ascii="Calibri" w:hAnsi="Calibri"/>
                <w:sz w:val="22"/>
                <w:szCs w:val="22"/>
              </w:rPr>
            </w:pPr>
            <w:r>
              <w:rPr>
                <w:rFonts w:ascii="Calibri" w:hAnsi="Calibri"/>
                <w:sz w:val="22"/>
                <w:szCs w:val="22"/>
              </w:rPr>
              <w:t xml:space="preserve">Feedback suggests novel interpretations of the literature review and / or suggested changes to the plans. </w:t>
            </w:r>
          </w:p>
        </w:tc>
        <w:tc>
          <w:tcPr>
            <w:tcW w:w="3022" w:type="dxa"/>
          </w:tcPr>
          <w:p w:rsidR="00A6486E" w:rsidRPr="003C69DA" w:rsidRDefault="003C69DA" w:rsidP="003C69DA">
            <w:pPr>
              <w:rPr>
                <w:rFonts w:ascii="Calibri" w:hAnsi="Calibri"/>
                <w:sz w:val="22"/>
                <w:szCs w:val="22"/>
              </w:rPr>
            </w:pPr>
            <w:r>
              <w:rPr>
                <w:rFonts w:ascii="Calibri" w:hAnsi="Calibri"/>
                <w:sz w:val="22"/>
                <w:szCs w:val="22"/>
              </w:rPr>
              <w:t>Ongoing</w:t>
            </w:r>
            <w:r w:rsidR="005F6AE9">
              <w:rPr>
                <w:rFonts w:ascii="Calibri" w:hAnsi="Calibri"/>
                <w:sz w:val="22"/>
                <w:szCs w:val="22"/>
              </w:rPr>
              <w:t xml:space="preserve"> – key outputs to-date have included advice on best ways to recruit participants. </w:t>
            </w:r>
          </w:p>
        </w:tc>
      </w:tr>
      <w:tr w:rsidR="00A6486E" w:rsidTr="00A6486E">
        <w:tc>
          <w:tcPr>
            <w:tcW w:w="2111" w:type="dxa"/>
            <w:tcBorders>
              <w:top w:val="single" w:sz="4" w:space="0" w:color="auto"/>
              <w:left w:val="single" w:sz="4" w:space="0" w:color="auto"/>
              <w:bottom w:val="single" w:sz="4" w:space="0" w:color="auto"/>
              <w:right w:val="single" w:sz="4" w:space="0" w:color="auto"/>
            </w:tcBorders>
            <w:hideMark/>
          </w:tcPr>
          <w:p w:rsidR="00A6486E" w:rsidRDefault="00A6486E">
            <w:pPr>
              <w:rPr>
                <w:rFonts w:ascii="Calibri" w:eastAsiaTheme="minorHAnsi" w:hAnsi="Calibri"/>
                <w:sz w:val="22"/>
                <w:szCs w:val="22"/>
              </w:rPr>
            </w:pPr>
            <w:r>
              <w:rPr>
                <w:rFonts w:ascii="Calibri" w:hAnsi="Calibri"/>
                <w:sz w:val="22"/>
                <w:szCs w:val="22"/>
              </w:rPr>
              <w:t xml:space="preserve">Meetings with representatives from target populations. </w:t>
            </w:r>
          </w:p>
        </w:tc>
        <w:tc>
          <w:tcPr>
            <w:tcW w:w="3777" w:type="dxa"/>
            <w:tcBorders>
              <w:top w:val="single" w:sz="4" w:space="0" w:color="auto"/>
              <w:left w:val="single" w:sz="4" w:space="0" w:color="auto"/>
              <w:bottom w:val="single" w:sz="4" w:space="0" w:color="auto"/>
              <w:right w:val="single" w:sz="4" w:space="0" w:color="auto"/>
            </w:tcBorders>
          </w:tcPr>
          <w:p w:rsidR="00A6486E" w:rsidRDefault="00A6486E" w:rsidP="00F6480B">
            <w:pPr>
              <w:pStyle w:val="ListParagraph"/>
              <w:numPr>
                <w:ilvl w:val="0"/>
                <w:numId w:val="40"/>
              </w:numPr>
              <w:rPr>
                <w:rFonts w:ascii="Calibri" w:hAnsi="Calibri"/>
                <w:sz w:val="22"/>
                <w:szCs w:val="22"/>
              </w:rPr>
            </w:pPr>
            <w:r>
              <w:rPr>
                <w:rFonts w:ascii="Calibri" w:hAnsi="Calibri"/>
                <w:sz w:val="22"/>
                <w:szCs w:val="22"/>
              </w:rPr>
              <w:t xml:space="preserve">To discuss suitability of using specific emergency service and commercial groups in the study. </w:t>
            </w:r>
          </w:p>
          <w:p w:rsidR="00A6486E" w:rsidRDefault="00A6486E">
            <w:pPr>
              <w:pStyle w:val="ListParagraph"/>
              <w:ind w:left="360"/>
              <w:rPr>
                <w:rFonts w:ascii="Calibri" w:hAnsi="Calibri"/>
                <w:sz w:val="22"/>
                <w:szCs w:val="22"/>
              </w:rPr>
            </w:pPr>
          </w:p>
        </w:tc>
        <w:tc>
          <w:tcPr>
            <w:tcW w:w="2795" w:type="dxa"/>
            <w:tcBorders>
              <w:top w:val="single" w:sz="4" w:space="0" w:color="auto"/>
              <w:left w:val="single" w:sz="4" w:space="0" w:color="auto"/>
              <w:bottom w:val="single" w:sz="4" w:space="0" w:color="auto"/>
              <w:right w:val="single" w:sz="4" w:space="0" w:color="auto"/>
            </w:tcBorders>
            <w:hideMark/>
          </w:tcPr>
          <w:p w:rsidR="00A6486E" w:rsidRDefault="00A6486E">
            <w:pPr>
              <w:rPr>
                <w:rFonts w:ascii="Calibri" w:eastAsiaTheme="minorHAnsi" w:hAnsi="Calibri"/>
                <w:sz w:val="22"/>
                <w:szCs w:val="22"/>
              </w:rPr>
            </w:pPr>
            <w:r>
              <w:rPr>
                <w:rFonts w:ascii="Calibri" w:hAnsi="Calibri"/>
                <w:sz w:val="22"/>
                <w:szCs w:val="22"/>
              </w:rPr>
              <w:t xml:space="preserve">Meetings held in February to April 2015  </w:t>
            </w:r>
          </w:p>
        </w:tc>
        <w:tc>
          <w:tcPr>
            <w:tcW w:w="3058" w:type="dxa"/>
            <w:tcBorders>
              <w:top w:val="single" w:sz="4" w:space="0" w:color="auto"/>
              <w:left w:val="single" w:sz="4" w:space="0" w:color="auto"/>
              <w:bottom w:val="single" w:sz="4" w:space="0" w:color="auto"/>
              <w:right w:val="single" w:sz="4" w:space="0" w:color="auto"/>
            </w:tcBorders>
            <w:hideMark/>
          </w:tcPr>
          <w:p w:rsidR="00A6486E" w:rsidRDefault="00A6486E" w:rsidP="00F6480B">
            <w:pPr>
              <w:pStyle w:val="ListParagraph"/>
              <w:numPr>
                <w:ilvl w:val="0"/>
                <w:numId w:val="41"/>
              </w:numPr>
              <w:ind w:left="215" w:hanging="215"/>
              <w:rPr>
                <w:rFonts w:ascii="Calibri" w:hAnsi="Calibri"/>
                <w:sz w:val="22"/>
                <w:szCs w:val="22"/>
              </w:rPr>
            </w:pPr>
            <w:r>
              <w:rPr>
                <w:rFonts w:ascii="Calibri" w:hAnsi="Calibri"/>
                <w:sz w:val="22"/>
                <w:szCs w:val="22"/>
              </w:rPr>
              <w:t xml:space="preserve">Identification of suitable groups of workers who are willing to participate in study. </w:t>
            </w:r>
          </w:p>
        </w:tc>
        <w:tc>
          <w:tcPr>
            <w:tcW w:w="3022" w:type="dxa"/>
            <w:tcBorders>
              <w:top w:val="single" w:sz="4" w:space="0" w:color="auto"/>
              <w:left w:val="single" w:sz="4" w:space="0" w:color="auto"/>
              <w:bottom w:val="single" w:sz="4" w:space="0" w:color="auto"/>
              <w:right w:val="single" w:sz="4" w:space="0" w:color="auto"/>
            </w:tcBorders>
          </w:tcPr>
          <w:p w:rsidR="00A6486E" w:rsidRPr="003C69DA" w:rsidRDefault="003C69DA" w:rsidP="003C69DA">
            <w:pPr>
              <w:rPr>
                <w:rFonts w:ascii="Calibri" w:hAnsi="Calibri"/>
                <w:sz w:val="22"/>
                <w:szCs w:val="22"/>
              </w:rPr>
            </w:pPr>
            <w:r>
              <w:rPr>
                <w:rFonts w:ascii="Calibri" w:hAnsi="Calibri"/>
                <w:sz w:val="22"/>
                <w:szCs w:val="22"/>
              </w:rPr>
              <w:t>Completed</w:t>
            </w:r>
            <w:r w:rsidR="00275EA0">
              <w:rPr>
                <w:rFonts w:ascii="Calibri" w:hAnsi="Calibri"/>
                <w:sz w:val="22"/>
                <w:szCs w:val="22"/>
              </w:rPr>
              <w:t xml:space="preserve"> – discussion guided our choice of organisations to approach in order to recruit participants. </w:t>
            </w:r>
          </w:p>
        </w:tc>
      </w:tr>
      <w:tr w:rsidR="00A6486E" w:rsidRPr="00AA607E" w:rsidTr="00A6486E">
        <w:tc>
          <w:tcPr>
            <w:tcW w:w="2111" w:type="dxa"/>
            <w:shd w:val="clear" w:color="auto" w:fill="auto"/>
          </w:tcPr>
          <w:p w:rsidR="00A6486E" w:rsidRDefault="00A6486E" w:rsidP="002611C7">
            <w:pPr>
              <w:rPr>
                <w:rFonts w:ascii="Calibri" w:hAnsi="Calibri"/>
                <w:sz w:val="22"/>
                <w:szCs w:val="22"/>
              </w:rPr>
            </w:pPr>
            <w:r>
              <w:rPr>
                <w:rFonts w:ascii="Calibri" w:hAnsi="Calibri"/>
                <w:sz w:val="22"/>
                <w:szCs w:val="22"/>
              </w:rPr>
              <w:t>Practice interviews with members of target organisations</w:t>
            </w:r>
          </w:p>
        </w:tc>
        <w:tc>
          <w:tcPr>
            <w:tcW w:w="3777" w:type="dxa"/>
            <w:shd w:val="clear" w:color="auto" w:fill="auto"/>
          </w:tcPr>
          <w:p w:rsidR="00A6486E" w:rsidRDefault="00A6486E" w:rsidP="00CC644D">
            <w:pPr>
              <w:pStyle w:val="ListParagraph"/>
              <w:numPr>
                <w:ilvl w:val="0"/>
                <w:numId w:val="36"/>
              </w:numPr>
              <w:ind w:left="255" w:hanging="255"/>
              <w:rPr>
                <w:rFonts w:ascii="Calibri" w:hAnsi="Calibri"/>
                <w:sz w:val="22"/>
                <w:szCs w:val="22"/>
              </w:rPr>
            </w:pPr>
            <w:r>
              <w:rPr>
                <w:rFonts w:ascii="Calibri" w:hAnsi="Calibri"/>
                <w:sz w:val="22"/>
                <w:szCs w:val="22"/>
              </w:rPr>
              <w:t>To obtain feedback on first round of interviews/focus groups</w:t>
            </w:r>
          </w:p>
          <w:p w:rsidR="00A6486E" w:rsidRDefault="00A6486E" w:rsidP="00CC644D">
            <w:pPr>
              <w:pStyle w:val="ListParagraph"/>
              <w:ind w:left="255"/>
              <w:rPr>
                <w:rFonts w:ascii="Calibri" w:hAnsi="Calibri"/>
                <w:sz w:val="22"/>
                <w:szCs w:val="22"/>
              </w:rPr>
            </w:pPr>
          </w:p>
          <w:p w:rsidR="00A6486E" w:rsidRPr="002064CC" w:rsidRDefault="00A6486E" w:rsidP="002064CC">
            <w:pPr>
              <w:pStyle w:val="ListParagraph"/>
              <w:numPr>
                <w:ilvl w:val="0"/>
                <w:numId w:val="36"/>
              </w:numPr>
              <w:ind w:left="255" w:hanging="255"/>
              <w:rPr>
                <w:rFonts w:ascii="Calibri" w:hAnsi="Calibri"/>
                <w:sz w:val="22"/>
                <w:szCs w:val="22"/>
              </w:rPr>
            </w:pPr>
            <w:r>
              <w:rPr>
                <w:rFonts w:ascii="Calibri" w:hAnsi="Calibri"/>
                <w:sz w:val="22"/>
                <w:szCs w:val="22"/>
              </w:rPr>
              <w:t>To discuss and obtain feedback on design of communication intervention for the next stage of the research</w:t>
            </w:r>
          </w:p>
        </w:tc>
        <w:tc>
          <w:tcPr>
            <w:tcW w:w="2795" w:type="dxa"/>
            <w:shd w:val="clear" w:color="auto" w:fill="auto"/>
          </w:tcPr>
          <w:p w:rsidR="00A6486E" w:rsidRDefault="00A6486E" w:rsidP="002064CC">
            <w:pPr>
              <w:rPr>
                <w:rFonts w:ascii="Calibri" w:hAnsi="Calibri"/>
                <w:sz w:val="22"/>
                <w:szCs w:val="22"/>
              </w:rPr>
            </w:pPr>
            <w:r>
              <w:rPr>
                <w:rFonts w:ascii="Calibri" w:hAnsi="Calibri"/>
                <w:sz w:val="22"/>
                <w:szCs w:val="22"/>
              </w:rPr>
              <w:t>April/May 2015</w:t>
            </w:r>
          </w:p>
        </w:tc>
        <w:tc>
          <w:tcPr>
            <w:tcW w:w="3058" w:type="dxa"/>
            <w:shd w:val="clear" w:color="auto" w:fill="auto"/>
          </w:tcPr>
          <w:p w:rsidR="00480104" w:rsidRDefault="00480104" w:rsidP="00480104">
            <w:pPr>
              <w:pStyle w:val="ListParagraph"/>
              <w:numPr>
                <w:ilvl w:val="0"/>
                <w:numId w:val="34"/>
              </w:numPr>
              <w:ind w:left="215" w:hanging="215"/>
              <w:rPr>
                <w:rFonts w:ascii="Calibri" w:hAnsi="Calibri"/>
                <w:sz w:val="22"/>
                <w:szCs w:val="22"/>
              </w:rPr>
            </w:pPr>
            <w:r>
              <w:rPr>
                <w:rFonts w:ascii="Calibri" w:hAnsi="Calibri"/>
                <w:sz w:val="22"/>
                <w:szCs w:val="22"/>
              </w:rPr>
              <w:t xml:space="preserve">Feedback suggests changes to the wording of our interview / focus group schedule. </w:t>
            </w:r>
          </w:p>
          <w:p w:rsidR="00480104" w:rsidRDefault="00480104" w:rsidP="00480104">
            <w:pPr>
              <w:pStyle w:val="ListParagraph"/>
              <w:ind w:left="215"/>
              <w:rPr>
                <w:rFonts w:ascii="Calibri" w:hAnsi="Calibri"/>
                <w:sz w:val="22"/>
                <w:szCs w:val="22"/>
              </w:rPr>
            </w:pPr>
          </w:p>
          <w:p w:rsidR="00480104" w:rsidRPr="00480104" w:rsidRDefault="00480104" w:rsidP="00480104">
            <w:pPr>
              <w:pStyle w:val="ListParagraph"/>
              <w:numPr>
                <w:ilvl w:val="0"/>
                <w:numId w:val="34"/>
              </w:numPr>
              <w:ind w:left="215" w:hanging="215"/>
              <w:rPr>
                <w:rFonts w:ascii="Calibri" w:hAnsi="Calibri"/>
                <w:sz w:val="22"/>
                <w:szCs w:val="22"/>
              </w:rPr>
            </w:pPr>
            <w:r>
              <w:rPr>
                <w:rFonts w:ascii="Calibri" w:hAnsi="Calibri"/>
                <w:sz w:val="22"/>
                <w:szCs w:val="22"/>
              </w:rPr>
              <w:t xml:space="preserve">Suggestions are made for communication intervention. </w:t>
            </w:r>
          </w:p>
        </w:tc>
        <w:tc>
          <w:tcPr>
            <w:tcW w:w="3022" w:type="dxa"/>
          </w:tcPr>
          <w:p w:rsidR="00A6486E" w:rsidRPr="003C69DA" w:rsidRDefault="003C69DA" w:rsidP="003C69DA">
            <w:pPr>
              <w:rPr>
                <w:rFonts w:ascii="Calibri" w:hAnsi="Calibri"/>
                <w:sz w:val="22"/>
                <w:szCs w:val="22"/>
              </w:rPr>
            </w:pPr>
            <w:r>
              <w:rPr>
                <w:rFonts w:ascii="Calibri" w:hAnsi="Calibri"/>
                <w:sz w:val="22"/>
                <w:szCs w:val="22"/>
              </w:rPr>
              <w:t>Completed</w:t>
            </w:r>
            <w:r w:rsidR="00390C21">
              <w:rPr>
                <w:rFonts w:ascii="Calibri" w:hAnsi="Calibri"/>
                <w:sz w:val="22"/>
                <w:szCs w:val="22"/>
              </w:rPr>
              <w:t xml:space="preserve"> – there were several suggested changes for our intervention and discussion guides, some of which resulted in modifications. </w:t>
            </w:r>
          </w:p>
        </w:tc>
      </w:tr>
      <w:tr w:rsidR="00A6486E" w:rsidRPr="00AA607E" w:rsidTr="00A6486E">
        <w:tc>
          <w:tcPr>
            <w:tcW w:w="2111" w:type="dxa"/>
            <w:shd w:val="clear" w:color="auto" w:fill="auto"/>
          </w:tcPr>
          <w:p w:rsidR="00A6486E" w:rsidRDefault="00A6486E" w:rsidP="002611C7">
            <w:pPr>
              <w:rPr>
                <w:rFonts w:ascii="Calibri" w:hAnsi="Calibri"/>
                <w:sz w:val="22"/>
                <w:szCs w:val="22"/>
              </w:rPr>
            </w:pPr>
            <w:r>
              <w:rPr>
                <w:rFonts w:ascii="Calibri" w:hAnsi="Calibri"/>
                <w:sz w:val="22"/>
                <w:szCs w:val="22"/>
              </w:rPr>
              <w:t>Post-interview/post-analysis discussions with target organisations</w:t>
            </w:r>
          </w:p>
        </w:tc>
        <w:tc>
          <w:tcPr>
            <w:tcW w:w="3777" w:type="dxa"/>
            <w:shd w:val="clear" w:color="auto" w:fill="auto"/>
          </w:tcPr>
          <w:p w:rsidR="00A6486E" w:rsidRDefault="00A6486E" w:rsidP="00F1104B">
            <w:pPr>
              <w:pStyle w:val="ListParagraph"/>
              <w:numPr>
                <w:ilvl w:val="0"/>
                <w:numId w:val="37"/>
              </w:numPr>
              <w:ind w:left="255" w:hanging="255"/>
              <w:rPr>
                <w:rFonts w:ascii="Calibri" w:hAnsi="Calibri"/>
                <w:sz w:val="22"/>
                <w:szCs w:val="22"/>
              </w:rPr>
            </w:pPr>
            <w:r>
              <w:rPr>
                <w:rFonts w:ascii="Calibri" w:hAnsi="Calibri"/>
                <w:sz w:val="22"/>
                <w:szCs w:val="22"/>
              </w:rPr>
              <w:t>To obtain feedback on our interpretation of research findings</w:t>
            </w:r>
          </w:p>
          <w:p w:rsidR="00A6486E" w:rsidRDefault="00A6486E" w:rsidP="00F1104B">
            <w:pPr>
              <w:pStyle w:val="ListParagraph"/>
              <w:ind w:left="255"/>
              <w:rPr>
                <w:rFonts w:ascii="Calibri" w:hAnsi="Calibri"/>
                <w:sz w:val="22"/>
                <w:szCs w:val="22"/>
              </w:rPr>
            </w:pPr>
          </w:p>
          <w:p w:rsidR="00A6486E" w:rsidRDefault="00A6486E" w:rsidP="00F1104B">
            <w:pPr>
              <w:pStyle w:val="ListParagraph"/>
              <w:ind w:left="255"/>
              <w:rPr>
                <w:rFonts w:ascii="Calibri" w:hAnsi="Calibri"/>
                <w:sz w:val="22"/>
                <w:szCs w:val="22"/>
              </w:rPr>
            </w:pPr>
          </w:p>
          <w:p w:rsidR="00A6486E" w:rsidRPr="00F1104B" w:rsidRDefault="00A6486E" w:rsidP="00F1104B">
            <w:pPr>
              <w:pStyle w:val="ListParagraph"/>
              <w:numPr>
                <w:ilvl w:val="0"/>
                <w:numId w:val="37"/>
              </w:numPr>
              <w:ind w:left="255" w:hanging="255"/>
              <w:rPr>
                <w:rFonts w:ascii="Calibri" w:hAnsi="Calibri"/>
                <w:sz w:val="22"/>
                <w:szCs w:val="22"/>
              </w:rPr>
            </w:pPr>
            <w:r w:rsidRPr="00F1104B">
              <w:rPr>
                <w:rFonts w:ascii="Calibri" w:hAnsi="Calibri"/>
                <w:sz w:val="22"/>
                <w:szCs w:val="22"/>
              </w:rPr>
              <w:t>To obtain advice on research dissemination activities</w:t>
            </w:r>
          </w:p>
        </w:tc>
        <w:tc>
          <w:tcPr>
            <w:tcW w:w="2795" w:type="dxa"/>
            <w:shd w:val="clear" w:color="auto" w:fill="auto"/>
          </w:tcPr>
          <w:p w:rsidR="00A6486E" w:rsidRDefault="00024352" w:rsidP="002064CC">
            <w:pPr>
              <w:rPr>
                <w:rFonts w:ascii="Calibri" w:hAnsi="Calibri"/>
                <w:sz w:val="22"/>
                <w:szCs w:val="22"/>
              </w:rPr>
            </w:pPr>
            <w:r>
              <w:rPr>
                <w:rFonts w:ascii="Calibri" w:hAnsi="Calibri"/>
                <w:sz w:val="22"/>
                <w:szCs w:val="22"/>
              </w:rPr>
              <w:t>End of project</w:t>
            </w:r>
          </w:p>
        </w:tc>
        <w:tc>
          <w:tcPr>
            <w:tcW w:w="3058" w:type="dxa"/>
            <w:shd w:val="clear" w:color="auto" w:fill="auto"/>
          </w:tcPr>
          <w:p w:rsidR="00A6486E" w:rsidRDefault="00A6486E" w:rsidP="002064CC">
            <w:pPr>
              <w:pStyle w:val="ListParagraph"/>
              <w:numPr>
                <w:ilvl w:val="0"/>
                <w:numId w:val="34"/>
              </w:numPr>
              <w:ind w:left="215" w:hanging="215"/>
              <w:rPr>
                <w:rFonts w:ascii="Calibri" w:hAnsi="Calibri"/>
                <w:sz w:val="22"/>
                <w:szCs w:val="22"/>
              </w:rPr>
            </w:pPr>
            <w:r w:rsidRPr="00D008A9">
              <w:rPr>
                <w:rFonts w:ascii="Calibri" w:hAnsi="Calibri"/>
                <w:sz w:val="22"/>
                <w:szCs w:val="22"/>
              </w:rPr>
              <w:t xml:space="preserve">Researcher feedback indicates that </w:t>
            </w:r>
            <w:r>
              <w:rPr>
                <w:rFonts w:ascii="Calibri" w:hAnsi="Calibri"/>
                <w:sz w:val="22"/>
                <w:szCs w:val="22"/>
              </w:rPr>
              <w:t xml:space="preserve">this method </w:t>
            </w:r>
            <w:r w:rsidRPr="00D008A9">
              <w:rPr>
                <w:rFonts w:ascii="Calibri" w:hAnsi="Calibri"/>
                <w:sz w:val="22"/>
                <w:szCs w:val="22"/>
              </w:rPr>
              <w:t>supported or changed</w:t>
            </w:r>
            <w:r>
              <w:rPr>
                <w:rFonts w:ascii="Calibri" w:hAnsi="Calibri"/>
                <w:sz w:val="22"/>
                <w:szCs w:val="22"/>
              </w:rPr>
              <w:t xml:space="preserve"> research</w:t>
            </w:r>
            <w:r w:rsidRPr="00D008A9">
              <w:rPr>
                <w:rFonts w:ascii="Calibri" w:hAnsi="Calibri"/>
                <w:sz w:val="22"/>
                <w:szCs w:val="22"/>
              </w:rPr>
              <w:t xml:space="preserve"> </w:t>
            </w:r>
            <w:r>
              <w:rPr>
                <w:rFonts w:ascii="Calibri" w:hAnsi="Calibri"/>
                <w:sz w:val="22"/>
                <w:szCs w:val="22"/>
              </w:rPr>
              <w:t>interpretation.</w:t>
            </w:r>
          </w:p>
          <w:p w:rsidR="00A6486E" w:rsidRPr="008B5ACA" w:rsidRDefault="00A6486E" w:rsidP="002064CC">
            <w:pPr>
              <w:pStyle w:val="ListParagraph"/>
              <w:rPr>
                <w:rFonts w:ascii="Calibri" w:hAnsi="Calibri"/>
                <w:sz w:val="22"/>
                <w:szCs w:val="22"/>
              </w:rPr>
            </w:pPr>
          </w:p>
          <w:p w:rsidR="00A6486E" w:rsidRPr="00D008A9" w:rsidRDefault="00A6486E" w:rsidP="0054662F">
            <w:pPr>
              <w:pStyle w:val="ListParagraph"/>
              <w:numPr>
                <w:ilvl w:val="0"/>
                <w:numId w:val="34"/>
              </w:numPr>
              <w:ind w:left="215" w:hanging="215"/>
              <w:rPr>
                <w:rFonts w:ascii="Calibri" w:hAnsi="Calibri"/>
                <w:sz w:val="22"/>
                <w:szCs w:val="22"/>
              </w:rPr>
            </w:pPr>
            <w:r>
              <w:rPr>
                <w:rFonts w:ascii="Calibri" w:hAnsi="Calibri"/>
                <w:sz w:val="22"/>
                <w:szCs w:val="22"/>
              </w:rPr>
              <w:t>New avenues for research dissemination identified</w:t>
            </w:r>
          </w:p>
        </w:tc>
        <w:tc>
          <w:tcPr>
            <w:tcW w:w="3022" w:type="dxa"/>
          </w:tcPr>
          <w:p w:rsidR="00A6486E" w:rsidRPr="003C69DA" w:rsidRDefault="00390C21" w:rsidP="003C69DA">
            <w:pPr>
              <w:rPr>
                <w:rFonts w:ascii="Calibri" w:hAnsi="Calibri"/>
                <w:sz w:val="22"/>
                <w:szCs w:val="22"/>
              </w:rPr>
            </w:pPr>
            <w:r>
              <w:rPr>
                <w:rFonts w:ascii="Calibri" w:hAnsi="Calibri"/>
                <w:sz w:val="22"/>
                <w:szCs w:val="22"/>
              </w:rPr>
              <w:t>Future activity</w:t>
            </w:r>
          </w:p>
        </w:tc>
      </w:tr>
      <w:tr w:rsidR="005B484E" w:rsidRPr="00AA607E" w:rsidTr="00A475A0">
        <w:tc>
          <w:tcPr>
            <w:tcW w:w="14763" w:type="dxa"/>
            <w:gridSpan w:val="5"/>
            <w:shd w:val="clear" w:color="auto" w:fill="auto"/>
          </w:tcPr>
          <w:p w:rsidR="005B484E" w:rsidRPr="005B484E" w:rsidRDefault="005B484E" w:rsidP="005B484E">
            <w:pPr>
              <w:rPr>
                <w:i/>
              </w:rPr>
            </w:pPr>
            <w:r w:rsidRPr="005B484E">
              <w:rPr>
                <w:rFonts w:ascii="Calibri" w:hAnsi="Calibri"/>
                <w:b/>
                <w:i/>
                <w:sz w:val="22"/>
                <w:szCs w:val="22"/>
              </w:rPr>
              <w:t>Psychological Effects of Ebola on Responders</w:t>
            </w:r>
            <w:r>
              <w:rPr>
                <w:rFonts w:ascii="Calibri" w:hAnsi="Calibri"/>
                <w:b/>
                <w:i/>
                <w:sz w:val="22"/>
                <w:szCs w:val="22"/>
              </w:rPr>
              <w:t xml:space="preserve">: </w:t>
            </w:r>
            <w:r>
              <w:rPr>
                <w:rFonts w:ascii="Calibri" w:hAnsi="Calibri"/>
                <w:i/>
                <w:sz w:val="22"/>
                <w:szCs w:val="22"/>
              </w:rPr>
              <w:t xml:space="preserve">Study will benefit those who deploy overseas for emergency response. PPI will include those who have deployed overseas and their managers. </w:t>
            </w:r>
          </w:p>
        </w:tc>
      </w:tr>
      <w:tr w:rsidR="00A6486E" w:rsidRPr="00AA607E" w:rsidTr="00A6486E">
        <w:tc>
          <w:tcPr>
            <w:tcW w:w="2111" w:type="dxa"/>
            <w:shd w:val="clear" w:color="auto" w:fill="auto"/>
          </w:tcPr>
          <w:p w:rsidR="00A6486E" w:rsidRPr="00E55FA4" w:rsidRDefault="00A6486E" w:rsidP="00650AED">
            <w:pPr>
              <w:rPr>
                <w:rFonts w:ascii="Calibri" w:hAnsi="Calibri"/>
                <w:sz w:val="22"/>
                <w:szCs w:val="22"/>
              </w:rPr>
            </w:pPr>
            <w:r>
              <w:rPr>
                <w:rFonts w:ascii="Calibri" w:hAnsi="Calibri"/>
                <w:sz w:val="22"/>
                <w:szCs w:val="22"/>
              </w:rPr>
              <w:t xml:space="preserve">Discussion of proposed research topics and questionnaire / interview items with people deployed to West Africa </w:t>
            </w:r>
          </w:p>
        </w:tc>
        <w:tc>
          <w:tcPr>
            <w:tcW w:w="3777" w:type="dxa"/>
            <w:shd w:val="clear" w:color="auto" w:fill="auto"/>
          </w:tcPr>
          <w:p w:rsidR="00A6486E" w:rsidRDefault="00A6486E" w:rsidP="00E55FA4">
            <w:pPr>
              <w:rPr>
                <w:rFonts w:ascii="Calibri" w:hAnsi="Calibri"/>
                <w:sz w:val="22"/>
                <w:szCs w:val="22"/>
              </w:rPr>
            </w:pPr>
            <w:r>
              <w:rPr>
                <w:rFonts w:ascii="Calibri" w:hAnsi="Calibri"/>
                <w:sz w:val="22"/>
                <w:szCs w:val="22"/>
              </w:rPr>
              <w:t>1. T</w:t>
            </w:r>
            <w:r w:rsidRPr="00E55FA4">
              <w:rPr>
                <w:rFonts w:ascii="Calibri" w:hAnsi="Calibri"/>
                <w:sz w:val="22"/>
                <w:szCs w:val="22"/>
              </w:rPr>
              <w:t xml:space="preserve">o identify key areas of concern </w:t>
            </w:r>
            <w:r>
              <w:rPr>
                <w:rFonts w:ascii="Calibri" w:hAnsi="Calibri"/>
                <w:sz w:val="22"/>
                <w:szCs w:val="22"/>
              </w:rPr>
              <w:t>among responders</w:t>
            </w:r>
          </w:p>
          <w:p w:rsidR="00A6486E" w:rsidRDefault="00A6486E" w:rsidP="00E55FA4">
            <w:pPr>
              <w:rPr>
                <w:rFonts w:ascii="Calibri" w:hAnsi="Calibri"/>
                <w:sz w:val="22"/>
                <w:szCs w:val="22"/>
              </w:rPr>
            </w:pPr>
          </w:p>
          <w:p w:rsidR="00A6486E" w:rsidRPr="00E55FA4" w:rsidRDefault="00A6486E" w:rsidP="00E55FA4">
            <w:pPr>
              <w:rPr>
                <w:rFonts w:ascii="Calibri" w:hAnsi="Calibri"/>
                <w:sz w:val="22"/>
                <w:szCs w:val="22"/>
              </w:rPr>
            </w:pPr>
            <w:r>
              <w:rPr>
                <w:rFonts w:ascii="Calibri" w:hAnsi="Calibri"/>
                <w:sz w:val="22"/>
                <w:szCs w:val="22"/>
              </w:rPr>
              <w:t>2. T</w:t>
            </w:r>
            <w:r w:rsidRPr="00E55FA4">
              <w:rPr>
                <w:rFonts w:ascii="Calibri" w:hAnsi="Calibri"/>
                <w:sz w:val="22"/>
                <w:szCs w:val="22"/>
              </w:rPr>
              <w:t xml:space="preserve">o test suggested </w:t>
            </w:r>
            <w:r>
              <w:rPr>
                <w:rFonts w:ascii="Calibri" w:hAnsi="Calibri"/>
                <w:sz w:val="22"/>
                <w:szCs w:val="22"/>
              </w:rPr>
              <w:t xml:space="preserve">wording for </w:t>
            </w:r>
            <w:r w:rsidRPr="00E55FA4">
              <w:rPr>
                <w:rFonts w:ascii="Calibri" w:hAnsi="Calibri"/>
                <w:sz w:val="22"/>
                <w:szCs w:val="22"/>
              </w:rPr>
              <w:t>questionnaire items</w:t>
            </w:r>
            <w:r>
              <w:rPr>
                <w:rFonts w:ascii="Calibri" w:hAnsi="Calibri"/>
                <w:sz w:val="22"/>
                <w:szCs w:val="22"/>
              </w:rPr>
              <w:t xml:space="preserve"> and identify possible items that needed to be added</w:t>
            </w:r>
          </w:p>
        </w:tc>
        <w:tc>
          <w:tcPr>
            <w:tcW w:w="2795" w:type="dxa"/>
            <w:shd w:val="clear" w:color="auto" w:fill="auto"/>
          </w:tcPr>
          <w:p w:rsidR="00A6486E" w:rsidRDefault="00A6486E" w:rsidP="002064CC">
            <w:pPr>
              <w:rPr>
                <w:rFonts w:ascii="Calibri" w:hAnsi="Calibri"/>
                <w:sz w:val="22"/>
                <w:szCs w:val="22"/>
              </w:rPr>
            </w:pPr>
            <w:r>
              <w:rPr>
                <w:rFonts w:ascii="Calibri" w:hAnsi="Calibri"/>
                <w:sz w:val="22"/>
                <w:szCs w:val="22"/>
              </w:rPr>
              <w:t>End of February 2015</w:t>
            </w:r>
          </w:p>
        </w:tc>
        <w:tc>
          <w:tcPr>
            <w:tcW w:w="3058" w:type="dxa"/>
            <w:shd w:val="clear" w:color="auto" w:fill="auto"/>
          </w:tcPr>
          <w:p w:rsidR="00A6486E" w:rsidRPr="00D008A9" w:rsidRDefault="00A6486E" w:rsidP="002064CC">
            <w:pPr>
              <w:pStyle w:val="ListParagraph"/>
              <w:numPr>
                <w:ilvl w:val="0"/>
                <w:numId w:val="34"/>
              </w:numPr>
              <w:ind w:left="215" w:hanging="215"/>
              <w:rPr>
                <w:rFonts w:ascii="Calibri" w:hAnsi="Calibri"/>
                <w:sz w:val="22"/>
                <w:szCs w:val="22"/>
              </w:rPr>
            </w:pPr>
            <w:r>
              <w:rPr>
                <w:rFonts w:ascii="Calibri" w:hAnsi="Calibri"/>
                <w:sz w:val="22"/>
                <w:szCs w:val="22"/>
              </w:rPr>
              <w:t>Development of acceptable qualitative interview schedule and on-line survey</w:t>
            </w:r>
          </w:p>
        </w:tc>
        <w:tc>
          <w:tcPr>
            <w:tcW w:w="3022" w:type="dxa"/>
          </w:tcPr>
          <w:p w:rsidR="00A6486E" w:rsidRPr="003C69DA" w:rsidRDefault="003C69DA" w:rsidP="003C69DA">
            <w:pPr>
              <w:rPr>
                <w:rFonts w:ascii="Calibri" w:hAnsi="Calibri"/>
                <w:sz w:val="22"/>
                <w:szCs w:val="22"/>
              </w:rPr>
            </w:pPr>
            <w:r>
              <w:rPr>
                <w:rFonts w:ascii="Calibri" w:hAnsi="Calibri"/>
                <w:sz w:val="22"/>
                <w:szCs w:val="22"/>
              </w:rPr>
              <w:t>Completed</w:t>
            </w:r>
            <w:r w:rsidR="00390C21">
              <w:rPr>
                <w:rFonts w:ascii="Calibri" w:hAnsi="Calibri"/>
                <w:sz w:val="22"/>
                <w:szCs w:val="22"/>
              </w:rPr>
              <w:t xml:space="preserve"> – initial discussion identified some areas of concern that we had not considered, which were added to the interview schedule and questionnaire. </w:t>
            </w:r>
          </w:p>
        </w:tc>
      </w:tr>
      <w:tr w:rsidR="00A6486E" w:rsidRPr="00AA607E" w:rsidTr="00A6486E">
        <w:tc>
          <w:tcPr>
            <w:tcW w:w="2111" w:type="dxa"/>
            <w:shd w:val="clear" w:color="auto" w:fill="auto"/>
          </w:tcPr>
          <w:p w:rsidR="00A6486E" w:rsidRDefault="00A6486E" w:rsidP="00E55FA4">
            <w:pPr>
              <w:rPr>
                <w:rFonts w:ascii="Calibri" w:hAnsi="Calibri"/>
                <w:sz w:val="22"/>
                <w:szCs w:val="22"/>
              </w:rPr>
            </w:pPr>
            <w:r>
              <w:rPr>
                <w:rFonts w:ascii="Calibri" w:hAnsi="Calibri"/>
                <w:sz w:val="22"/>
                <w:szCs w:val="22"/>
              </w:rPr>
              <w:t xml:space="preserve">Presentation of preliminary results to a mixed group of responders and managers. </w:t>
            </w:r>
          </w:p>
        </w:tc>
        <w:tc>
          <w:tcPr>
            <w:tcW w:w="3777" w:type="dxa"/>
            <w:shd w:val="clear" w:color="auto" w:fill="auto"/>
          </w:tcPr>
          <w:p w:rsidR="00A6486E" w:rsidRDefault="00A6486E" w:rsidP="00650AED">
            <w:pPr>
              <w:pStyle w:val="NormalWeb"/>
              <w:shd w:val="clear" w:color="auto" w:fill="FFFFFF"/>
              <w:rPr>
                <w:rFonts w:ascii="Calibri" w:hAnsi="Calibri"/>
                <w:color w:val="000000"/>
                <w:sz w:val="22"/>
                <w:szCs w:val="22"/>
              </w:rPr>
            </w:pPr>
            <w:r>
              <w:rPr>
                <w:rFonts w:ascii="Calibri" w:hAnsi="Calibri"/>
                <w:color w:val="000000"/>
                <w:sz w:val="22"/>
                <w:szCs w:val="22"/>
              </w:rPr>
              <w:t>1. T</w:t>
            </w:r>
            <w:r w:rsidRPr="00650AED">
              <w:rPr>
                <w:rFonts w:ascii="Calibri" w:hAnsi="Calibri"/>
                <w:color w:val="000000"/>
                <w:sz w:val="22"/>
                <w:szCs w:val="22"/>
              </w:rPr>
              <w:t xml:space="preserve">o gain feedback on preliminary results </w:t>
            </w:r>
            <w:r>
              <w:rPr>
                <w:rFonts w:ascii="Calibri" w:hAnsi="Calibri"/>
                <w:color w:val="000000"/>
                <w:sz w:val="22"/>
                <w:szCs w:val="22"/>
              </w:rPr>
              <w:t xml:space="preserve">and check that our interpretation of the results seemed sensible. </w:t>
            </w:r>
          </w:p>
          <w:p w:rsidR="00A6486E" w:rsidRDefault="00A6486E" w:rsidP="00650AED">
            <w:pPr>
              <w:pStyle w:val="NormalWeb"/>
              <w:shd w:val="clear" w:color="auto" w:fill="FFFFFF"/>
              <w:rPr>
                <w:rFonts w:ascii="Calibri" w:hAnsi="Calibri"/>
                <w:color w:val="000000"/>
                <w:sz w:val="22"/>
                <w:szCs w:val="22"/>
              </w:rPr>
            </w:pPr>
          </w:p>
          <w:p w:rsidR="00A6486E" w:rsidRPr="00650AED" w:rsidRDefault="00A6486E" w:rsidP="00650AED">
            <w:pPr>
              <w:pStyle w:val="NormalWeb"/>
              <w:shd w:val="clear" w:color="auto" w:fill="FFFFFF"/>
              <w:rPr>
                <w:rFonts w:ascii="Calibri" w:hAnsi="Calibri"/>
                <w:color w:val="000000"/>
                <w:sz w:val="22"/>
                <w:szCs w:val="22"/>
              </w:rPr>
            </w:pPr>
            <w:r>
              <w:rPr>
                <w:rFonts w:ascii="Calibri" w:hAnsi="Calibri"/>
                <w:color w:val="000000"/>
                <w:sz w:val="22"/>
                <w:szCs w:val="22"/>
              </w:rPr>
              <w:t>2. To identify possible routes for dissemination of results (e.g. NGOs to engage with)</w:t>
            </w:r>
          </w:p>
        </w:tc>
        <w:tc>
          <w:tcPr>
            <w:tcW w:w="2795" w:type="dxa"/>
            <w:shd w:val="clear" w:color="auto" w:fill="auto"/>
          </w:tcPr>
          <w:p w:rsidR="00A6486E" w:rsidRDefault="00A6486E" w:rsidP="002064CC">
            <w:pPr>
              <w:rPr>
                <w:rFonts w:ascii="Calibri" w:hAnsi="Calibri"/>
                <w:sz w:val="22"/>
                <w:szCs w:val="22"/>
              </w:rPr>
            </w:pPr>
            <w:r>
              <w:rPr>
                <w:rFonts w:ascii="Calibri" w:hAnsi="Calibri"/>
                <w:sz w:val="22"/>
                <w:szCs w:val="22"/>
              </w:rPr>
              <w:t>End of March 2015</w:t>
            </w:r>
          </w:p>
        </w:tc>
        <w:tc>
          <w:tcPr>
            <w:tcW w:w="3058" w:type="dxa"/>
            <w:shd w:val="clear" w:color="auto" w:fill="auto"/>
          </w:tcPr>
          <w:p w:rsidR="00A6486E" w:rsidRDefault="00656763" w:rsidP="002064CC">
            <w:pPr>
              <w:pStyle w:val="ListParagraph"/>
              <w:numPr>
                <w:ilvl w:val="0"/>
                <w:numId w:val="34"/>
              </w:numPr>
              <w:ind w:left="215" w:hanging="215"/>
              <w:rPr>
                <w:rFonts w:ascii="Calibri" w:hAnsi="Calibri"/>
                <w:sz w:val="22"/>
                <w:szCs w:val="22"/>
              </w:rPr>
            </w:pPr>
            <w:r>
              <w:rPr>
                <w:rFonts w:ascii="Calibri" w:hAnsi="Calibri"/>
                <w:sz w:val="22"/>
                <w:szCs w:val="22"/>
              </w:rPr>
              <w:t>F</w:t>
            </w:r>
            <w:r w:rsidR="00A6486E">
              <w:rPr>
                <w:rFonts w:ascii="Calibri" w:hAnsi="Calibri"/>
                <w:sz w:val="22"/>
                <w:szCs w:val="22"/>
              </w:rPr>
              <w:t xml:space="preserve">eedback that the presentation / contextualisation of the results required amendment or </w:t>
            </w:r>
            <w:proofErr w:type="gramStart"/>
            <w:r w:rsidR="00A6486E">
              <w:rPr>
                <w:rFonts w:ascii="Calibri" w:hAnsi="Calibri"/>
                <w:sz w:val="22"/>
                <w:szCs w:val="22"/>
              </w:rPr>
              <w:t>was</w:t>
            </w:r>
            <w:proofErr w:type="gramEnd"/>
            <w:r w:rsidR="00A6486E">
              <w:rPr>
                <w:rFonts w:ascii="Calibri" w:hAnsi="Calibri"/>
                <w:sz w:val="22"/>
                <w:szCs w:val="22"/>
              </w:rPr>
              <w:t xml:space="preserve"> satisfactory. </w:t>
            </w:r>
          </w:p>
          <w:p w:rsidR="00A6486E" w:rsidRDefault="00A6486E" w:rsidP="00650AED">
            <w:pPr>
              <w:pStyle w:val="ListParagraph"/>
              <w:ind w:left="215"/>
              <w:rPr>
                <w:rFonts w:ascii="Calibri" w:hAnsi="Calibri"/>
                <w:sz w:val="22"/>
                <w:szCs w:val="22"/>
              </w:rPr>
            </w:pPr>
          </w:p>
          <w:p w:rsidR="00A6486E" w:rsidRDefault="00A6486E" w:rsidP="002064CC">
            <w:pPr>
              <w:pStyle w:val="ListParagraph"/>
              <w:numPr>
                <w:ilvl w:val="0"/>
                <w:numId w:val="34"/>
              </w:numPr>
              <w:ind w:left="215" w:hanging="215"/>
              <w:rPr>
                <w:rFonts w:ascii="Calibri" w:hAnsi="Calibri"/>
                <w:sz w:val="22"/>
                <w:szCs w:val="22"/>
              </w:rPr>
            </w:pPr>
            <w:r>
              <w:rPr>
                <w:rFonts w:ascii="Calibri" w:hAnsi="Calibri"/>
                <w:sz w:val="22"/>
                <w:szCs w:val="22"/>
              </w:rPr>
              <w:t xml:space="preserve">Researcher development of a list of possible agencies with an interest in our area. </w:t>
            </w:r>
          </w:p>
          <w:p w:rsidR="00A6486E" w:rsidRPr="00650AED" w:rsidRDefault="00A6486E" w:rsidP="00650AED">
            <w:pPr>
              <w:rPr>
                <w:rFonts w:ascii="Calibri" w:hAnsi="Calibri"/>
                <w:sz w:val="22"/>
                <w:szCs w:val="22"/>
              </w:rPr>
            </w:pPr>
          </w:p>
        </w:tc>
        <w:tc>
          <w:tcPr>
            <w:tcW w:w="3022" w:type="dxa"/>
          </w:tcPr>
          <w:p w:rsidR="00A6486E" w:rsidRPr="003C69DA" w:rsidRDefault="003C69DA" w:rsidP="003C69DA">
            <w:pPr>
              <w:rPr>
                <w:rFonts w:ascii="Calibri" w:hAnsi="Calibri"/>
                <w:sz w:val="22"/>
                <w:szCs w:val="22"/>
              </w:rPr>
            </w:pPr>
            <w:r>
              <w:rPr>
                <w:rFonts w:ascii="Calibri" w:hAnsi="Calibri"/>
                <w:sz w:val="22"/>
                <w:szCs w:val="22"/>
              </w:rPr>
              <w:t>Completed</w:t>
            </w:r>
            <w:r w:rsidR="00390C21">
              <w:rPr>
                <w:rFonts w:ascii="Calibri" w:hAnsi="Calibri"/>
                <w:sz w:val="22"/>
                <w:szCs w:val="22"/>
              </w:rPr>
              <w:t xml:space="preserve"> – participants broadly endorsed our interpretation of the results and suggest some routes for dissemination, including a conference attended by several NGOs. </w:t>
            </w:r>
          </w:p>
        </w:tc>
      </w:tr>
      <w:tr w:rsidR="005B484E" w:rsidRPr="00AA607E" w:rsidTr="00877761">
        <w:tc>
          <w:tcPr>
            <w:tcW w:w="14763" w:type="dxa"/>
            <w:gridSpan w:val="5"/>
            <w:shd w:val="clear" w:color="auto" w:fill="auto"/>
          </w:tcPr>
          <w:p w:rsidR="005B484E" w:rsidRPr="005B484E" w:rsidRDefault="005B484E" w:rsidP="00417D19">
            <w:pPr>
              <w:rPr>
                <w:rFonts w:ascii="Calibri" w:hAnsi="Calibri"/>
                <w:sz w:val="22"/>
                <w:szCs w:val="22"/>
              </w:rPr>
            </w:pPr>
            <w:r w:rsidRPr="005B484E">
              <w:rPr>
                <w:rFonts w:ascii="Calibri" w:hAnsi="Calibri" w:cs="ArialMT"/>
                <w:b/>
                <w:i/>
                <w:sz w:val="22"/>
                <w:szCs w:val="22"/>
                <w:lang w:eastAsia="en-GB"/>
              </w:rPr>
              <w:t>Public health consequences of parental concern about vaccination</w:t>
            </w:r>
            <w:r>
              <w:rPr>
                <w:rFonts w:ascii="Calibri" w:hAnsi="Calibri" w:cs="ArialMT"/>
                <w:b/>
                <w:i/>
                <w:sz w:val="22"/>
                <w:szCs w:val="22"/>
                <w:lang w:eastAsia="en-GB"/>
              </w:rPr>
              <w:t xml:space="preserve">: </w:t>
            </w:r>
            <w:r>
              <w:rPr>
                <w:rFonts w:ascii="Calibri" w:hAnsi="Calibri" w:cs="ArialMT"/>
                <w:i/>
                <w:sz w:val="22"/>
                <w:szCs w:val="22"/>
                <w:lang w:eastAsia="en-GB"/>
              </w:rPr>
              <w:t>Study will improve communication with parents or primary school children about vaccinations. PPI will involve parents</w:t>
            </w:r>
            <w:r w:rsidR="00417D19">
              <w:rPr>
                <w:rFonts w:ascii="Calibri" w:hAnsi="Calibri" w:cs="ArialMT"/>
                <w:i/>
                <w:sz w:val="22"/>
                <w:szCs w:val="22"/>
                <w:lang w:eastAsia="en-GB"/>
              </w:rPr>
              <w:t xml:space="preserve"> of children aged 2 to 4</w:t>
            </w:r>
            <w:r>
              <w:rPr>
                <w:rFonts w:ascii="Calibri" w:hAnsi="Calibri" w:cs="ArialMT"/>
                <w:i/>
                <w:sz w:val="22"/>
                <w:szCs w:val="22"/>
                <w:lang w:eastAsia="en-GB"/>
              </w:rPr>
              <w:t xml:space="preserve">. </w:t>
            </w:r>
          </w:p>
        </w:tc>
      </w:tr>
      <w:tr w:rsidR="00F97D39" w:rsidRPr="00AA607E" w:rsidTr="00A6486E">
        <w:tc>
          <w:tcPr>
            <w:tcW w:w="2111" w:type="dxa"/>
            <w:shd w:val="clear" w:color="auto" w:fill="auto"/>
          </w:tcPr>
          <w:p w:rsidR="00F97D39" w:rsidRPr="00E83CBC" w:rsidRDefault="00F97D39" w:rsidP="00EE7A1F">
            <w:pPr>
              <w:autoSpaceDE w:val="0"/>
              <w:autoSpaceDN w:val="0"/>
              <w:adjustRightInd w:val="0"/>
              <w:rPr>
                <w:rFonts w:ascii="Calibri" w:hAnsi="Calibri" w:cs="ArialMT"/>
                <w:sz w:val="22"/>
                <w:szCs w:val="22"/>
                <w:lang w:eastAsia="en-GB"/>
              </w:rPr>
            </w:pPr>
            <w:r w:rsidRPr="00E83CBC">
              <w:rPr>
                <w:rFonts w:ascii="Calibri" w:hAnsi="Calibri" w:cs="ArialMT"/>
                <w:sz w:val="22"/>
                <w:szCs w:val="22"/>
                <w:lang w:eastAsia="en-GB"/>
              </w:rPr>
              <w:t xml:space="preserve">Two groups of parents of primary school children </w:t>
            </w:r>
            <w:r>
              <w:rPr>
                <w:rFonts w:ascii="Calibri" w:hAnsi="Calibri" w:cs="ArialMT"/>
                <w:sz w:val="22"/>
                <w:szCs w:val="22"/>
                <w:lang w:eastAsia="en-GB"/>
              </w:rPr>
              <w:t>were</w:t>
            </w:r>
            <w:r w:rsidRPr="00E83CBC">
              <w:rPr>
                <w:rFonts w:ascii="Calibri" w:hAnsi="Calibri" w:cs="ArialMT"/>
                <w:sz w:val="22"/>
                <w:szCs w:val="22"/>
                <w:lang w:eastAsia="en-GB"/>
              </w:rPr>
              <w:t xml:space="preserve"> involved in the development of this PhD application. </w:t>
            </w:r>
          </w:p>
          <w:p w:rsidR="00F97D39" w:rsidRDefault="00F97D39" w:rsidP="00EE7A1F">
            <w:pPr>
              <w:autoSpaceDE w:val="0"/>
              <w:autoSpaceDN w:val="0"/>
              <w:adjustRightInd w:val="0"/>
              <w:rPr>
                <w:rFonts w:ascii="ArialMT" w:hAnsi="ArialMT" w:cs="ArialMT"/>
                <w:sz w:val="20"/>
                <w:szCs w:val="20"/>
                <w:lang w:eastAsia="en-GB"/>
              </w:rPr>
            </w:pPr>
          </w:p>
          <w:p w:rsidR="00F97D39" w:rsidRPr="0031445A" w:rsidRDefault="00F97D39" w:rsidP="00EE7A1F">
            <w:pPr>
              <w:rPr>
                <w:rFonts w:ascii="ArialMT" w:hAnsi="ArialMT" w:cs="ArialMT"/>
                <w:b/>
                <w:sz w:val="20"/>
                <w:szCs w:val="20"/>
                <w:lang w:eastAsia="en-GB"/>
              </w:rPr>
            </w:pPr>
          </w:p>
        </w:tc>
        <w:tc>
          <w:tcPr>
            <w:tcW w:w="3777" w:type="dxa"/>
            <w:shd w:val="clear" w:color="auto" w:fill="auto"/>
          </w:tcPr>
          <w:p w:rsidR="00F97D39" w:rsidRDefault="00F97D39" w:rsidP="00EE7A1F">
            <w:pPr>
              <w:rPr>
                <w:rFonts w:ascii="Calibri" w:hAnsi="Calibri"/>
                <w:sz w:val="22"/>
                <w:szCs w:val="22"/>
              </w:rPr>
            </w:pPr>
            <w:r>
              <w:rPr>
                <w:rFonts w:ascii="Calibri" w:hAnsi="Calibri"/>
                <w:sz w:val="22"/>
                <w:szCs w:val="22"/>
              </w:rPr>
              <w:t>1. To identify the best approach to recruit participants</w:t>
            </w:r>
          </w:p>
          <w:p w:rsidR="00F97D39" w:rsidRDefault="00F97D39" w:rsidP="00EE7A1F">
            <w:pPr>
              <w:rPr>
                <w:rFonts w:ascii="Calibri" w:hAnsi="Calibri"/>
                <w:sz w:val="22"/>
                <w:szCs w:val="22"/>
              </w:rPr>
            </w:pPr>
          </w:p>
          <w:p w:rsidR="00F97D39" w:rsidRDefault="00F97D39" w:rsidP="00EE7A1F">
            <w:pPr>
              <w:rPr>
                <w:rFonts w:ascii="Calibri" w:hAnsi="Calibri"/>
                <w:sz w:val="22"/>
                <w:szCs w:val="22"/>
              </w:rPr>
            </w:pPr>
            <w:r>
              <w:rPr>
                <w:rFonts w:ascii="Calibri" w:hAnsi="Calibri"/>
                <w:sz w:val="22"/>
                <w:szCs w:val="22"/>
              </w:rPr>
              <w:t xml:space="preserve">2. To identify practices that would allow participants to visit our laboratory for a testing session (e.g. financial reimbursement, length of visit, crèche arrangements). </w:t>
            </w:r>
          </w:p>
          <w:p w:rsidR="00F97D39" w:rsidRDefault="00F97D39" w:rsidP="00EE7A1F">
            <w:pPr>
              <w:rPr>
                <w:rFonts w:ascii="Calibri" w:hAnsi="Calibri"/>
                <w:sz w:val="22"/>
                <w:szCs w:val="22"/>
              </w:rPr>
            </w:pPr>
          </w:p>
          <w:p w:rsidR="00F97D39" w:rsidRDefault="00F97D39" w:rsidP="00EE7A1F">
            <w:pPr>
              <w:rPr>
                <w:rFonts w:ascii="Calibri" w:hAnsi="Calibri"/>
                <w:sz w:val="22"/>
                <w:szCs w:val="22"/>
              </w:rPr>
            </w:pPr>
            <w:r>
              <w:rPr>
                <w:rFonts w:ascii="Calibri" w:hAnsi="Calibri"/>
                <w:sz w:val="22"/>
                <w:szCs w:val="22"/>
              </w:rPr>
              <w:t xml:space="preserve">3. To inform the lay summary for our grant application. </w:t>
            </w:r>
          </w:p>
        </w:tc>
        <w:tc>
          <w:tcPr>
            <w:tcW w:w="2795" w:type="dxa"/>
            <w:shd w:val="clear" w:color="auto" w:fill="auto"/>
          </w:tcPr>
          <w:p w:rsidR="00F97D39" w:rsidRDefault="00F97D39" w:rsidP="00EE7A1F">
            <w:pPr>
              <w:rPr>
                <w:rFonts w:ascii="Calibri" w:hAnsi="Calibri"/>
                <w:sz w:val="22"/>
                <w:szCs w:val="22"/>
              </w:rPr>
            </w:pPr>
            <w:r>
              <w:rPr>
                <w:rFonts w:ascii="Calibri" w:hAnsi="Calibri"/>
                <w:sz w:val="22"/>
                <w:szCs w:val="22"/>
              </w:rPr>
              <w:t>End of December 2014</w:t>
            </w:r>
          </w:p>
        </w:tc>
        <w:tc>
          <w:tcPr>
            <w:tcW w:w="3058" w:type="dxa"/>
            <w:shd w:val="clear" w:color="auto" w:fill="auto"/>
          </w:tcPr>
          <w:p w:rsidR="00F97D39" w:rsidRDefault="00656763" w:rsidP="00EE7A1F">
            <w:pPr>
              <w:pStyle w:val="ListParagraph"/>
              <w:numPr>
                <w:ilvl w:val="0"/>
                <w:numId w:val="34"/>
              </w:numPr>
              <w:ind w:left="215" w:hanging="215"/>
              <w:rPr>
                <w:rFonts w:ascii="Calibri" w:hAnsi="Calibri"/>
                <w:sz w:val="22"/>
                <w:szCs w:val="22"/>
              </w:rPr>
            </w:pPr>
            <w:r>
              <w:rPr>
                <w:rFonts w:ascii="Calibri" w:hAnsi="Calibri"/>
                <w:sz w:val="22"/>
                <w:szCs w:val="22"/>
              </w:rPr>
              <w:t>F</w:t>
            </w:r>
            <w:r w:rsidR="00F97D39" w:rsidRPr="00D008A9">
              <w:rPr>
                <w:rFonts w:ascii="Calibri" w:hAnsi="Calibri"/>
                <w:sz w:val="22"/>
                <w:szCs w:val="22"/>
              </w:rPr>
              <w:t>eedback indicates supported or changed</w:t>
            </w:r>
            <w:r w:rsidR="00F97D39">
              <w:rPr>
                <w:rFonts w:ascii="Calibri" w:hAnsi="Calibri"/>
                <w:sz w:val="22"/>
                <w:szCs w:val="22"/>
              </w:rPr>
              <w:t xml:space="preserve"> the timing of the questionnaires, the recruitment approach or the text for the lay summary.</w:t>
            </w:r>
          </w:p>
          <w:p w:rsidR="00F97D39" w:rsidRPr="0031445A" w:rsidRDefault="00F97D39" w:rsidP="00EE7A1F">
            <w:pPr>
              <w:rPr>
                <w:rFonts w:ascii="Calibri" w:hAnsi="Calibri"/>
                <w:sz w:val="22"/>
                <w:szCs w:val="22"/>
              </w:rPr>
            </w:pPr>
          </w:p>
        </w:tc>
        <w:tc>
          <w:tcPr>
            <w:tcW w:w="3022" w:type="dxa"/>
          </w:tcPr>
          <w:p w:rsidR="00F97D39" w:rsidRPr="003C69DA" w:rsidRDefault="00F97D39" w:rsidP="00EE7A1F">
            <w:pPr>
              <w:rPr>
                <w:rFonts w:ascii="Calibri" w:hAnsi="Calibri"/>
                <w:sz w:val="22"/>
                <w:szCs w:val="22"/>
              </w:rPr>
            </w:pPr>
            <w:r>
              <w:rPr>
                <w:rFonts w:ascii="Calibri" w:hAnsi="Calibri"/>
                <w:sz w:val="22"/>
                <w:szCs w:val="22"/>
              </w:rPr>
              <w:t>Completed</w:t>
            </w:r>
            <w:r w:rsidR="00F65424">
              <w:rPr>
                <w:rFonts w:ascii="Calibri" w:hAnsi="Calibri"/>
                <w:sz w:val="22"/>
                <w:szCs w:val="22"/>
              </w:rPr>
              <w:t xml:space="preserve"> – the activity identified several additional questions to consider for the study, and helped us to reword the lay summary to make it more accessible. </w:t>
            </w:r>
          </w:p>
        </w:tc>
      </w:tr>
      <w:tr w:rsidR="00A6486E" w:rsidRPr="00AA607E" w:rsidTr="00A6486E">
        <w:tc>
          <w:tcPr>
            <w:tcW w:w="2111" w:type="dxa"/>
            <w:shd w:val="clear" w:color="auto" w:fill="auto"/>
          </w:tcPr>
          <w:p w:rsidR="00A6486E" w:rsidRPr="00E83CBC" w:rsidRDefault="00417D19" w:rsidP="0031445A">
            <w:pPr>
              <w:autoSpaceDE w:val="0"/>
              <w:autoSpaceDN w:val="0"/>
              <w:adjustRightInd w:val="0"/>
              <w:rPr>
                <w:rFonts w:ascii="Calibri" w:hAnsi="Calibri" w:cs="ArialMT"/>
                <w:sz w:val="22"/>
                <w:szCs w:val="22"/>
                <w:lang w:eastAsia="en-GB"/>
              </w:rPr>
            </w:pPr>
            <w:r>
              <w:rPr>
                <w:rFonts w:ascii="Calibri" w:hAnsi="Calibri" w:cs="ArialMT"/>
                <w:sz w:val="22"/>
                <w:szCs w:val="22"/>
                <w:lang w:eastAsia="en-GB"/>
              </w:rPr>
              <w:t>Presentation of interpretation of results to parents. Advice on effective dissemination of results of research.</w:t>
            </w:r>
          </w:p>
          <w:p w:rsidR="00A6486E" w:rsidRDefault="00A6486E" w:rsidP="0031445A">
            <w:pPr>
              <w:autoSpaceDE w:val="0"/>
              <w:autoSpaceDN w:val="0"/>
              <w:adjustRightInd w:val="0"/>
              <w:rPr>
                <w:rFonts w:ascii="ArialMT" w:hAnsi="ArialMT" w:cs="ArialMT"/>
                <w:sz w:val="20"/>
                <w:szCs w:val="20"/>
                <w:lang w:eastAsia="en-GB"/>
              </w:rPr>
            </w:pPr>
          </w:p>
          <w:p w:rsidR="00A6486E" w:rsidRPr="0031445A" w:rsidRDefault="00A6486E" w:rsidP="0031445A">
            <w:pPr>
              <w:rPr>
                <w:rFonts w:ascii="ArialMT" w:hAnsi="ArialMT" w:cs="ArialMT"/>
                <w:b/>
                <w:sz w:val="20"/>
                <w:szCs w:val="20"/>
                <w:lang w:eastAsia="en-GB"/>
              </w:rPr>
            </w:pPr>
          </w:p>
        </w:tc>
        <w:tc>
          <w:tcPr>
            <w:tcW w:w="3777" w:type="dxa"/>
            <w:shd w:val="clear" w:color="auto" w:fill="auto"/>
          </w:tcPr>
          <w:p w:rsidR="00A6486E" w:rsidRDefault="00A6486E" w:rsidP="00E55FA4">
            <w:pPr>
              <w:rPr>
                <w:rFonts w:ascii="Calibri" w:hAnsi="Calibri"/>
                <w:sz w:val="22"/>
                <w:szCs w:val="22"/>
              </w:rPr>
            </w:pPr>
            <w:r>
              <w:rPr>
                <w:rFonts w:ascii="Calibri" w:hAnsi="Calibri"/>
                <w:sz w:val="22"/>
                <w:szCs w:val="22"/>
              </w:rPr>
              <w:t xml:space="preserve">1. To </w:t>
            </w:r>
            <w:r w:rsidR="00417D19">
              <w:rPr>
                <w:rFonts w:ascii="Calibri" w:hAnsi="Calibri"/>
                <w:sz w:val="22"/>
                <w:szCs w:val="22"/>
              </w:rPr>
              <w:t>gain feedback on results and check that our interpretation of the results seems sensible.</w:t>
            </w:r>
          </w:p>
          <w:p w:rsidR="00A6486E" w:rsidRDefault="00A6486E" w:rsidP="00E55FA4">
            <w:pPr>
              <w:rPr>
                <w:rFonts w:ascii="Calibri" w:hAnsi="Calibri"/>
                <w:sz w:val="22"/>
                <w:szCs w:val="22"/>
              </w:rPr>
            </w:pPr>
          </w:p>
          <w:p w:rsidR="00A6486E" w:rsidRDefault="00A6486E" w:rsidP="00E55FA4">
            <w:pPr>
              <w:rPr>
                <w:rFonts w:ascii="Calibri" w:hAnsi="Calibri"/>
                <w:sz w:val="22"/>
                <w:szCs w:val="22"/>
              </w:rPr>
            </w:pPr>
            <w:r>
              <w:rPr>
                <w:rFonts w:ascii="Calibri" w:hAnsi="Calibri"/>
                <w:sz w:val="22"/>
                <w:szCs w:val="22"/>
              </w:rPr>
              <w:t xml:space="preserve">2. To identify </w:t>
            </w:r>
            <w:r w:rsidR="00417D19">
              <w:rPr>
                <w:rFonts w:ascii="Calibri" w:hAnsi="Calibri"/>
                <w:sz w:val="22"/>
                <w:szCs w:val="22"/>
              </w:rPr>
              <w:t>platforms easily accessible to parents through which to disseminate the results of our research.</w:t>
            </w:r>
            <w:r>
              <w:rPr>
                <w:rFonts w:ascii="Calibri" w:hAnsi="Calibri"/>
                <w:sz w:val="22"/>
                <w:szCs w:val="22"/>
              </w:rPr>
              <w:t xml:space="preserve">  </w:t>
            </w:r>
          </w:p>
        </w:tc>
        <w:tc>
          <w:tcPr>
            <w:tcW w:w="2795" w:type="dxa"/>
            <w:shd w:val="clear" w:color="auto" w:fill="auto"/>
          </w:tcPr>
          <w:p w:rsidR="00A6486E" w:rsidRDefault="00A6486E" w:rsidP="002064CC">
            <w:pPr>
              <w:rPr>
                <w:rFonts w:ascii="Calibri" w:hAnsi="Calibri"/>
                <w:sz w:val="22"/>
                <w:szCs w:val="22"/>
              </w:rPr>
            </w:pPr>
            <w:r>
              <w:rPr>
                <w:rFonts w:ascii="Calibri" w:hAnsi="Calibri"/>
                <w:sz w:val="22"/>
                <w:szCs w:val="22"/>
              </w:rPr>
              <w:t>End of December 201</w:t>
            </w:r>
            <w:r w:rsidR="00417D19">
              <w:rPr>
                <w:rFonts w:ascii="Calibri" w:hAnsi="Calibri"/>
                <w:sz w:val="22"/>
                <w:szCs w:val="22"/>
              </w:rPr>
              <w:t>8</w:t>
            </w:r>
          </w:p>
        </w:tc>
        <w:tc>
          <w:tcPr>
            <w:tcW w:w="3058" w:type="dxa"/>
            <w:shd w:val="clear" w:color="auto" w:fill="auto"/>
          </w:tcPr>
          <w:p w:rsidR="001458BA" w:rsidRDefault="00656763" w:rsidP="001458BA">
            <w:pPr>
              <w:pStyle w:val="ListParagraph"/>
              <w:numPr>
                <w:ilvl w:val="0"/>
                <w:numId w:val="34"/>
              </w:numPr>
              <w:ind w:left="215" w:hanging="215"/>
              <w:rPr>
                <w:rFonts w:ascii="Calibri" w:hAnsi="Calibri"/>
                <w:sz w:val="22"/>
                <w:szCs w:val="22"/>
              </w:rPr>
            </w:pPr>
            <w:r>
              <w:rPr>
                <w:rFonts w:ascii="Calibri" w:hAnsi="Calibri"/>
                <w:sz w:val="22"/>
                <w:szCs w:val="22"/>
              </w:rPr>
              <w:t>F</w:t>
            </w:r>
            <w:r w:rsidR="00A6486E" w:rsidRPr="00D008A9">
              <w:rPr>
                <w:rFonts w:ascii="Calibri" w:hAnsi="Calibri"/>
                <w:sz w:val="22"/>
                <w:szCs w:val="22"/>
              </w:rPr>
              <w:t xml:space="preserve">eedback </w:t>
            </w:r>
            <w:r w:rsidR="001458BA">
              <w:rPr>
                <w:rFonts w:ascii="Calibri" w:hAnsi="Calibri"/>
                <w:sz w:val="22"/>
                <w:szCs w:val="22"/>
              </w:rPr>
              <w:t>that the presentation/contextualisation of the results required amendment or was satisfactory</w:t>
            </w:r>
          </w:p>
          <w:p w:rsidR="00A6486E" w:rsidRPr="0031445A" w:rsidRDefault="001458BA" w:rsidP="006E297E">
            <w:pPr>
              <w:pStyle w:val="ListParagraph"/>
              <w:numPr>
                <w:ilvl w:val="0"/>
                <w:numId w:val="34"/>
              </w:numPr>
              <w:ind w:left="215" w:hanging="215"/>
              <w:rPr>
                <w:rFonts w:ascii="Calibri" w:hAnsi="Calibri"/>
                <w:sz w:val="22"/>
                <w:szCs w:val="22"/>
              </w:rPr>
            </w:pPr>
            <w:r>
              <w:rPr>
                <w:rFonts w:ascii="Calibri" w:hAnsi="Calibri"/>
                <w:sz w:val="22"/>
                <w:szCs w:val="22"/>
              </w:rPr>
              <w:t>Researcher development of a list of possible platforms through which to disseminate the results of the research</w:t>
            </w:r>
          </w:p>
        </w:tc>
        <w:tc>
          <w:tcPr>
            <w:tcW w:w="3022" w:type="dxa"/>
          </w:tcPr>
          <w:p w:rsidR="00A6486E" w:rsidRPr="003C69DA" w:rsidRDefault="001458BA" w:rsidP="003C69DA">
            <w:pPr>
              <w:rPr>
                <w:rFonts w:ascii="Calibri" w:hAnsi="Calibri"/>
                <w:sz w:val="22"/>
                <w:szCs w:val="22"/>
              </w:rPr>
            </w:pPr>
            <w:r>
              <w:rPr>
                <w:rFonts w:ascii="Calibri" w:hAnsi="Calibri"/>
                <w:sz w:val="22"/>
                <w:szCs w:val="22"/>
              </w:rPr>
              <w:t>Future activity</w:t>
            </w:r>
          </w:p>
        </w:tc>
      </w:tr>
      <w:tr w:rsidR="005B484E" w:rsidRPr="00AA607E" w:rsidTr="00774A4A">
        <w:tc>
          <w:tcPr>
            <w:tcW w:w="14763" w:type="dxa"/>
            <w:gridSpan w:val="5"/>
            <w:shd w:val="clear" w:color="auto" w:fill="auto"/>
          </w:tcPr>
          <w:p w:rsidR="005B484E" w:rsidRPr="005B484E" w:rsidRDefault="005B484E" w:rsidP="003C69DA">
            <w:pPr>
              <w:rPr>
                <w:rFonts w:ascii="Calibri" w:hAnsi="Calibri"/>
                <w:sz w:val="22"/>
                <w:szCs w:val="22"/>
              </w:rPr>
            </w:pPr>
            <w:r>
              <w:rPr>
                <w:rFonts w:ascii="Calibri" w:hAnsi="Calibri" w:cs="ArialMT"/>
                <w:b/>
                <w:i/>
                <w:sz w:val="22"/>
                <w:szCs w:val="22"/>
                <w:lang w:eastAsia="en-GB"/>
              </w:rPr>
              <w:t xml:space="preserve">Suspected chemical incidents with no identifiable toxin: </w:t>
            </w:r>
            <w:r>
              <w:rPr>
                <w:rFonts w:ascii="Calibri" w:hAnsi="Calibri" w:cs="ArialMT"/>
                <w:i/>
                <w:sz w:val="22"/>
                <w:szCs w:val="22"/>
                <w:lang w:eastAsia="en-GB"/>
              </w:rPr>
              <w:t>Study will imp</w:t>
            </w:r>
            <w:r w:rsidR="003D68A2">
              <w:rPr>
                <w:rFonts w:ascii="Calibri" w:hAnsi="Calibri" w:cs="ArialMT"/>
                <w:i/>
                <w:sz w:val="22"/>
                <w:szCs w:val="22"/>
                <w:lang w:eastAsia="en-GB"/>
              </w:rPr>
              <w:t xml:space="preserve">rove communication to patients caught up in a suspected chemical incident where no chemical is found. These often occur in schools. PPI will involve school children and their parents. </w:t>
            </w:r>
          </w:p>
        </w:tc>
      </w:tr>
      <w:tr w:rsidR="00A6486E" w:rsidRPr="00AA607E" w:rsidTr="00A6486E">
        <w:tc>
          <w:tcPr>
            <w:tcW w:w="2111" w:type="dxa"/>
            <w:shd w:val="clear" w:color="auto" w:fill="auto"/>
          </w:tcPr>
          <w:p w:rsidR="00A6486E" w:rsidRPr="005B484E" w:rsidRDefault="005B484E" w:rsidP="0031445A">
            <w:pPr>
              <w:autoSpaceDE w:val="0"/>
              <w:autoSpaceDN w:val="0"/>
              <w:adjustRightInd w:val="0"/>
              <w:rPr>
                <w:rFonts w:ascii="Calibri" w:hAnsi="Calibri" w:cs="ArialMT"/>
                <w:sz w:val="22"/>
                <w:szCs w:val="22"/>
                <w:lang w:eastAsia="en-GB"/>
              </w:rPr>
            </w:pPr>
            <w:r>
              <w:rPr>
                <w:rFonts w:ascii="Calibri" w:hAnsi="Calibri" w:cs="ArialMT"/>
                <w:sz w:val="22"/>
                <w:szCs w:val="22"/>
                <w:lang w:eastAsia="en-GB"/>
              </w:rPr>
              <w:t>Children and parents of a school were asked to provide feedback on our rec</w:t>
            </w:r>
            <w:r w:rsidR="003D68A2">
              <w:rPr>
                <w:rFonts w:ascii="Calibri" w:hAnsi="Calibri" w:cs="ArialMT"/>
                <w:sz w:val="22"/>
                <w:szCs w:val="22"/>
                <w:lang w:eastAsia="en-GB"/>
              </w:rPr>
              <w:t>ruitment paperwork.</w:t>
            </w:r>
          </w:p>
        </w:tc>
        <w:tc>
          <w:tcPr>
            <w:tcW w:w="3777" w:type="dxa"/>
            <w:shd w:val="clear" w:color="auto" w:fill="auto"/>
          </w:tcPr>
          <w:p w:rsidR="00A6486E" w:rsidRDefault="00A6486E" w:rsidP="00E55FA4">
            <w:pPr>
              <w:rPr>
                <w:rFonts w:ascii="Calibri" w:hAnsi="Calibri"/>
                <w:sz w:val="22"/>
                <w:szCs w:val="22"/>
              </w:rPr>
            </w:pPr>
            <w:r>
              <w:rPr>
                <w:rFonts w:ascii="Calibri" w:hAnsi="Calibri"/>
                <w:sz w:val="22"/>
                <w:szCs w:val="22"/>
              </w:rPr>
              <w:t>1. To assess appropriateness of recruitment materials</w:t>
            </w:r>
          </w:p>
        </w:tc>
        <w:tc>
          <w:tcPr>
            <w:tcW w:w="2795" w:type="dxa"/>
            <w:shd w:val="clear" w:color="auto" w:fill="auto"/>
          </w:tcPr>
          <w:p w:rsidR="00A6486E" w:rsidRDefault="00A6486E" w:rsidP="002064CC">
            <w:pPr>
              <w:rPr>
                <w:rFonts w:ascii="Calibri" w:hAnsi="Calibri"/>
                <w:sz w:val="22"/>
                <w:szCs w:val="22"/>
              </w:rPr>
            </w:pPr>
            <w:r>
              <w:rPr>
                <w:rFonts w:ascii="Calibri" w:hAnsi="Calibri"/>
                <w:sz w:val="22"/>
                <w:szCs w:val="22"/>
              </w:rPr>
              <w:t>October half term 2014</w:t>
            </w:r>
          </w:p>
        </w:tc>
        <w:tc>
          <w:tcPr>
            <w:tcW w:w="3058" w:type="dxa"/>
            <w:shd w:val="clear" w:color="auto" w:fill="auto"/>
          </w:tcPr>
          <w:p w:rsidR="00A6486E" w:rsidRPr="00D008A9" w:rsidRDefault="00656763" w:rsidP="0031445A">
            <w:pPr>
              <w:pStyle w:val="ListParagraph"/>
              <w:numPr>
                <w:ilvl w:val="0"/>
                <w:numId w:val="34"/>
              </w:numPr>
              <w:ind w:left="215" w:hanging="215"/>
              <w:rPr>
                <w:rFonts w:ascii="Calibri" w:hAnsi="Calibri"/>
                <w:sz w:val="22"/>
                <w:szCs w:val="22"/>
              </w:rPr>
            </w:pPr>
            <w:r>
              <w:rPr>
                <w:rFonts w:ascii="Calibri" w:hAnsi="Calibri"/>
                <w:sz w:val="22"/>
                <w:szCs w:val="22"/>
              </w:rPr>
              <w:t>F</w:t>
            </w:r>
            <w:bookmarkStart w:id="0" w:name="_GoBack"/>
            <w:bookmarkEnd w:id="0"/>
            <w:r w:rsidR="00A6486E">
              <w:rPr>
                <w:rFonts w:ascii="Calibri" w:hAnsi="Calibri"/>
                <w:sz w:val="22"/>
                <w:szCs w:val="22"/>
              </w:rPr>
              <w:t>eedback suggests that materials are appropriate or identifies areas for change</w:t>
            </w:r>
          </w:p>
        </w:tc>
        <w:tc>
          <w:tcPr>
            <w:tcW w:w="3022" w:type="dxa"/>
          </w:tcPr>
          <w:p w:rsidR="00A6486E" w:rsidRPr="003C69DA" w:rsidRDefault="00A6486E" w:rsidP="003C69DA">
            <w:pPr>
              <w:rPr>
                <w:rFonts w:ascii="Calibri" w:hAnsi="Calibri"/>
                <w:sz w:val="22"/>
                <w:szCs w:val="22"/>
              </w:rPr>
            </w:pPr>
            <w:r w:rsidRPr="003C69DA">
              <w:rPr>
                <w:rFonts w:ascii="Calibri" w:hAnsi="Calibri"/>
                <w:sz w:val="22"/>
                <w:szCs w:val="22"/>
              </w:rPr>
              <w:t xml:space="preserve">Completed </w:t>
            </w:r>
            <w:r w:rsidR="0048444C">
              <w:rPr>
                <w:rFonts w:ascii="Calibri" w:hAnsi="Calibri"/>
                <w:sz w:val="22"/>
                <w:szCs w:val="22"/>
              </w:rPr>
              <w:t xml:space="preserve">– discussion with children and parents noted that the material was broadly acceptable, and suggested that approaching </w:t>
            </w:r>
            <w:r w:rsidR="00FD6357">
              <w:rPr>
                <w:rFonts w:ascii="Calibri" w:hAnsi="Calibri"/>
                <w:sz w:val="22"/>
                <w:szCs w:val="22"/>
              </w:rPr>
              <w:t xml:space="preserve">potential </w:t>
            </w:r>
            <w:r w:rsidR="0048444C">
              <w:rPr>
                <w:rFonts w:ascii="Calibri" w:hAnsi="Calibri"/>
                <w:sz w:val="22"/>
                <w:szCs w:val="22"/>
              </w:rPr>
              <w:t xml:space="preserve">participants was unlikely to cause concern. </w:t>
            </w:r>
          </w:p>
        </w:tc>
      </w:tr>
    </w:tbl>
    <w:p w:rsidR="00731B32" w:rsidRDefault="00731B32" w:rsidP="002611C7">
      <w:pPr>
        <w:rPr>
          <w:rFonts w:ascii="Calibri" w:hAnsi="Calibri"/>
          <w:sz w:val="22"/>
          <w:szCs w:val="22"/>
        </w:rPr>
      </w:pPr>
    </w:p>
    <w:sectPr w:rsidR="00731B32" w:rsidSect="009046A3">
      <w:footerReference w:type="default" r:id="rId10"/>
      <w:pgSz w:w="16838" w:h="11906" w:orient="landscape"/>
      <w:pgMar w:top="1134" w:right="851" w:bottom="1134" w:left="144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FC" w:rsidRDefault="007622FC" w:rsidP="00F017C6">
      <w:r>
        <w:separator/>
      </w:r>
    </w:p>
  </w:endnote>
  <w:endnote w:type="continuationSeparator" w:id="0">
    <w:p w:rsidR="007622FC" w:rsidRDefault="007622FC" w:rsidP="00F0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F2" w:rsidRDefault="00CD0C6D">
    <w:pPr>
      <w:pStyle w:val="Footer"/>
    </w:pPr>
    <w:r>
      <w:t>April</w:t>
    </w:r>
    <w:r w:rsidR="00CF21F2">
      <w:t xml:space="preserve"> 201</w:t>
    </w:r>
    <w:r w:rsidR="00335D8A">
      <w:t>8</w:t>
    </w:r>
  </w:p>
  <w:p w:rsidR="00AB22DD" w:rsidRDefault="00AB2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FC" w:rsidRDefault="007622FC" w:rsidP="00F017C6">
      <w:r>
        <w:separator/>
      </w:r>
    </w:p>
  </w:footnote>
  <w:footnote w:type="continuationSeparator" w:id="0">
    <w:p w:rsidR="007622FC" w:rsidRDefault="007622FC" w:rsidP="00F01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89B"/>
    <w:multiLevelType w:val="multilevel"/>
    <w:tmpl w:val="B98A74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9339AA"/>
    <w:multiLevelType w:val="hybridMultilevel"/>
    <w:tmpl w:val="CE564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B030EA"/>
    <w:multiLevelType w:val="hybridMultilevel"/>
    <w:tmpl w:val="91E8E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075E89"/>
    <w:multiLevelType w:val="hybridMultilevel"/>
    <w:tmpl w:val="CB4CC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F33274"/>
    <w:multiLevelType w:val="hybridMultilevel"/>
    <w:tmpl w:val="A06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CE56F3"/>
    <w:multiLevelType w:val="hybridMultilevel"/>
    <w:tmpl w:val="C95C47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946B8C"/>
    <w:multiLevelType w:val="hybridMultilevel"/>
    <w:tmpl w:val="E460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B114B0"/>
    <w:multiLevelType w:val="hybridMultilevel"/>
    <w:tmpl w:val="3466A9B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E03032"/>
    <w:multiLevelType w:val="hybridMultilevel"/>
    <w:tmpl w:val="5462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E3BE4"/>
    <w:multiLevelType w:val="hybridMultilevel"/>
    <w:tmpl w:val="D9260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E43120"/>
    <w:multiLevelType w:val="multilevel"/>
    <w:tmpl w:val="097071AA"/>
    <w:lvl w:ilvl="0">
      <w:start w:val="1"/>
      <w:numFmt w:val="decimal"/>
      <w:pStyle w:val="Heading1"/>
      <w:lvlText w:val="%1."/>
      <w:lvlJc w:val="left"/>
      <w:pPr>
        <w:tabs>
          <w:tab w:val="num" w:pos="360"/>
        </w:tabs>
        <w:ind w:left="360" w:hanging="360"/>
      </w:pPr>
      <w:rPr>
        <w:rFonts w:hint="default"/>
        <w:sz w:val="24"/>
      </w:rPr>
    </w:lvl>
    <w:lvl w:ilvl="1">
      <w:start w:val="1"/>
      <w:numFmt w:val="decimal"/>
      <w:lvlRestart w:val="0"/>
      <w:pStyle w:val="Heading2"/>
      <w:lvlText w:val="%1.%2."/>
      <w:lvlJc w:val="left"/>
      <w:pPr>
        <w:tabs>
          <w:tab w:val="num" w:pos="612"/>
        </w:tabs>
        <w:ind w:left="61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C835649"/>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053998"/>
    <w:multiLevelType w:val="hybridMultilevel"/>
    <w:tmpl w:val="5890E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884906"/>
    <w:multiLevelType w:val="hybridMultilevel"/>
    <w:tmpl w:val="D8167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B05174"/>
    <w:multiLevelType w:val="hybridMultilevel"/>
    <w:tmpl w:val="4CDC1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383DD6"/>
    <w:multiLevelType w:val="multilevel"/>
    <w:tmpl w:val="F88EE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8A8316C"/>
    <w:multiLevelType w:val="hybridMultilevel"/>
    <w:tmpl w:val="9552E2B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4F42DD"/>
    <w:multiLevelType w:val="hybridMultilevel"/>
    <w:tmpl w:val="157227AE"/>
    <w:lvl w:ilvl="0" w:tplc="A5A64DA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D43EF2"/>
    <w:multiLevelType w:val="hybridMultilevel"/>
    <w:tmpl w:val="23E67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9B57D5"/>
    <w:multiLevelType w:val="hybridMultilevel"/>
    <w:tmpl w:val="181C4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7A4761"/>
    <w:multiLevelType w:val="hybridMultilevel"/>
    <w:tmpl w:val="7D24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8266EF"/>
    <w:multiLevelType w:val="hybridMultilevel"/>
    <w:tmpl w:val="408E1C4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D25E5B"/>
    <w:multiLevelType w:val="hybridMultilevel"/>
    <w:tmpl w:val="3398D078"/>
    <w:lvl w:ilvl="0" w:tplc="6DCEF2F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4BA6762B"/>
    <w:multiLevelType w:val="hybridMultilevel"/>
    <w:tmpl w:val="5EFA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3D670E"/>
    <w:multiLevelType w:val="hybridMultilevel"/>
    <w:tmpl w:val="BDDEA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41037D"/>
    <w:multiLevelType w:val="hybridMultilevel"/>
    <w:tmpl w:val="003AF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49719F"/>
    <w:multiLevelType w:val="hybridMultilevel"/>
    <w:tmpl w:val="1988E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0F77E4"/>
    <w:multiLevelType w:val="hybridMultilevel"/>
    <w:tmpl w:val="4C42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AB4BEE"/>
    <w:multiLevelType w:val="hybridMultilevel"/>
    <w:tmpl w:val="555AC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9F612C"/>
    <w:multiLevelType w:val="hybridMultilevel"/>
    <w:tmpl w:val="3398D078"/>
    <w:lvl w:ilvl="0" w:tplc="6DCEF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437871"/>
    <w:multiLevelType w:val="hybridMultilevel"/>
    <w:tmpl w:val="A622E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315184"/>
    <w:multiLevelType w:val="multilevel"/>
    <w:tmpl w:val="10560032"/>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2">
    <w:nsid w:val="5F4D5527"/>
    <w:multiLevelType w:val="hybridMultilevel"/>
    <w:tmpl w:val="E93C4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C05FA3"/>
    <w:multiLevelType w:val="hybridMultilevel"/>
    <w:tmpl w:val="1AC42E8C"/>
    <w:lvl w:ilvl="0" w:tplc="1FE88C9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0FA2024"/>
    <w:multiLevelType w:val="hybridMultilevel"/>
    <w:tmpl w:val="FF2497B0"/>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nsid w:val="652D4E15"/>
    <w:multiLevelType w:val="hybridMultilevel"/>
    <w:tmpl w:val="8148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B3598A"/>
    <w:multiLevelType w:val="hybridMultilevel"/>
    <w:tmpl w:val="860A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7A3C16"/>
    <w:multiLevelType w:val="hybridMultilevel"/>
    <w:tmpl w:val="31526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0C16C07"/>
    <w:multiLevelType w:val="hybridMultilevel"/>
    <w:tmpl w:val="30325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42C0B5B"/>
    <w:multiLevelType w:val="hybridMultilevel"/>
    <w:tmpl w:val="C89E07A4"/>
    <w:lvl w:ilvl="0" w:tplc="8AEE5EC2">
      <w:start w:val="1"/>
      <w:numFmt w:val="bullet"/>
      <w:lvlText w:val="•"/>
      <w:lvlJc w:val="left"/>
      <w:pPr>
        <w:tabs>
          <w:tab w:val="num" w:pos="720"/>
        </w:tabs>
        <w:ind w:left="720" w:hanging="360"/>
      </w:pPr>
      <w:rPr>
        <w:rFonts w:ascii="Arial" w:hAnsi="Arial" w:hint="default"/>
      </w:rPr>
    </w:lvl>
    <w:lvl w:ilvl="1" w:tplc="CCBAB02E" w:tentative="1">
      <w:start w:val="1"/>
      <w:numFmt w:val="bullet"/>
      <w:lvlText w:val="•"/>
      <w:lvlJc w:val="left"/>
      <w:pPr>
        <w:tabs>
          <w:tab w:val="num" w:pos="1440"/>
        </w:tabs>
        <w:ind w:left="1440" w:hanging="360"/>
      </w:pPr>
      <w:rPr>
        <w:rFonts w:ascii="Arial" w:hAnsi="Arial" w:hint="default"/>
      </w:rPr>
    </w:lvl>
    <w:lvl w:ilvl="2" w:tplc="81843CE4" w:tentative="1">
      <w:start w:val="1"/>
      <w:numFmt w:val="bullet"/>
      <w:lvlText w:val="•"/>
      <w:lvlJc w:val="left"/>
      <w:pPr>
        <w:tabs>
          <w:tab w:val="num" w:pos="2160"/>
        </w:tabs>
        <w:ind w:left="2160" w:hanging="360"/>
      </w:pPr>
      <w:rPr>
        <w:rFonts w:ascii="Arial" w:hAnsi="Arial" w:hint="default"/>
      </w:rPr>
    </w:lvl>
    <w:lvl w:ilvl="3" w:tplc="84507E10" w:tentative="1">
      <w:start w:val="1"/>
      <w:numFmt w:val="bullet"/>
      <w:lvlText w:val="•"/>
      <w:lvlJc w:val="left"/>
      <w:pPr>
        <w:tabs>
          <w:tab w:val="num" w:pos="2880"/>
        </w:tabs>
        <w:ind w:left="2880" w:hanging="360"/>
      </w:pPr>
      <w:rPr>
        <w:rFonts w:ascii="Arial" w:hAnsi="Arial" w:hint="default"/>
      </w:rPr>
    </w:lvl>
    <w:lvl w:ilvl="4" w:tplc="93CED1D2" w:tentative="1">
      <w:start w:val="1"/>
      <w:numFmt w:val="bullet"/>
      <w:lvlText w:val="•"/>
      <w:lvlJc w:val="left"/>
      <w:pPr>
        <w:tabs>
          <w:tab w:val="num" w:pos="3600"/>
        </w:tabs>
        <w:ind w:left="3600" w:hanging="360"/>
      </w:pPr>
      <w:rPr>
        <w:rFonts w:ascii="Arial" w:hAnsi="Arial" w:hint="default"/>
      </w:rPr>
    </w:lvl>
    <w:lvl w:ilvl="5" w:tplc="0C86E62A" w:tentative="1">
      <w:start w:val="1"/>
      <w:numFmt w:val="bullet"/>
      <w:lvlText w:val="•"/>
      <w:lvlJc w:val="left"/>
      <w:pPr>
        <w:tabs>
          <w:tab w:val="num" w:pos="4320"/>
        </w:tabs>
        <w:ind w:left="4320" w:hanging="360"/>
      </w:pPr>
      <w:rPr>
        <w:rFonts w:ascii="Arial" w:hAnsi="Arial" w:hint="default"/>
      </w:rPr>
    </w:lvl>
    <w:lvl w:ilvl="6" w:tplc="995A8B94" w:tentative="1">
      <w:start w:val="1"/>
      <w:numFmt w:val="bullet"/>
      <w:lvlText w:val="•"/>
      <w:lvlJc w:val="left"/>
      <w:pPr>
        <w:tabs>
          <w:tab w:val="num" w:pos="5040"/>
        </w:tabs>
        <w:ind w:left="5040" w:hanging="360"/>
      </w:pPr>
      <w:rPr>
        <w:rFonts w:ascii="Arial" w:hAnsi="Arial" w:hint="default"/>
      </w:rPr>
    </w:lvl>
    <w:lvl w:ilvl="7" w:tplc="4922FFB4" w:tentative="1">
      <w:start w:val="1"/>
      <w:numFmt w:val="bullet"/>
      <w:lvlText w:val="•"/>
      <w:lvlJc w:val="left"/>
      <w:pPr>
        <w:tabs>
          <w:tab w:val="num" w:pos="5760"/>
        </w:tabs>
        <w:ind w:left="5760" w:hanging="360"/>
      </w:pPr>
      <w:rPr>
        <w:rFonts w:ascii="Arial" w:hAnsi="Arial" w:hint="default"/>
      </w:rPr>
    </w:lvl>
    <w:lvl w:ilvl="8" w:tplc="6922BB4C" w:tentative="1">
      <w:start w:val="1"/>
      <w:numFmt w:val="bullet"/>
      <w:lvlText w:val="•"/>
      <w:lvlJc w:val="left"/>
      <w:pPr>
        <w:tabs>
          <w:tab w:val="num" w:pos="6480"/>
        </w:tabs>
        <w:ind w:left="6480" w:hanging="360"/>
      </w:pPr>
      <w:rPr>
        <w:rFonts w:ascii="Arial" w:hAnsi="Arial" w:hint="default"/>
      </w:rPr>
    </w:lvl>
  </w:abstractNum>
  <w:abstractNum w:abstractNumId="40">
    <w:nsid w:val="777178E5"/>
    <w:multiLevelType w:val="hybridMultilevel"/>
    <w:tmpl w:val="9D288DE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6"/>
  </w:num>
  <w:num w:numId="3">
    <w:abstractNumId w:val="7"/>
  </w:num>
  <w:num w:numId="4">
    <w:abstractNumId w:val="26"/>
  </w:num>
  <w:num w:numId="5">
    <w:abstractNumId w:val="38"/>
  </w:num>
  <w:num w:numId="6">
    <w:abstractNumId w:val="16"/>
  </w:num>
  <w:num w:numId="7">
    <w:abstractNumId w:val="5"/>
  </w:num>
  <w:num w:numId="8">
    <w:abstractNumId w:val="15"/>
  </w:num>
  <w:num w:numId="9">
    <w:abstractNumId w:val="4"/>
  </w:num>
  <w:num w:numId="10">
    <w:abstractNumId w:val="21"/>
  </w:num>
  <w:num w:numId="11">
    <w:abstractNumId w:val="2"/>
  </w:num>
  <w:num w:numId="12">
    <w:abstractNumId w:val="6"/>
  </w:num>
  <w:num w:numId="13">
    <w:abstractNumId w:val="1"/>
  </w:num>
  <w:num w:numId="14">
    <w:abstractNumId w:val="37"/>
  </w:num>
  <w:num w:numId="15">
    <w:abstractNumId w:val="10"/>
  </w:num>
  <w:num w:numId="16">
    <w:abstractNumId w:val="0"/>
  </w:num>
  <w:num w:numId="17">
    <w:abstractNumId w:val="31"/>
  </w:num>
  <w:num w:numId="18">
    <w:abstractNumId w:val="9"/>
  </w:num>
  <w:num w:numId="19">
    <w:abstractNumId w:val="39"/>
  </w:num>
  <w:num w:numId="20">
    <w:abstractNumId w:val="25"/>
  </w:num>
  <w:num w:numId="21">
    <w:abstractNumId w:val="12"/>
  </w:num>
  <w:num w:numId="22">
    <w:abstractNumId w:val="19"/>
  </w:num>
  <w:num w:numId="23">
    <w:abstractNumId w:val="40"/>
  </w:num>
  <w:num w:numId="24">
    <w:abstractNumId w:val="28"/>
  </w:num>
  <w:num w:numId="25">
    <w:abstractNumId w:val="18"/>
  </w:num>
  <w:num w:numId="26">
    <w:abstractNumId w:val="23"/>
  </w:num>
  <w:num w:numId="27">
    <w:abstractNumId w:val="32"/>
  </w:num>
  <w:num w:numId="28">
    <w:abstractNumId w:val="24"/>
  </w:num>
  <w:num w:numId="29">
    <w:abstractNumId w:val="30"/>
  </w:num>
  <w:num w:numId="30">
    <w:abstractNumId w:val="17"/>
  </w:num>
  <w:num w:numId="31">
    <w:abstractNumId w:val="33"/>
  </w:num>
  <w:num w:numId="32">
    <w:abstractNumId w:val="8"/>
  </w:num>
  <w:num w:numId="33">
    <w:abstractNumId w:val="13"/>
  </w:num>
  <w:num w:numId="34">
    <w:abstractNumId w:val="20"/>
  </w:num>
  <w:num w:numId="35">
    <w:abstractNumId w:val="14"/>
  </w:num>
  <w:num w:numId="36">
    <w:abstractNumId w:val="3"/>
  </w:num>
  <w:num w:numId="37">
    <w:abstractNumId w:val="11"/>
  </w:num>
  <w:num w:numId="38">
    <w:abstractNumId w:val="35"/>
  </w:num>
  <w:num w:numId="39">
    <w:abstractNumId w:val="29"/>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92"/>
    <w:rsid w:val="0000489C"/>
    <w:rsid w:val="00015BB8"/>
    <w:rsid w:val="00020E4D"/>
    <w:rsid w:val="000236E7"/>
    <w:rsid w:val="00024352"/>
    <w:rsid w:val="00046508"/>
    <w:rsid w:val="00052D98"/>
    <w:rsid w:val="000F34BD"/>
    <w:rsid w:val="000F64F4"/>
    <w:rsid w:val="00102AF5"/>
    <w:rsid w:val="00115C12"/>
    <w:rsid w:val="00131299"/>
    <w:rsid w:val="001458BA"/>
    <w:rsid w:val="001708B8"/>
    <w:rsid w:val="00171BBC"/>
    <w:rsid w:val="001A2F4A"/>
    <w:rsid w:val="001B5425"/>
    <w:rsid w:val="001C2D7A"/>
    <w:rsid w:val="001C49FF"/>
    <w:rsid w:val="002064CC"/>
    <w:rsid w:val="00207EDE"/>
    <w:rsid w:val="00223808"/>
    <w:rsid w:val="00230D1D"/>
    <w:rsid w:val="0023540B"/>
    <w:rsid w:val="00242192"/>
    <w:rsid w:val="002611C7"/>
    <w:rsid w:val="00275EA0"/>
    <w:rsid w:val="00287D0E"/>
    <w:rsid w:val="002B0811"/>
    <w:rsid w:val="002C54E0"/>
    <w:rsid w:val="0031445A"/>
    <w:rsid w:val="0031561C"/>
    <w:rsid w:val="0033535F"/>
    <w:rsid w:val="00335D8A"/>
    <w:rsid w:val="00342123"/>
    <w:rsid w:val="00347855"/>
    <w:rsid w:val="00377EA7"/>
    <w:rsid w:val="00380F65"/>
    <w:rsid w:val="00390C21"/>
    <w:rsid w:val="0039391A"/>
    <w:rsid w:val="003B548C"/>
    <w:rsid w:val="003C0E52"/>
    <w:rsid w:val="003C69DA"/>
    <w:rsid w:val="003D68A2"/>
    <w:rsid w:val="00401553"/>
    <w:rsid w:val="00417D19"/>
    <w:rsid w:val="00421CC4"/>
    <w:rsid w:val="00422D3A"/>
    <w:rsid w:val="004437BB"/>
    <w:rsid w:val="00443B06"/>
    <w:rsid w:val="00446D25"/>
    <w:rsid w:val="00455C88"/>
    <w:rsid w:val="004606C1"/>
    <w:rsid w:val="00480104"/>
    <w:rsid w:val="0048444C"/>
    <w:rsid w:val="004A3393"/>
    <w:rsid w:val="004B5248"/>
    <w:rsid w:val="004C541F"/>
    <w:rsid w:val="004D1B68"/>
    <w:rsid w:val="004E257B"/>
    <w:rsid w:val="00514EF5"/>
    <w:rsid w:val="0052204A"/>
    <w:rsid w:val="00524AE9"/>
    <w:rsid w:val="0054662F"/>
    <w:rsid w:val="00552405"/>
    <w:rsid w:val="00570AB5"/>
    <w:rsid w:val="00576BC2"/>
    <w:rsid w:val="0058183C"/>
    <w:rsid w:val="00582544"/>
    <w:rsid w:val="005852CE"/>
    <w:rsid w:val="005A6F99"/>
    <w:rsid w:val="005B484E"/>
    <w:rsid w:val="005F634E"/>
    <w:rsid w:val="005F6AE9"/>
    <w:rsid w:val="00632BCE"/>
    <w:rsid w:val="0063641F"/>
    <w:rsid w:val="0064695B"/>
    <w:rsid w:val="00650AED"/>
    <w:rsid w:val="00652A5C"/>
    <w:rsid w:val="00656763"/>
    <w:rsid w:val="00660EA1"/>
    <w:rsid w:val="00674811"/>
    <w:rsid w:val="0068498E"/>
    <w:rsid w:val="0069092D"/>
    <w:rsid w:val="00690C40"/>
    <w:rsid w:val="006B1909"/>
    <w:rsid w:val="006B4AAB"/>
    <w:rsid w:val="006E297E"/>
    <w:rsid w:val="006E3461"/>
    <w:rsid w:val="006E3701"/>
    <w:rsid w:val="006E4686"/>
    <w:rsid w:val="006F2295"/>
    <w:rsid w:val="00705E4F"/>
    <w:rsid w:val="00712358"/>
    <w:rsid w:val="00731B32"/>
    <w:rsid w:val="00734977"/>
    <w:rsid w:val="00736549"/>
    <w:rsid w:val="007622FC"/>
    <w:rsid w:val="007D483E"/>
    <w:rsid w:val="007F77F8"/>
    <w:rsid w:val="0082340E"/>
    <w:rsid w:val="00864AF8"/>
    <w:rsid w:val="008703C9"/>
    <w:rsid w:val="008818F6"/>
    <w:rsid w:val="00884CF7"/>
    <w:rsid w:val="008872E6"/>
    <w:rsid w:val="008965FA"/>
    <w:rsid w:val="008B45C6"/>
    <w:rsid w:val="008B5ACA"/>
    <w:rsid w:val="008B6139"/>
    <w:rsid w:val="00901D52"/>
    <w:rsid w:val="009024C7"/>
    <w:rsid w:val="009046A3"/>
    <w:rsid w:val="00950E4D"/>
    <w:rsid w:val="00952E74"/>
    <w:rsid w:val="009759BC"/>
    <w:rsid w:val="00997FF5"/>
    <w:rsid w:val="009D1DCF"/>
    <w:rsid w:val="009E5461"/>
    <w:rsid w:val="009F1177"/>
    <w:rsid w:val="00A24D5F"/>
    <w:rsid w:val="00A6486E"/>
    <w:rsid w:val="00A83525"/>
    <w:rsid w:val="00A97E9C"/>
    <w:rsid w:val="00AA1A78"/>
    <w:rsid w:val="00AA607E"/>
    <w:rsid w:val="00AB22DD"/>
    <w:rsid w:val="00AE3787"/>
    <w:rsid w:val="00AE3B73"/>
    <w:rsid w:val="00AF3E91"/>
    <w:rsid w:val="00B07784"/>
    <w:rsid w:val="00B22161"/>
    <w:rsid w:val="00B25536"/>
    <w:rsid w:val="00B42901"/>
    <w:rsid w:val="00B55763"/>
    <w:rsid w:val="00B648AB"/>
    <w:rsid w:val="00B73187"/>
    <w:rsid w:val="00B76D25"/>
    <w:rsid w:val="00BA3EF1"/>
    <w:rsid w:val="00C103C8"/>
    <w:rsid w:val="00C11394"/>
    <w:rsid w:val="00C11982"/>
    <w:rsid w:val="00C17AA5"/>
    <w:rsid w:val="00C216C6"/>
    <w:rsid w:val="00C318D7"/>
    <w:rsid w:val="00C50175"/>
    <w:rsid w:val="00C60972"/>
    <w:rsid w:val="00C67457"/>
    <w:rsid w:val="00C722CA"/>
    <w:rsid w:val="00CA0CE8"/>
    <w:rsid w:val="00CA40AE"/>
    <w:rsid w:val="00CC644D"/>
    <w:rsid w:val="00CD0C6D"/>
    <w:rsid w:val="00CF0439"/>
    <w:rsid w:val="00CF21F2"/>
    <w:rsid w:val="00D00688"/>
    <w:rsid w:val="00D008A9"/>
    <w:rsid w:val="00D06CA1"/>
    <w:rsid w:val="00D31FF4"/>
    <w:rsid w:val="00D42EC1"/>
    <w:rsid w:val="00D458ED"/>
    <w:rsid w:val="00D52F31"/>
    <w:rsid w:val="00D7242C"/>
    <w:rsid w:val="00D92D19"/>
    <w:rsid w:val="00DB3391"/>
    <w:rsid w:val="00DC45D5"/>
    <w:rsid w:val="00DE101B"/>
    <w:rsid w:val="00E333FD"/>
    <w:rsid w:val="00E349D3"/>
    <w:rsid w:val="00E55FA4"/>
    <w:rsid w:val="00E83CBC"/>
    <w:rsid w:val="00EB2B16"/>
    <w:rsid w:val="00EB7033"/>
    <w:rsid w:val="00EC5437"/>
    <w:rsid w:val="00EF60E8"/>
    <w:rsid w:val="00F017C6"/>
    <w:rsid w:val="00F1104B"/>
    <w:rsid w:val="00F15661"/>
    <w:rsid w:val="00F214A7"/>
    <w:rsid w:val="00F6480B"/>
    <w:rsid w:val="00F65424"/>
    <w:rsid w:val="00F72540"/>
    <w:rsid w:val="00F85300"/>
    <w:rsid w:val="00F97D39"/>
    <w:rsid w:val="00FA7307"/>
    <w:rsid w:val="00FB5AF4"/>
    <w:rsid w:val="00FD4F59"/>
    <w:rsid w:val="00FD6357"/>
    <w:rsid w:val="00FF1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84"/>
    <w:rPr>
      <w:sz w:val="24"/>
      <w:szCs w:val="24"/>
      <w:lang w:eastAsia="en-US"/>
    </w:rPr>
  </w:style>
  <w:style w:type="paragraph" w:styleId="Heading1">
    <w:name w:val="heading 1"/>
    <w:basedOn w:val="Normal"/>
    <w:next w:val="Normal"/>
    <w:link w:val="Heading1Char"/>
    <w:qFormat/>
    <w:rsid w:val="00C50175"/>
    <w:pPr>
      <w:keepNext/>
      <w:numPr>
        <w:numId w:val="15"/>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C50175"/>
    <w:pPr>
      <w:keepNext/>
      <w:numPr>
        <w:ilvl w:val="1"/>
        <w:numId w:val="15"/>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C50175"/>
    <w:pPr>
      <w:keepNext/>
      <w:numPr>
        <w:ilvl w:val="2"/>
        <w:numId w:val="15"/>
      </w:numPr>
      <w:spacing w:before="240" w:after="60"/>
      <w:outlineLvl w:val="2"/>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92"/>
    <w:rPr>
      <w:rFonts w:ascii="Tahoma" w:hAnsi="Tahoma" w:cs="Tahoma"/>
      <w:sz w:val="16"/>
      <w:szCs w:val="16"/>
    </w:rPr>
  </w:style>
  <w:style w:type="character" w:customStyle="1" w:styleId="BalloonTextChar">
    <w:name w:val="Balloon Text Char"/>
    <w:link w:val="BalloonText"/>
    <w:uiPriority w:val="99"/>
    <w:semiHidden/>
    <w:rsid w:val="00242192"/>
    <w:rPr>
      <w:rFonts w:ascii="Tahoma" w:hAnsi="Tahoma" w:cs="Tahoma"/>
      <w:sz w:val="16"/>
      <w:szCs w:val="16"/>
    </w:rPr>
  </w:style>
  <w:style w:type="paragraph" w:styleId="ListParagraph">
    <w:name w:val="List Paragraph"/>
    <w:basedOn w:val="Normal"/>
    <w:uiPriority w:val="34"/>
    <w:qFormat/>
    <w:rsid w:val="002611C7"/>
    <w:pPr>
      <w:ind w:left="720"/>
      <w:contextualSpacing/>
    </w:pPr>
  </w:style>
  <w:style w:type="character" w:styleId="CommentReference">
    <w:name w:val="annotation reference"/>
    <w:semiHidden/>
    <w:rsid w:val="00C722CA"/>
    <w:rPr>
      <w:sz w:val="16"/>
      <w:szCs w:val="16"/>
    </w:rPr>
  </w:style>
  <w:style w:type="paragraph" w:styleId="CommentText">
    <w:name w:val="annotation text"/>
    <w:basedOn w:val="Normal"/>
    <w:link w:val="CommentTextChar"/>
    <w:uiPriority w:val="99"/>
    <w:semiHidden/>
    <w:unhideWhenUsed/>
    <w:rsid w:val="006E3461"/>
    <w:rPr>
      <w:sz w:val="20"/>
      <w:szCs w:val="20"/>
    </w:rPr>
  </w:style>
  <w:style w:type="character" w:customStyle="1" w:styleId="CommentTextChar">
    <w:name w:val="Comment Text Char"/>
    <w:link w:val="CommentText"/>
    <w:uiPriority w:val="99"/>
    <w:semiHidden/>
    <w:rsid w:val="006E3461"/>
    <w:rPr>
      <w:sz w:val="20"/>
      <w:szCs w:val="20"/>
    </w:rPr>
  </w:style>
  <w:style w:type="paragraph" w:styleId="CommentSubject">
    <w:name w:val="annotation subject"/>
    <w:basedOn w:val="CommentText"/>
    <w:next w:val="CommentText"/>
    <w:link w:val="CommentSubjectChar"/>
    <w:uiPriority w:val="99"/>
    <w:semiHidden/>
    <w:unhideWhenUsed/>
    <w:rsid w:val="006E3461"/>
    <w:rPr>
      <w:b/>
      <w:bCs/>
    </w:rPr>
  </w:style>
  <w:style w:type="character" w:customStyle="1" w:styleId="CommentSubjectChar">
    <w:name w:val="Comment Subject Char"/>
    <w:link w:val="CommentSubject"/>
    <w:uiPriority w:val="99"/>
    <w:semiHidden/>
    <w:rsid w:val="006E3461"/>
    <w:rPr>
      <w:b/>
      <w:bCs/>
      <w:sz w:val="20"/>
      <w:szCs w:val="20"/>
    </w:rPr>
  </w:style>
  <w:style w:type="character" w:customStyle="1" w:styleId="Heading1Char">
    <w:name w:val="Heading 1 Char"/>
    <w:link w:val="Heading1"/>
    <w:rsid w:val="00C50175"/>
    <w:rPr>
      <w:rFonts w:eastAsia="Times New Roman"/>
      <w:b/>
      <w:bCs/>
      <w:kern w:val="32"/>
      <w:sz w:val="32"/>
      <w:szCs w:val="32"/>
    </w:rPr>
  </w:style>
  <w:style w:type="character" w:customStyle="1" w:styleId="Heading2Char">
    <w:name w:val="Heading 2 Char"/>
    <w:link w:val="Heading2"/>
    <w:rsid w:val="00C50175"/>
    <w:rPr>
      <w:rFonts w:eastAsia="Times New Roman"/>
      <w:b/>
      <w:bCs/>
      <w:i/>
      <w:iCs/>
      <w:sz w:val="28"/>
      <w:szCs w:val="28"/>
    </w:rPr>
  </w:style>
  <w:style w:type="character" w:customStyle="1" w:styleId="Heading3Char">
    <w:name w:val="Heading 3 Char"/>
    <w:link w:val="Heading3"/>
    <w:rsid w:val="00C50175"/>
    <w:rPr>
      <w:rFonts w:eastAsia="Times New Roman"/>
      <w:b/>
      <w:bCs/>
      <w:sz w:val="26"/>
      <w:szCs w:val="26"/>
    </w:rPr>
  </w:style>
  <w:style w:type="paragraph" w:styleId="Header">
    <w:name w:val="header"/>
    <w:basedOn w:val="Normal"/>
    <w:link w:val="HeaderChar"/>
    <w:uiPriority w:val="99"/>
    <w:unhideWhenUsed/>
    <w:rsid w:val="00F017C6"/>
    <w:pPr>
      <w:tabs>
        <w:tab w:val="center" w:pos="4513"/>
        <w:tab w:val="right" w:pos="9026"/>
      </w:tabs>
    </w:pPr>
  </w:style>
  <w:style w:type="character" w:customStyle="1" w:styleId="HeaderChar">
    <w:name w:val="Header Char"/>
    <w:link w:val="Header"/>
    <w:uiPriority w:val="99"/>
    <w:rsid w:val="00F017C6"/>
    <w:rPr>
      <w:sz w:val="24"/>
      <w:szCs w:val="24"/>
      <w:lang w:eastAsia="en-US"/>
    </w:rPr>
  </w:style>
  <w:style w:type="paragraph" w:styleId="Footer">
    <w:name w:val="footer"/>
    <w:basedOn w:val="Normal"/>
    <w:link w:val="FooterChar"/>
    <w:uiPriority w:val="99"/>
    <w:unhideWhenUsed/>
    <w:rsid w:val="00F017C6"/>
    <w:pPr>
      <w:tabs>
        <w:tab w:val="center" w:pos="4513"/>
        <w:tab w:val="right" w:pos="9026"/>
      </w:tabs>
    </w:pPr>
  </w:style>
  <w:style w:type="character" w:customStyle="1" w:styleId="FooterChar">
    <w:name w:val="Footer Char"/>
    <w:link w:val="Footer"/>
    <w:uiPriority w:val="99"/>
    <w:rsid w:val="00F017C6"/>
    <w:rPr>
      <w:sz w:val="24"/>
      <w:szCs w:val="24"/>
      <w:lang w:eastAsia="en-US"/>
    </w:rPr>
  </w:style>
  <w:style w:type="paragraph" w:styleId="FootnoteText">
    <w:name w:val="footnote text"/>
    <w:basedOn w:val="Normal"/>
    <w:link w:val="FootnoteTextChar"/>
    <w:uiPriority w:val="99"/>
    <w:semiHidden/>
    <w:unhideWhenUsed/>
    <w:rsid w:val="00C318D7"/>
    <w:rPr>
      <w:sz w:val="20"/>
      <w:szCs w:val="20"/>
    </w:rPr>
  </w:style>
  <w:style w:type="character" w:customStyle="1" w:styleId="FootnoteTextChar">
    <w:name w:val="Footnote Text Char"/>
    <w:link w:val="FootnoteText"/>
    <w:uiPriority w:val="99"/>
    <w:semiHidden/>
    <w:rsid w:val="00C318D7"/>
    <w:rPr>
      <w:lang w:eastAsia="en-US"/>
    </w:rPr>
  </w:style>
  <w:style w:type="character" w:styleId="FootnoteReference">
    <w:name w:val="footnote reference"/>
    <w:uiPriority w:val="99"/>
    <w:semiHidden/>
    <w:unhideWhenUsed/>
    <w:rsid w:val="00C318D7"/>
    <w:rPr>
      <w:vertAlign w:val="superscript"/>
    </w:rPr>
  </w:style>
  <w:style w:type="character" w:styleId="Hyperlink">
    <w:name w:val="Hyperlink"/>
    <w:uiPriority w:val="99"/>
    <w:semiHidden/>
    <w:unhideWhenUsed/>
    <w:rsid w:val="00C318D7"/>
    <w:rPr>
      <w:color w:val="0000FF"/>
      <w:u w:val="single"/>
    </w:rPr>
  </w:style>
  <w:style w:type="table" w:styleId="TableGrid">
    <w:name w:val="Table Grid"/>
    <w:basedOn w:val="TableNormal"/>
    <w:uiPriority w:val="59"/>
    <w:rsid w:val="0073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662F"/>
    <w:rPr>
      <w:rFonts w:ascii="Times New Roman" w:eastAsiaTheme="minorHAnsi"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84"/>
    <w:rPr>
      <w:sz w:val="24"/>
      <w:szCs w:val="24"/>
      <w:lang w:eastAsia="en-US"/>
    </w:rPr>
  </w:style>
  <w:style w:type="paragraph" w:styleId="Heading1">
    <w:name w:val="heading 1"/>
    <w:basedOn w:val="Normal"/>
    <w:next w:val="Normal"/>
    <w:link w:val="Heading1Char"/>
    <w:qFormat/>
    <w:rsid w:val="00C50175"/>
    <w:pPr>
      <w:keepNext/>
      <w:numPr>
        <w:numId w:val="15"/>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C50175"/>
    <w:pPr>
      <w:keepNext/>
      <w:numPr>
        <w:ilvl w:val="1"/>
        <w:numId w:val="15"/>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C50175"/>
    <w:pPr>
      <w:keepNext/>
      <w:numPr>
        <w:ilvl w:val="2"/>
        <w:numId w:val="15"/>
      </w:numPr>
      <w:spacing w:before="240" w:after="60"/>
      <w:outlineLvl w:val="2"/>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92"/>
    <w:rPr>
      <w:rFonts w:ascii="Tahoma" w:hAnsi="Tahoma" w:cs="Tahoma"/>
      <w:sz w:val="16"/>
      <w:szCs w:val="16"/>
    </w:rPr>
  </w:style>
  <w:style w:type="character" w:customStyle="1" w:styleId="BalloonTextChar">
    <w:name w:val="Balloon Text Char"/>
    <w:link w:val="BalloonText"/>
    <w:uiPriority w:val="99"/>
    <w:semiHidden/>
    <w:rsid w:val="00242192"/>
    <w:rPr>
      <w:rFonts w:ascii="Tahoma" w:hAnsi="Tahoma" w:cs="Tahoma"/>
      <w:sz w:val="16"/>
      <w:szCs w:val="16"/>
    </w:rPr>
  </w:style>
  <w:style w:type="paragraph" w:styleId="ListParagraph">
    <w:name w:val="List Paragraph"/>
    <w:basedOn w:val="Normal"/>
    <w:uiPriority w:val="34"/>
    <w:qFormat/>
    <w:rsid w:val="002611C7"/>
    <w:pPr>
      <w:ind w:left="720"/>
      <w:contextualSpacing/>
    </w:pPr>
  </w:style>
  <w:style w:type="character" w:styleId="CommentReference">
    <w:name w:val="annotation reference"/>
    <w:semiHidden/>
    <w:rsid w:val="00C722CA"/>
    <w:rPr>
      <w:sz w:val="16"/>
      <w:szCs w:val="16"/>
    </w:rPr>
  </w:style>
  <w:style w:type="paragraph" w:styleId="CommentText">
    <w:name w:val="annotation text"/>
    <w:basedOn w:val="Normal"/>
    <w:link w:val="CommentTextChar"/>
    <w:uiPriority w:val="99"/>
    <w:semiHidden/>
    <w:unhideWhenUsed/>
    <w:rsid w:val="006E3461"/>
    <w:rPr>
      <w:sz w:val="20"/>
      <w:szCs w:val="20"/>
    </w:rPr>
  </w:style>
  <w:style w:type="character" w:customStyle="1" w:styleId="CommentTextChar">
    <w:name w:val="Comment Text Char"/>
    <w:link w:val="CommentText"/>
    <w:uiPriority w:val="99"/>
    <w:semiHidden/>
    <w:rsid w:val="006E3461"/>
    <w:rPr>
      <w:sz w:val="20"/>
      <w:szCs w:val="20"/>
    </w:rPr>
  </w:style>
  <w:style w:type="paragraph" w:styleId="CommentSubject">
    <w:name w:val="annotation subject"/>
    <w:basedOn w:val="CommentText"/>
    <w:next w:val="CommentText"/>
    <w:link w:val="CommentSubjectChar"/>
    <w:uiPriority w:val="99"/>
    <w:semiHidden/>
    <w:unhideWhenUsed/>
    <w:rsid w:val="006E3461"/>
    <w:rPr>
      <w:b/>
      <w:bCs/>
    </w:rPr>
  </w:style>
  <w:style w:type="character" w:customStyle="1" w:styleId="CommentSubjectChar">
    <w:name w:val="Comment Subject Char"/>
    <w:link w:val="CommentSubject"/>
    <w:uiPriority w:val="99"/>
    <w:semiHidden/>
    <w:rsid w:val="006E3461"/>
    <w:rPr>
      <w:b/>
      <w:bCs/>
      <w:sz w:val="20"/>
      <w:szCs w:val="20"/>
    </w:rPr>
  </w:style>
  <w:style w:type="character" w:customStyle="1" w:styleId="Heading1Char">
    <w:name w:val="Heading 1 Char"/>
    <w:link w:val="Heading1"/>
    <w:rsid w:val="00C50175"/>
    <w:rPr>
      <w:rFonts w:eastAsia="Times New Roman"/>
      <w:b/>
      <w:bCs/>
      <w:kern w:val="32"/>
      <w:sz w:val="32"/>
      <w:szCs w:val="32"/>
    </w:rPr>
  </w:style>
  <w:style w:type="character" w:customStyle="1" w:styleId="Heading2Char">
    <w:name w:val="Heading 2 Char"/>
    <w:link w:val="Heading2"/>
    <w:rsid w:val="00C50175"/>
    <w:rPr>
      <w:rFonts w:eastAsia="Times New Roman"/>
      <w:b/>
      <w:bCs/>
      <w:i/>
      <w:iCs/>
      <w:sz w:val="28"/>
      <w:szCs w:val="28"/>
    </w:rPr>
  </w:style>
  <w:style w:type="character" w:customStyle="1" w:styleId="Heading3Char">
    <w:name w:val="Heading 3 Char"/>
    <w:link w:val="Heading3"/>
    <w:rsid w:val="00C50175"/>
    <w:rPr>
      <w:rFonts w:eastAsia="Times New Roman"/>
      <w:b/>
      <w:bCs/>
      <w:sz w:val="26"/>
      <w:szCs w:val="26"/>
    </w:rPr>
  </w:style>
  <w:style w:type="paragraph" w:styleId="Header">
    <w:name w:val="header"/>
    <w:basedOn w:val="Normal"/>
    <w:link w:val="HeaderChar"/>
    <w:uiPriority w:val="99"/>
    <w:unhideWhenUsed/>
    <w:rsid w:val="00F017C6"/>
    <w:pPr>
      <w:tabs>
        <w:tab w:val="center" w:pos="4513"/>
        <w:tab w:val="right" w:pos="9026"/>
      </w:tabs>
    </w:pPr>
  </w:style>
  <w:style w:type="character" w:customStyle="1" w:styleId="HeaderChar">
    <w:name w:val="Header Char"/>
    <w:link w:val="Header"/>
    <w:uiPriority w:val="99"/>
    <w:rsid w:val="00F017C6"/>
    <w:rPr>
      <w:sz w:val="24"/>
      <w:szCs w:val="24"/>
      <w:lang w:eastAsia="en-US"/>
    </w:rPr>
  </w:style>
  <w:style w:type="paragraph" w:styleId="Footer">
    <w:name w:val="footer"/>
    <w:basedOn w:val="Normal"/>
    <w:link w:val="FooterChar"/>
    <w:uiPriority w:val="99"/>
    <w:unhideWhenUsed/>
    <w:rsid w:val="00F017C6"/>
    <w:pPr>
      <w:tabs>
        <w:tab w:val="center" w:pos="4513"/>
        <w:tab w:val="right" w:pos="9026"/>
      </w:tabs>
    </w:pPr>
  </w:style>
  <w:style w:type="character" w:customStyle="1" w:styleId="FooterChar">
    <w:name w:val="Footer Char"/>
    <w:link w:val="Footer"/>
    <w:uiPriority w:val="99"/>
    <w:rsid w:val="00F017C6"/>
    <w:rPr>
      <w:sz w:val="24"/>
      <w:szCs w:val="24"/>
      <w:lang w:eastAsia="en-US"/>
    </w:rPr>
  </w:style>
  <w:style w:type="paragraph" w:styleId="FootnoteText">
    <w:name w:val="footnote text"/>
    <w:basedOn w:val="Normal"/>
    <w:link w:val="FootnoteTextChar"/>
    <w:uiPriority w:val="99"/>
    <w:semiHidden/>
    <w:unhideWhenUsed/>
    <w:rsid w:val="00C318D7"/>
    <w:rPr>
      <w:sz w:val="20"/>
      <w:szCs w:val="20"/>
    </w:rPr>
  </w:style>
  <w:style w:type="character" w:customStyle="1" w:styleId="FootnoteTextChar">
    <w:name w:val="Footnote Text Char"/>
    <w:link w:val="FootnoteText"/>
    <w:uiPriority w:val="99"/>
    <w:semiHidden/>
    <w:rsid w:val="00C318D7"/>
    <w:rPr>
      <w:lang w:eastAsia="en-US"/>
    </w:rPr>
  </w:style>
  <w:style w:type="character" w:styleId="FootnoteReference">
    <w:name w:val="footnote reference"/>
    <w:uiPriority w:val="99"/>
    <w:semiHidden/>
    <w:unhideWhenUsed/>
    <w:rsid w:val="00C318D7"/>
    <w:rPr>
      <w:vertAlign w:val="superscript"/>
    </w:rPr>
  </w:style>
  <w:style w:type="character" w:styleId="Hyperlink">
    <w:name w:val="Hyperlink"/>
    <w:uiPriority w:val="99"/>
    <w:semiHidden/>
    <w:unhideWhenUsed/>
    <w:rsid w:val="00C318D7"/>
    <w:rPr>
      <w:color w:val="0000FF"/>
      <w:u w:val="single"/>
    </w:rPr>
  </w:style>
  <w:style w:type="table" w:styleId="TableGrid">
    <w:name w:val="Table Grid"/>
    <w:basedOn w:val="TableNormal"/>
    <w:uiPriority w:val="59"/>
    <w:rsid w:val="0073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662F"/>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0473">
      <w:bodyDiv w:val="1"/>
      <w:marLeft w:val="0"/>
      <w:marRight w:val="0"/>
      <w:marTop w:val="0"/>
      <w:marBottom w:val="0"/>
      <w:divBdr>
        <w:top w:val="none" w:sz="0" w:space="0" w:color="auto"/>
        <w:left w:val="none" w:sz="0" w:space="0" w:color="auto"/>
        <w:bottom w:val="none" w:sz="0" w:space="0" w:color="auto"/>
        <w:right w:val="none" w:sz="0" w:space="0" w:color="auto"/>
      </w:divBdr>
    </w:div>
    <w:div w:id="413017388">
      <w:bodyDiv w:val="1"/>
      <w:marLeft w:val="0"/>
      <w:marRight w:val="0"/>
      <w:marTop w:val="0"/>
      <w:marBottom w:val="0"/>
      <w:divBdr>
        <w:top w:val="none" w:sz="0" w:space="0" w:color="auto"/>
        <w:left w:val="none" w:sz="0" w:space="0" w:color="auto"/>
        <w:bottom w:val="none" w:sz="0" w:space="0" w:color="auto"/>
        <w:right w:val="none" w:sz="0" w:space="0" w:color="auto"/>
      </w:divBdr>
    </w:div>
    <w:div w:id="682586433">
      <w:bodyDiv w:val="1"/>
      <w:marLeft w:val="0"/>
      <w:marRight w:val="0"/>
      <w:marTop w:val="0"/>
      <w:marBottom w:val="0"/>
      <w:divBdr>
        <w:top w:val="none" w:sz="0" w:space="0" w:color="auto"/>
        <w:left w:val="none" w:sz="0" w:space="0" w:color="auto"/>
        <w:bottom w:val="none" w:sz="0" w:space="0" w:color="auto"/>
        <w:right w:val="none" w:sz="0" w:space="0" w:color="auto"/>
      </w:divBdr>
    </w:div>
    <w:div w:id="912668658">
      <w:bodyDiv w:val="1"/>
      <w:marLeft w:val="0"/>
      <w:marRight w:val="0"/>
      <w:marTop w:val="0"/>
      <w:marBottom w:val="0"/>
      <w:divBdr>
        <w:top w:val="none" w:sz="0" w:space="0" w:color="auto"/>
        <w:left w:val="none" w:sz="0" w:space="0" w:color="auto"/>
        <w:bottom w:val="none" w:sz="0" w:space="0" w:color="auto"/>
        <w:right w:val="none" w:sz="0" w:space="0" w:color="auto"/>
      </w:divBdr>
    </w:div>
    <w:div w:id="1446196286">
      <w:bodyDiv w:val="1"/>
      <w:marLeft w:val="0"/>
      <w:marRight w:val="0"/>
      <w:marTop w:val="0"/>
      <w:marBottom w:val="0"/>
      <w:divBdr>
        <w:top w:val="none" w:sz="0" w:space="0" w:color="auto"/>
        <w:left w:val="none" w:sz="0" w:space="0" w:color="auto"/>
        <w:bottom w:val="none" w:sz="0" w:space="0" w:color="auto"/>
        <w:right w:val="none" w:sz="0" w:space="0" w:color="auto"/>
      </w:divBdr>
    </w:div>
    <w:div w:id="1586649273">
      <w:bodyDiv w:val="1"/>
      <w:marLeft w:val="0"/>
      <w:marRight w:val="0"/>
      <w:marTop w:val="0"/>
      <w:marBottom w:val="0"/>
      <w:divBdr>
        <w:top w:val="none" w:sz="0" w:space="0" w:color="auto"/>
        <w:left w:val="none" w:sz="0" w:space="0" w:color="auto"/>
        <w:bottom w:val="none" w:sz="0" w:space="0" w:color="auto"/>
        <w:right w:val="none" w:sz="0" w:space="0" w:color="auto"/>
      </w:divBdr>
      <w:divsChild>
        <w:div w:id="60562408">
          <w:marLeft w:val="547"/>
          <w:marRight w:val="0"/>
          <w:marTop w:val="106"/>
          <w:marBottom w:val="0"/>
          <w:divBdr>
            <w:top w:val="none" w:sz="0" w:space="0" w:color="auto"/>
            <w:left w:val="none" w:sz="0" w:space="0" w:color="auto"/>
            <w:bottom w:val="none" w:sz="0" w:space="0" w:color="auto"/>
            <w:right w:val="none" w:sz="0" w:space="0" w:color="auto"/>
          </w:divBdr>
        </w:div>
        <w:div w:id="343174309">
          <w:marLeft w:val="547"/>
          <w:marRight w:val="0"/>
          <w:marTop w:val="106"/>
          <w:marBottom w:val="0"/>
          <w:divBdr>
            <w:top w:val="none" w:sz="0" w:space="0" w:color="auto"/>
            <w:left w:val="none" w:sz="0" w:space="0" w:color="auto"/>
            <w:bottom w:val="none" w:sz="0" w:space="0" w:color="auto"/>
            <w:right w:val="none" w:sz="0" w:space="0" w:color="auto"/>
          </w:divBdr>
        </w:div>
        <w:div w:id="825123902">
          <w:marLeft w:val="547"/>
          <w:marRight w:val="0"/>
          <w:marTop w:val="106"/>
          <w:marBottom w:val="0"/>
          <w:divBdr>
            <w:top w:val="none" w:sz="0" w:space="0" w:color="auto"/>
            <w:left w:val="none" w:sz="0" w:space="0" w:color="auto"/>
            <w:bottom w:val="none" w:sz="0" w:space="0" w:color="auto"/>
            <w:right w:val="none" w:sz="0" w:space="0" w:color="auto"/>
          </w:divBdr>
        </w:div>
        <w:div w:id="899100488">
          <w:marLeft w:val="547"/>
          <w:marRight w:val="0"/>
          <w:marTop w:val="106"/>
          <w:marBottom w:val="0"/>
          <w:divBdr>
            <w:top w:val="none" w:sz="0" w:space="0" w:color="auto"/>
            <w:left w:val="none" w:sz="0" w:space="0" w:color="auto"/>
            <w:bottom w:val="none" w:sz="0" w:space="0" w:color="auto"/>
            <w:right w:val="none" w:sz="0" w:space="0" w:color="auto"/>
          </w:divBdr>
        </w:div>
        <w:div w:id="1105150538">
          <w:marLeft w:val="547"/>
          <w:marRight w:val="0"/>
          <w:marTop w:val="106"/>
          <w:marBottom w:val="0"/>
          <w:divBdr>
            <w:top w:val="none" w:sz="0" w:space="0" w:color="auto"/>
            <w:left w:val="none" w:sz="0" w:space="0" w:color="auto"/>
            <w:bottom w:val="none" w:sz="0" w:space="0" w:color="auto"/>
            <w:right w:val="none" w:sz="0" w:space="0" w:color="auto"/>
          </w:divBdr>
        </w:div>
        <w:div w:id="1291201705">
          <w:marLeft w:val="547"/>
          <w:marRight w:val="0"/>
          <w:marTop w:val="106"/>
          <w:marBottom w:val="0"/>
          <w:divBdr>
            <w:top w:val="none" w:sz="0" w:space="0" w:color="auto"/>
            <w:left w:val="none" w:sz="0" w:space="0" w:color="auto"/>
            <w:bottom w:val="none" w:sz="0" w:space="0" w:color="auto"/>
            <w:right w:val="none" w:sz="0" w:space="0" w:color="auto"/>
          </w:divBdr>
        </w:div>
        <w:div w:id="1586526622">
          <w:marLeft w:val="547"/>
          <w:marRight w:val="0"/>
          <w:marTop w:val="106"/>
          <w:marBottom w:val="0"/>
          <w:divBdr>
            <w:top w:val="none" w:sz="0" w:space="0" w:color="auto"/>
            <w:left w:val="none" w:sz="0" w:space="0" w:color="auto"/>
            <w:bottom w:val="none" w:sz="0" w:space="0" w:color="auto"/>
            <w:right w:val="none" w:sz="0" w:space="0" w:color="auto"/>
          </w:divBdr>
        </w:div>
        <w:div w:id="1609963648">
          <w:marLeft w:val="547"/>
          <w:marRight w:val="0"/>
          <w:marTop w:val="106"/>
          <w:marBottom w:val="0"/>
          <w:divBdr>
            <w:top w:val="none" w:sz="0" w:space="0" w:color="auto"/>
            <w:left w:val="none" w:sz="0" w:space="0" w:color="auto"/>
            <w:bottom w:val="none" w:sz="0" w:space="0" w:color="auto"/>
            <w:right w:val="none" w:sz="0" w:space="0" w:color="auto"/>
          </w:divBdr>
        </w:div>
        <w:div w:id="1691371789">
          <w:marLeft w:val="547"/>
          <w:marRight w:val="0"/>
          <w:marTop w:val="106"/>
          <w:marBottom w:val="0"/>
          <w:divBdr>
            <w:top w:val="none" w:sz="0" w:space="0" w:color="auto"/>
            <w:left w:val="none" w:sz="0" w:space="0" w:color="auto"/>
            <w:bottom w:val="none" w:sz="0" w:space="0" w:color="auto"/>
            <w:right w:val="none" w:sz="0" w:space="0" w:color="auto"/>
          </w:divBdr>
        </w:div>
        <w:div w:id="1833645023">
          <w:marLeft w:val="547"/>
          <w:marRight w:val="0"/>
          <w:marTop w:val="106"/>
          <w:marBottom w:val="0"/>
          <w:divBdr>
            <w:top w:val="none" w:sz="0" w:space="0" w:color="auto"/>
            <w:left w:val="none" w:sz="0" w:space="0" w:color="auto"/>
            <w:bottom w:val="none" w:sz="0" w:space="0" w:color="auto"/>
            <w:right w:val="none" w:sz="0" w:space="0" w:color="auto"/>
          </w:divBdr>
        </w:div>
      </w:divsChild>
    </w:div>
    <w:div w:id="18870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4867-CBD5-4FF5-B5A8-897418D8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HPA</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Iain.Mallett</dc:creator>
  <cp:lastModifiedBy>James Rubin</cp:lastModifiedBy>
  <cp:revision>4</cp:revision>
  <cp:lastPrinted>2012-02-10T11:13:00Z</cp:lastPrinted>
  <dcterms:created xsi:type="dcterms:W3CDTF">2018-05-04T11:03:00Z</dcterms:created>
  <dcterms:modified xsi:type="dcterms:W3CDTF">2018-05-10T14:49:00Z</dcterms:modified>
</cp:coreProperties>
</file>